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F6" w:rsidRPr="0067354D" w:rsidRDefault="00880670" w:rsidP="00E529F6">
      <w:r w:rsidRPr="00880670">
        <w:t>Прочтите текст и ответьте на вопрос</w:t>
      </w:r>
      <w:proofErr w:type="gramStart"/>
      <w:r w:rsidRPr="00880670">
        <w:t xml:space="preserve"> К</w:t>
      </w:r>
      <w:proofErr w:type="gramEnd"/>
      <w:r w:rsidRPr="00880670">
        <w:t xml:space="preserve">ак вы понимаете слово СВОБОДА в человеческой деятельности. </w:t>
      </w:r>
      <w:r>
        <w:t xml:space="preserve">Ответы присылать по адресу </w:t>
      </w:r>
      <w:proofErr w:type="spellStart"/>
      <w:r>
        <w:t>эл</w:t>
      </w:r>
      <w:proofErr w:type="spellEnd"/>
      <w:proofErr w:type="gramStart"/>
      <w:r w:rsidRPr="0067354D">
        <w:t>.</w:t>
      </w:r>
      <w:r>
        <w:t>п</w:t>
      </w:r>
      <w:proofErr w:type="gramEnd"/>
      <w:r>
        <w:t xml:space="preserve">очты: </w:t>
      </w:r>
      <w:proofErr w:type="spellStart"/>
      <w:r>
        <w:t>oleg.russ</w:t>
      </w:r>
      <w:proofErr w:type="spellEnd"/>
      <w:r>
        <w:rPr>
          <w:lang w:val="en-US"/>
        </w:rPr>
        <w:t>kikh</w:t>
      </w:r>
      <w:r w:rsidRPr="0067354D">
        <w:t>.70@</w:t>
      </w:r>
      <w:r>
        <w:rPr>
          <w:lang w:val="en-US"/>
        </w:rPr>
        <w:t>mail</w:t>
      </w:r>
      <w:r w:rsidRPr="0067354D">
        <w:t>.</w:t>
      </w:r>
      <w:r>
        <w:rPr>
          <w:lang w:val="en-US"/>
        </w:rPr>
        <w:t>ru</w:t>
      </w:r>
    </w:p>
    <w:p w:rsidR="00E529F6" w:rsidRDefault="00E529F6" w:rsidP="00E529F6">
      <w:pPr>
        <w:pStyle w:val="3"/>
        <w:rPr>
          <w:rFonts w:eastAsiaTheme="minorEastAsia"/>
        </w:rPr>
      </w:pPr>
      <w:r>
        <w:rPr>
          <w:rFonts w:eastAsiaTheme="minorEastAsia"/>
        </w:rPr>
        <w:t xml:space="preserve"> Свобода и необходимость в человеческой деятельности</w:t>
      </w:r>
    </w:p>
    <w:p w:rsidR="00E529F6" w:rsidRDefault="00E529F6" w:rsidP="00E529F6">
      <w:pPr>
        <w:jc w:val="left"/>
      </w:pPr>
    </w:p>
    <w:p w:rsidR="00E529F6" w:rsidRDefault="00E529F6" w:rsidP="00E529F6">
      <w:r>
        <w:t>В настоящее время в философии свобода личности рассматривается как исторический, социальный и нравственный императив, критерий развития индивидуальности и отражение уровня развития общества.</w:t>
      </w:r>
    </w:p>
    <w:p w:rsidR="00E529F6" w:rsidRDefault="00E529F6" w:rsidP="00E529F6">
      <w:r>
        <w:t xml:space="preserve">В повседневной жизни человек сталкивается с давлением внешних для него обстоятельств. Люди не вольны в выборе времени и места своего рождения, объективных условий жизнедеятельности и пр. Человек не волен изменить социальные рамки выбора; они ему даны, с одной стороны, в наследство всей предыдущей историей развития человечества, с другой – наличным бытием конкретной </w:t>
      </w:r>
      <w:proofErr w:type="spellStart"/>
      <w:r>
        <w:t>социальности</w:t>
      </w:r>
      <w:proofErr w:type="spellEnd"/>
      <w:r>
        <w:t>, в которой существует субъект выбора. Но бытие человека – это всегда альтернативы, предполагающие выбор, который характеризуется как разными средствами достижения поставленных целей, так и разными результатами реализации поставленных целей.</w:t>
      </w:r>
    </w:p>
    <w:p w:rsidR="00E529F6" w:rsidRDefault="00E529F6" w:rsidP="00E529F6">
      <w:r>
        <w:t>Некоторые современные философы считают, что человек «обречен» на свободу, так как преобразование мира является способом человеческого существования, и этим создает объективное (независимое от воли и сознания человека) условие для свободы. Проблема возникает перед ним тогда, когда он узнает о существовании других жизненных путей и начинает их оценивать и выбирать.</w:t>
      </w:r>
    </w:p>
    <w:p w:rsidR="00E529F6" w:rsidRDefault="00E529F6" w:rsidP="00E529F6">
      <w:r>
        <w:rPr>
          <w:b/>
          <w:bCs/>
          <w:i/>
          <w:iCs/>
        </w:rPr>
        <w:t>Свобода</w:t>
      </w:r>
      <w:r>
        <w:t xml:space="preserve"> – 1) это специфический способ бытия человека, связанный с его способностью выбирать решение и совершать поступок в соответствии со своими целями, интересами, идеалами и оценками, основанными на осознании объективных свойств и отношений вещей, закономерностей окружающего мира; 2) это умение познавать объективную необходимость и, опираясь на это познание, вырабатывать правильные цели, принимать и выбирать обоснованные решения и на практике воплощать их в действительность.</w:t>
      </w:r>
    </w:p>
    <w:p w:rsidR="00E529F6" w:rsidRDefault="00E529F6" w:rsidP="00E529F6">
      <w:r>
        <w:rPr>
          <w:b/>
          <w:bCs/>
          <w:i/>
          <w:iCs/>
        </w:rPr>
        <w:t>Ядро свободы</w:t>
      </w:r>
      <w:r>
        <w:t xml:space="preserve"> – это выбор, который всегда связан с интеллектуальным и </w:t>
      </w:r>
      <w:proofErr w:type="spellStart"/>
      <w:r>
        <w:t>эмоционально</w:t>
      </w:r>
      <w:r>
        <w:noBreakHyphen/>
        <w:t>волевым</w:t>
      </w:r>
      <w:proofErr w:type="spellEnd"/>
      <w:r>
        <w:t xml:space="preserve"> напряжением человека. Свобода личности в обществе имеет не абсолютный, а относительный характер. Общество своими нормами и ограничениями определяет диапазон выбора. Этот диапазон обусловливается: условиями реализации свободы, сложившимися формами общественной деятельности, уровнем развития общества и местом человека в общественной системе, целями человеческой деятельности, которые формулируются в соответствии с внутренними побуждениями каждого человека, правами и свободами других людей.</w:t>
      </w:r>
    </w:p>
    <w:p w:rsidR="00E529F6" w:rsidRDefault="00E529F6" w:rsidP="00E529F6">
      <w:r>
        <w:t xml:space="preserve">В истории общественной мысли проблема свободы всегда была связана с поиском разного смысла. Чаще всего она сводилась к вопросу о том, обладает ли человек свободной волей или все его поступки обусловлены внешней необходимостью (предопределением, Божьим промыслом, судьбой, роком и т. д.). </w:t>
      </w:r>
      <w:r>
        <w:rPr>
          <w:i/>
          <w:iCs/>
        </w:rPr>
        <w:t>Свобода и необходимость</w:t>
      </w:r>
      <w:r>
        <w:t xml:space="preserve"> – философские категории, выражающие взаимоотношение между деятельностью людей и объективными законами природы и общества.</w:t>
      </w:r>
    </w:p>
    <w:p w:rsidR="00E529F6" w:rsidRDefault="00E529F6" w:rsidP="00E529F6">
      <w:r>
        <w:rPr>
          <w:b/>
          <w:bCs/>
          <w:i/>
          <w:iCs/>
        </w:rPr>
        <w:t xml:space="preserve">Необходимость </w:t>
      </w:r>
      <w:r>
        <w:t>– это устойчивая, существенная связь явлений, процессов, объектов действительности, обусловленная всем предшествующим ходом их развития. Необходимость существует в природе и обществе в виде объективных, т. е. независимых от сознания человека, законов. Мера необходимости и свободы в ту или иную историческую эпоху различна, и она задает определенные типы личности.</w:t>
      </w:r>
    </w:p>
    <w:p w:rsidR="00E529F6" w:rsidRDefault="00E529F6" w:rsidP="00E529F6">
      <w:r>
        <w:rPr>
          <w:i/>
          <w:iCs/>
        </w:rPr>
        <w:t>Фатализм</w:t>
      </w:r>
      <w:r>
        <w:t xml:space="preserve"> (лат. </w:t>
      </w:r>
      <w:proofErr w:type="spellStart"/>
      <w:r>
        <w:t>fatalis</w:t>
      </w:r>
      <w:proofErr w:type="spellEnd"/>
      <w:r>
        <w:t xml:space="preserve"> – роковой) – мировоззренческая концепция, согласно которой все процессы в мире подчинены господству необходимости и исключают всякую возможность выбора и случайности.</w:t>
      </w:r>
    </w:p>
    <w:p w:rsidR="00E529F6" w:rsidRDefault="00E529F6" w:rsidP="00E529F6">
      <w:r>
        <w:rPr>
          <w:i/>
          <w:iCs/>
        </w:rPr>
        <w:t>Волюнтаризм</w:t>
      </w:r>
      <w:r>
        <w:t xml:space="preserve"> (лат. </w:t>
      </w:r>
      <w:proofErr w:type="spellStart"/>
      <w:r>
        <w:t>voluntas</w:t>
      </w:r>
      <w:proofErr w:type="spellEnd"/>
      <w:r>
        <w:t xml:space="preserve"> – воля) – мировоззренческая концепция, признающая волю как первооснову всего сущего, пренебрегает необходимостью, объективными </w:t>
      </w:r>
      <w:r>
        <w:lastRenderedPageBreak/>
        <w:t>историческими процессами.</w:t>
      </w:r>
    </w:p>
    <w:p w:rsidR="00E529F6" w:rsidRDefault="00E529F6" w:rsidP="00E529F6">
      <w:r>
        <w:rPr>
          <w:b/>
          <w:bCs/>
          <w:i/>
          <w:iCs/>
        </w:rPr>
        <w:t xml:space="preserve">Свободу как познанную необходимость </w:t>
      </w:r>
      <w:r>
        <w:t xml:space="preserve">трактовали </w:t>
      </w:r>
      <w:r>
        <w:rPr>
          <w:i/>
          <w:iCs/>
        </w:rPr>
        <w:t>Б. Спиноза, Г. Гегель, Ф. Энгельс.</w:t>
      </w:r>
      <w:r>
        <w:t xml:space="preserve"> Трактовка свободы как познанной необходимости имеет огромное практическое значение, так как предполагает постижение, учет и оценку человеком объективных пределов своей деятельности.</w:t>
      </w:r>
    </w:p>
    <w:p w:rsidR="00E529F6" w:rsidRDefault="00E529F6" w:rsidP="00E529F6">
      <w:r>
        <w:t xml:space="preserve">Свобода неотделима от ответственности, от обязанностей перед собой, перед обществом и перед другими его членами. </w:t>
      </w:r>
      <w:r>
        <w:rPr>
          <w:b/>
          <w:bCs/>
        </w:rPr>
        <w:t>Ответственность</w:t>
      </w:r>
      <w:r>
        <w:t xml:space="preserve"> – </w:t>
      </w:r>
      <w:proofErr w:type="spellStart"/>
      <w:r>
        <w:t>социально</w:t>
      </w:r>
      <w:r>
        <w:noBreakHyphen/>
        <w:t>философское</w:t>
      </w:r>
      <w:proofErr w:type="spellEnd"/>
      <w:r>
        <w:t xml:space="preserve"> и социологическое понятие, характеризующее объективный, </w:t>
      </w:r>
      <w:proofErr w:type="spellStart"/>
      <w:r>
        <w:t>исторически</w:t>
      </w:r>
      <w:r>
        <w:noBreakHyphen/>
        <w:t>конкретный</w:t>
      </w:r>
      <w:proofErr w:type="spellEnd"/>
      <w:r>
        <w:t xml:space="preserve"> вид взаимоотношений между личностью, коллективом, обществом с точки зрения сознательного осуществления предъявляемых к ним взаимных требований. Ответственность личности имеет две стороны:</w:t>
      </w:r>
    </w:p>
    <w:p w:rsidR="00E529F6" w:rsidRDefault="00E529F6" w:rsidP="00E529F6">
      <w:r>
        <w:t>– </w:t>
      </w:r>
      <w:r>
        <w:rPr>
          <w:i/>
          <w:iCs/>
        </w:rPr>
        <w:t>внешняя:</w:t>
      </w:r>
      <w:r>
        <w:t xml:space="preserve"> возможность применить к личности определенные общественные санкции (личность ответственна перед обществом, государством, другими людьми при соблюдении возложенных на нее обязанностей; несет моральную и правовую ответственность);</w:t>
      </w:r>
    </w:p>
    <w:p w:rsidR="00E529F6" w:rsidRDefault="00E529F6" w:rsidP="00E529F6">
      <w:r>
        <w:t>– </w:t>
      </w:r>
      <w:r>
        <w:rPr>
          <w:i/>
          <w:iCs/>
        </w:rPr>
        <w:t>внутренняя:</w:t>
      </w:r>
      <w:r>
        <w:t xml:space="preserve"> ответственность личности перед собой (развитие чувства долга, чести и совести человека, его способность осуществлять самоконтроль и самоуправление).</w:t>
      </w:r>
    </w:p>
    <w:p w:rsidR="00E529F6" w:rsidRDefault="00E529F6" w:rsidP="00E529F6">
      <w:proofErr w:type="gramStart"/>
      <w:r>
        <w:rPr>
          <w:b/>
          <w:bCs/>
          <w:i/>
          <w:iCs/>
        </w:rPr>
        <w:t>Виды ответственности:</w:t>
      </w:r>
      <w:r>
        <w:t xml:space="preserve"> </w:t>
      </w:r>
      <w:r>
        <w:rPr>
          <w:i/>
          <w:iCs/>
        </w:rPr>
        <w:t>1) историческая, политическая, нравственная, юридическая и т. д.; 2) индивидуальная (персональная), групповая, коллективная.; 3) социальная</w:t>
      </w:r>
      <w:r>
        <w:t xml:space="preserve"> (выражается в склонности человека вести себя в соответствии с интересами других людей).</w:t>
      </w:r>
      <w:proofErr w:type="gramEnd"/>
    </w:p>
    <w:p w:rsidR="00E529F6" w:rsidRDefault="00E529F6" w:rsidP="00E529F6">
      <w:r>
        <w:t xml:space="preserve">Зависимость между свободой и ответственностью личности прямо пропорциональна: чем больше свободы дает человеку общество, тем больше и его ответственность за пользование этой свободой. </w:t>
      </w:r>
      <w:r>
        <w:rPr>
          <w:i/>
          <w:iCs/>
        </w:rPr>
        <w:t>Ответственность</w:t>
      </w:r>
      <w:r>
        <w:t xml:space="preserve"> – </w:t>
      </w:r>
      <w:proofErr w:type="spellStart"/>
      <w:r>
        <w:t>саморегулятор</w:t>
      </w:r>
      <w:proofErr w:type="spellEnd"/>
      <w:r>
        <w:t xml:space="preserve"> деятельности личности, показатель социальной и нравственной зрелости личности, может проявляться в разных характеристиках поведения и действия человека: дисциплина и самодисциплина, организованность, умение предвидеть последствия своих собственных действий, способность к прогнозу, самоконтроль, самооценка, критическое отношение к самому себе.</w:t>
      </w:r>
    </w:p>
    <w:p w:rsidR="00E529F6" w:rsidRDefault="00E529F6" w:rsidP="00E529F6"/>
    <w:p w:rsidR="00801C2D" w:rsidRDefault="00801C2D"/>
    <w:sectPr w:rsidR="00801C2D" w:rsidSect="0080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9F6"/>
    <w:rsid w:val="0067354D"/>
    <w:rsid w:val="00801C2D"/>
    <w:rsid w:val="00880670"/>
    <w:rsid w:val="0088435F"/>
    <w:rsid w:val="00C85660"/>
    <w:rsid w:val="00E5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F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529F6"/>
    <w:pPr>
      <w:ind w:firstLine="0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529F6"/>
    <w:pPr>
      <w:ind w:firstLine="0"/>
      <w:jc w:val="center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E529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529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826</Words>
  <Characters>4713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7</cp:revision>
  <dcterms:created xsi:type="dcterms:W3CDTF">2020-11-12T13:14:00Z</dcterms:created>
  <dcterms:modified xsi:type="dcterms:W3CDTF">2020-11-12T13:25:00Z</dcterms:modified>
</cp:coreProperties>
</file>