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ТЕСТ ПО ОБЩЕСТВОЗННИЮ.  «Итоговый»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ФИО __________________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гр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____  Вариант № 3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Государство это: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единственный собственник всех средств производства, опирающийся на властные структуры   б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)в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ысшее руководство, получающее наибольшие выгоды от господствующего положения в обществе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в) основные направления по упорядочиванию общественных отношений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г) основной институт политической системы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Совокупность государственных, общественных и партийных органов, которые участвуют в политической жизни общества, называется: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государством  б) избирательной системой  в) партийной системой   г) политической системой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А3.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 расчете ВВП текущего года экономисты не учитывают стоимость проданных в текущем году: </w:t>
      </w:r>
      <w:r>
        <w:rPr>
          <w:rFonts w:ascii="Times New Roman CYR" w:hAnsi="Times New Roman CYR" w:cs="Times New Roman CYR"/>
          <w:bCs/>
          <w:sz w:val="24"/>
          <w:szCs w:val="24"/>
        </w:rPr>
        <w:t>а) автомобилей  б) продуктов питания  в) медицинских услуг  г) акций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 стране П. ставка подоходного налога составляет 13% для любого уровня дохода физических лиц. Это пример налогообложения: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прогрессивного  б) регрессивного  в) пропорционального г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)с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мешанного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А5. Главой РФ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является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) Премьер- министр  б) Президент  в) Путин   г) Председатель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Гос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. Думы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К функциям политической партии не относится: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а) формирование общественного мнения 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б) обеспечение внутренней безопасности государства  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в) политическое воспитание  г) участие в формировании власти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К средствам массовой информации не относится: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периодическое печатное издание  б) книга  в) кинохроника г) телепрограмма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А8. К прямым действиям граждан относится: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встречи с политическими лидерами  б) участие в митингах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в) деятельность в политической партии  г) участие в политических дискуссиях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Парламент РФ называется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Национальным Собранием       б) Федеральным Собранием 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в) Государственным Советом      г) Законодательным Собранием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А10. Россия является: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а) федеративным государством   б) унитарным государством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в) автономией                               г) конфедерацией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А11. Составитель первого Свода законов Российской империи: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Карамзин  б) Новосильцев  в) Панин  г) Сперанский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А12. Какой судебный орган отвечает за соответствие издаваемых законов в РФ Конституции РФ:  </w:t>
      </w:r>
      <w:r>
        <w:rPr>
          <w:rFonts w:ascii="Times New Roman CYR" w:hAnsi="Times New Roman CYR" w:cs="Times New Roman CYR"/>
          <w:bCs/>
          <w:sz w:val="24"/>
          <w:szCs w:val="24"/>
        </w:rPr>
        <w:t>а) Верховный суд б) Главный арбитражный суд  в) Конституционный суд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г) Суд второй инстанции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А13. Какая политическая партия одержала победу на последних выборах 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Гос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уму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Справедливая Россия  б) КПРФ  в) Единая Россия  г) ЛДПР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А14.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В правовой норме говорится: «Вред, причиненный личности или имуществу гражданина, подлежит возмещению в полном объеме лицом, причинившим вред». Это пример: </w:t>
      </w:r>
      <w:r>
        <w:rPr>
          <w:rFonts w:ascii="Times New Roman CYR" w:hAnsi="Times New Roman CYR" w:cs="Times New Roman CYR"/>
          <w:sz w:val="24"/>
          <w:szCs w:val="24"/>
        </w:rPr>
        <w:t>а) гипотезы  б) коллизии  в) диспозиции  г) санкции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А15. К понятию институт права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относится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) государственное право  б) уголовное право  в) гражданство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г) административное право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А16. Цель юридической ответственности состоит в том чтобы: </w:t>
      </w:r>
      <w:r>
        <w:rPr>
          <w:rFonts w:ascii="Times New Roman CYR" w:hAnsi="Times New Roman CYR" w:cs="Times New Roman CYR"/>
          <w:sz w:val="24"/>
          <w:szCs w:val="24"/>
        </w:rPr>
        <w:t>а) перевоспитать правонарушителя   б) наказать правонарушителя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в) предупредить совершение противоправных действий в будущем   г) все перечисленное 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А17 Главным фактором потребительского выбора товара является: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а) полезность товара  б) динамика социального спроса на товар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в) длительность потребления товара  г) низкая цена товара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стране П. государственные расходы оказались выше, чем полученные доходы. Какое экономическое понятие используется для характеристики данного процесса?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а)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профицит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бюджета  б) оптимальность бюджета  в) дефицит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>г) инфляция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. Выделите два термина, которые не относятся к понятию «демократические выборы»: </w:t>
      </w:r>
      <w:r>
        <w:rPr>
          <w:rFonts w:ascii="Times New Roman CYR" w:hAnsi="Times New Roman CYR" w:cs="Times New Roman CYR"/>
          <w:bCs/>
          <w:sz w:val="20"/>
          <w:szCs w:val="20"/>
        </w:rPr>
        <w:t>а) Равные права избирателей  б) тайное голосование  в) образовательный ценз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г) гласность проведения выборов 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возрастной ценз  е) выборщик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В2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У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становите соответствие: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а) мэрия города                                              1) законодательная власть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б) Федеральное Собрание                             2) исполнительная власть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в) Краевая Дума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г) администрация области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Правительство РФ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В3. Выделите принципы федерализма, закрепленные в Конституции РФ: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а) равенство прав субъектов РФ  б) государственная целостность России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в) приоритетность местного законодательства  г) отсутствие разграничения предметов ведения и полномочий между Федерацией и ее субъектами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) равенство и самоопределение народов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е) отсутствие политической самостоятельности субъектов РФ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. Прочитайте текст и вставьте пропущенные слова из списка: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«Возникновение _____(А) относится к 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XVII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XVIII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вв., когда зарождалась политическая система стран Западной Европы и Америки. Ограничение ____( Б)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включение в политическую жизнь третьего сословия, появление такого способа формирования политической власти как ____(В), поставило вопрос о том, кто будет представлять интересы избирателя. Они стали оптимальной формой посредничества между народом и властью. Но первоначальное отношение к ним было настороженным, т.к. согласно господствующим воззрениям того времени, только ____(Г) считалось выразителем общей воли общества. Однако постепенно с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развитием___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>(Д) отношение к ним изменялось. Действительно, было признано, что источником власти является ___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_-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(Е), что и способствовало развитию их деятельности ».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1) демократия   2) профсоюз  3) государство  4) выбор  5) народ  6) политика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7) монархия   8) прогресс  9) партия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В5. Найдите понятие, которое является обобщающим для всех остальных: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Избирательный округ  б) предвыборная агитация  в) избирательное право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г) избирательный прогресс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) избирательная система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Назовите типы субъектов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РФ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) Город  б) автономная область  в) край  г) городской округ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) муниципалитет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е) республики</w:t>
      </w:r>
    </w:p>
    <w:p w:rsidR="00EC6634" w:rsidRDefault="00EC6634" w:rsidP="00EC6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В.5. Мотивами человеческой деятельности могут являться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потребности 2. Действия                              3. Поступки 4. Интересы 5. убеждения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Назовите типы субъектов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РФ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) Город  б) автономная область  в) край  г) городской округ        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) муниципалитет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е) республики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Перечислите края входящие в РФ: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а) Хабаровский  б) Красноярский  в) Волгоградский  г) Татарстанский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) Удмуртский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е) Алтайский   _________________________ </w:t>
      </w:r>
    </w:p>
    <w:p w:rsidR="00EC6634" w:rsidRDefault="00EC6634" w:rsidP="00EC66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В8 </w:t>
      </w:r>
    </w:p>
    <w:tbl>
      <w:tblPr>
        <w:tblW w:w="0" w:type="auto"/>
        <w:tblLayout w:type="fixed"/>
        <w:tblLook w:val="04A0"/>
      </w:tblPr>
      <w:tblGrid>
        <w:gridCol w:w="3020"/>
        <w:gridCol w:w="3020"/>
      </w:tblGrid>
      <w:tr w:rsidR="00EC6634" w:rsidTr="00EC6634">
        <w:trPr>
          <w:trHeight w:val="1075"/>
        </w:trPr>
        <w:tc>
          <w:tcPr>
            <w:tcW w:w="3020" w:type="dxa"/>
          </w:tcPr>
          <w:p w:rsidR="00EC6634" w:rsidRDefault="00EC663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sz w:val="23"/>
                <w:szCs w:val="23"/>
              </w:rPr>
              <w:t>Соотносите слово и прилагательное</w:t>
            </w:r>
            <w:r>
              <w:rPr>
                <w:sz w:val="23"/>
                <w:szCs w:val="23"/>
              </w:rPr>
              <w:t xml:space="preserve">.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Социальный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Нуклеарный</w:t>
            </w:r>
            <w:proofErr w:type="spellEnd"/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Политический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Естественный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Институционализация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Распределение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Классовый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 Экономический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20" w:type="dxa"/>
            <w:hideMark/>
          </w:tcPr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А) право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контракт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семья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подсистема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наука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борьба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Ж) корректность </w:t>
            </w:r>
          </w:p>
          <w:p w:rsidR="00EC6634" w:rsidRDefault="00EC663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З) ресурс </w:t>
            </w:r>
          </w:p>
        </w:tc>
      </w:tr>
    </w:tbl>
    <w:p w:rsidR="00EC6634" w:rsidRDefault="00EC6634" w:rsidP="00EC66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.Решите юридическую задачу. </w:t>
      </w:r>
    </w:p>
    <w:p w:rsidR="00EC6634" w:rsidRDefault="00EC6634" w:rsidP="00EC6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Гр. </w:t>
      </w:r>
      <w:proofErr w:type="spellStart"/>
      <w:r>
        <w:rPr>
          <w:sz w:val="23"/>
          <w:szCs w:val="23"/>
        </w:rPr>
        <w:t>Масалева</w:t>
      </w:r>
      <w:proofErr w:type="spellEnd"/>
      <w:r>
        <w:rPr>
          <w:sz w:val="23"/>
          <w:szCs w:val="23"/>
        </w:rPr>
        <w:t xml:space="preserve"> А. А. вышла замуж за Светлова Е. А. Гр. </w:t>
      </w:r>
      <w:proofErr w:type="spellStart"/>
      <w:r>
        <w:rPr>
          <w:sz w:val="23"/>
          <w:szCs w:val="23"/>
        </w:rPr>
        <w:t>Масалевой</w:t>
      </w:r>
      <w:proofErr w:type="spellEnd"/>
      <w:r>
        <w:rPr>
          <w:sz w:val="23"/>
          <w:szCs w:val="23"/>
        </w:rPr>
        <w:t xml:space="preserve"> А. А. не было известно, что ее супруг болеет серьезным венерическим заболеванием, данный факт был установлен после регистрации брака. </w:t>
      </w:r>
    </w:p>
    <w:p w:rsidR="00EC6634" w:rsidRDefault="00EC6634" w:rsidP="00EC66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sz w:val="23"/>
          <w:szCs w:val="23"/>
        </w:rPr>
        <w:t xml:space="preserve">1. Может ли </w:t>
      </w:r>
      <w:proofErr w:type="spellStart"/>
      <w:r>
        <w:rPr>
          <w:sz w:val="23"/>
          <w:szCs w:val="23"/>
        </w:rPr>
        <w:t>Масалева</w:t>
      </w:r>
      <w:proofErr w:type="spellEnd"/>
      <w:r>
        <w:rPr>
          <w:sz w:val="23"/>
          <w:szCs w:val="23"/>
        </w:rPr>
        <w:t xml:space="preserve"> А. А. требовать признать брак недействительным? 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каким законодательным актом?</w:t>
      </w:r>
    </w:p>
    <w:p w:rsidR="00EC6634" w:rsidRDefault="00EC6634" w:rsidP="00EC66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85C" w:rsidRDefault="00BF685C"/>
    <w:sectPr w:rsidR="00BF685C" w:rsidSect="00BF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34"/>
    <w:rsid w:val="00BF685C"/>
    <w:rsid w:val="00E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2020-06-19T04:41:00Z</dcterms:created>
  <dcterms:modified xsi:type="dcterms:W3CDTF">2020-06-19T04:41:00Z</dcterms:modified>
</cp:coreProperties>
</file>