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2D" w:rsidRDefault="003C5D2D" w:rsidP="003C5D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ТЕСТ ПО ОБЩЕСТВОЗНАНИЮ. «Итоговый».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Вариант №2, Группа «__», ФИО _________________________________ </w:t>
      </w:r>
    </w:p>
    <w:p w:rsidR="003C5D2D" w:rsidRDefault="003C5D2D" w:rsidP="003C5D2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.Основной закон государства, определяющий его общественное и государственное устройство: </w:t>
      </w:r>
      <w:r>
        <w:rPr>
          <w:rFonts w:ascii="Times New Roman CYR" w:hAnsi="Times New Roman CYR" w:cs="Times New Roman CYR"/>
          <w:sz w:val="24"/>
          <w:szCs w:val="24"/>
        </w:rPr>
        <w:t>а) Политика  б) Конституция  в) Верховный суд  г) Полиция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Высший  представительный законодательный орган власти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парламент  б) партия  в) конституционный суд г) президент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А3. Олигархия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это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>) власть одного б) власть немногих над большинством в) власть толпы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власть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лучших</w:t>
      </w:r>
      <w:proofErr w:type="gramEnd"/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 Сфера обмена товаров между производителями и потребителями, это: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а) Истина  б) Экономика  в) Рынок  г) Биржа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Банки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А5. Буквальный перевод слова Экономика: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Труд  б) Возделывание  в) Народно-хозяйственный комплекс  г) управление домашним хозяйством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Источником власти при республиканской форме правления является: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народное большинство б) одно лицо  в) толпа г) закон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Стремление к обособлению, к отделению: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демократия б) импичмент в) сепаратизм  г) тирания  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А8. Добровольные объединения граждан, способствующие развитию политической активности и самодеятельности, удовлетворению их многообразных интересов: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СМИ б) Партии в) общественные организации г) государство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К институтам гражданского общества не относится: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а) профсоюз    б) региональный отдел образования  в) общество солдатских матерей  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г) политическая партия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А10. Тип политического взаимодействия, при котором один человек или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ограниченная группа людей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задают стандарты поведения и цели деятельности для больших социальных групп, - это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а) политическая культура  б) политический процесс 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в) политическое лидерство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Cs/>
          <w:sz w:val="24"/>
          <w:szCs w:val="24"/>
        </w:rPr>
        <w:t>г) политическая система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А11. Какое событие произошло позже других: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выборы президента РСФСР  б) принятие Конституции РФ  в) создание СНГ г) создание ГКЧП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А12. Кто из русских ученых был лауреатом Нобелевской премии: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Лобачевский  б) Эйлер  в) Менделеев   г) Мечников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А13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скольки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лет наступает административная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ответсвенность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 14 лет  б) с 16 лет  в) с 18 лет  г) с 21 года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А14. Совокупность норм, регулирующих имущественные и личные неимущественные отношения: </w:t>
      </w:r>
      <w:r>
        <w:rPr>
          <w:rFonts w:ascii="Times New Roman" w:hAnsi="Times New Roman"/>
          <w:sz w:val="24"/>
          <w:szCs w:val="24"/>
        </w:rPr>
        <w:t xml:space="preserve">а) Конституционное право  б) гражданское право  в) уголовное право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административное право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А15. Совокупность неблагоприятных последствий, которые могут возникнуть у тех, кто нарушил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право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Наказание  б) юридическая ответственность  в) проступок  г)правонарушение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А16.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Галопирующая инфляция не превышает в </w:t>
      </w:r>
      <w:proofErr w:type="spellStart"/>
      <w:r>
        <w:rPr>
          <w:rFonts w:ascii="Times New Roman CYR" w:hAnsi="Times New Roman CYR" w:cs="Times New Roman CYR"/>
          <w:b/>
          <w:sz w:val="24"/>
          <w:szCs w:val="24"/>
        </w:rPr>
        <w:t>год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>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) 1 %   б) 10 %   в) 50 %  г) 100%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1000 %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А17. Работник фирмы болеющий гриппом и по этой причине временно не работает 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относится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 xml:space="preserve"> к категории: </w:t>
      </w:r>
      <w:r>
        <w:rPr>
          <w:rFonts w:ascii="Times New Roman CYR" w:hAnsi="Times New Roman CYR" w:cs="Times New Roman CYR"/>
          <w:sz w:val="24"/>
          <w:szCs w:val="24"/>
        </w:rPr>
        <w:t xml:space="preserve">а) занятых  б) безработных  в)временно безработных  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г)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включенных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общую численность раб силы 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А18.</w:t>
      </w:r>
      <w:r>
        <w:rPr>
          <w:rFonts w:ascii="Times New Roman" w:hAnsi="Times New Roman"/>
          <w:b/>
          <w:sz w:val="24"/>
          <w:szCs w:val="24"/>
        </w:rPr>
        <w:t xml:space="preserve"> Общими условиями привлечения к уголовной ответственности являются:                                          </w:t>
      </w:r>
      <w:r>
        <w:rPr>
          <w:rFonts w:ascii="Times New Roman" w:hAnsi="Times New Roman"/>
          <w:sz w:val="24"/>
          <w:szCs w:val="24"/>
        </w:rPr>
        <w:t>А) достижение определенного возраста;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Б) вменяемость, наличие определенной профессии;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В) вменяемость физического лица, достижение определенного возраста;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Г) вменяемость, наличие определенной профессии, достижение определенного возраста.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А19. К осмысленным побудителям деятельности человека относятся: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а) привычки  б) влечения  в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)м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отивы  г) эмоции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А20. Школы, вузы, театры, музеи относятся к сфере общественной жизни: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а) экономической  б) социальной  в) политической  г) духовной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1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. Ниже приведен перечень терминов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Все они за исключением двух относятся к понятию «демократия». Найдите два термина не относящиеся к понятию «демократия»: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а) суверенитет народа  б) принцип большинства  в) равноправие граждан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г) всеобщее государство 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>) единая массовая партия  е) принцип либерализма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. Установите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соответсвие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а) осуществление перехода к </w:t>
      </w:r>
      <w:proofErr w:type="gramStart"/>
      <w:r>
        <w:rPr>
          <w:rFonts w:ascii="Times New Roman CYR" w:hAnsi="Times New Roman CYR" w:cs="Times New Roman CYR"/>
          <w:bCs/>
          <w:sz w:val="20"/>
          <w:szCs w:val="20"/>
        </w:rPr>
        <w:t>рыночным</w:t>
      </w:r>
      <w:proofErr w:type="gramEnd"/>
      <w:r>
        <w:rPr>
          <w:rFonts w:ascii="Times New Roman CYR" w:hAnsi="Times New Roman CYR" w:cs="Times New Roman CYR"/>
          <w:bCs/>
          <w:sz w:val="20"/>
          <w:szCs w:val="20"/>
        </w:rPr>
        <w:t xml:space="preserve">        1) экономическая функция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  отношениям                                                    2) социальная функция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б) разработка и проведение налоговой политики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в) поддержка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малозащищенных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 xml:space="preserve"> слоев населения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г) осуществление антимонопольной политики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>) проведение политики в области образования, культуры, здравоохранения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В3. Найдите в приведенном ниже списке принципы, лежащие в основе демократического избирательного права: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а) принцип открытого голосования  б) принцип всеобщности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в) принцип состязательности  г) принцип имущественного ценза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>) принцип неограниченности срока выборов  е) принцип гласности</w:t>
      </w:r>
    </w:p>
    <w:p w:rsidR="003C5D2D" w:rsidRDefault="003C5D2D" w:rsidP="003C5D2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</w:t>
      </w:r>
      <w:proofErr w:type="gramStart"/>
      <w:r>
        <w:rPr>
          <w:rFonts w:ascii="Times New Roman" w:hAnsi="Times New Roman"/>
          <w:b/>
          <w:sz w:val="20"/>
          <w:szCs w:val="20"/>
        </w:rPr>
        <w:t>4</w:t>
      </w:r>
      <w:proofErr w:type="gramEnd"/>
      <w:r>
        <w:rPr>
          <w:rFonts w:ascii="Times New Roman" w:hAnsi="Times New Roman"/>
          <w:b/>
          <w:sz w:val="20"/>
          <w:szCs w:val="20"/>
        </w:rPr>
        <w:t>. Установите верность или ложность утверждений («ДА» или «НЕТ»). Перечертите таблицу в лист ответа и запишите соответствующие ответы «Да» или «Нет» в нужном порядке.</w:t>
      </w:r>
    </w:p>
    <w:p w:rsidR="003C5D2D" w:rsidRDefault="003C5D2D" w:rsidP="003C5D2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>Органы местного самоуправления согласно Конституции РФ входят в систему органов государственной власти.</w:t>
      </w:r>
    </w:p>
    <w:p w:rsidR="003C5D2D" w:rsidRDefault="003C5D2D" w:rsidP="003C5D2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4.2. </w:t>
      </w:r>
      <w:r>
        <w:rPr>
          <w:rFonts w:ascii="Times New Roman" w:hAnsi="Times New Roman"/>
          <w:sz w:val="20"/>
          <w:szCs w:val="20"/>
        </w:rPr>
        <w:t>Теоретические знания человек получает из опыта.</w:t>
      </w:r>
    </w:p>
    <w:p w:rsidR="003C5D2D" w:rsidRDefault="003C5D2D" w:rsidP="003C5D2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4.3. </w:t>
      </w:r>
      <w:r>
        <w:rPr>
          <w:rFonts w:ascii="Times New Roman" w:hAnsi="Times New Roman"/>
          <w:color w:val="000000"/>
          <w:sz w:val="20"/>
          <w:szCs w:val="20"/>
        </w:rPr>
        <w:t>Современные демократические избирательные системы опираются на принцип всеобщности.</w:t>
      </w:r>
    </w:p>
    <w:p w:rsidR="003C5D2D" w:rsidRDefault="003C5D2D" w:rsidP="003C5D2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4.4.</w:t>
      </w:r>
      <w:r>
        <w:rPr>
          <w:rFonts w:ascii="Times New Roman" w:hAnsi="Times New Roman"/>
          <w:sz w:val="20"/>
          <w:szCs w:val="20"/>
        </w:rPr>
        <w:t xml:space="preserve"> Если у вас нет собаки, ее не отравит сосед. У меня есть собака. Значит, сосед ее отравит. </w:t>
      </w:r>
      <w:proofErr w:type="gramStart"/>
      <w:r>
        <w:rPr>
          <w:rFonts w:ascii="Times New Roman" w:hAnsi="Times New Roman"/>
          <w:sz w:val="20"/>
          <w:szCs w:val="20"/>
        </w:rPr>
        <w:t>Верно</w:t>
      </w:r>
      <w:proofErr w:type="gramEnd"/>
      <w:r>
        <w:rPr>
          <w:rFonts w:ascii="Times New Roman" w:hAnsi="Times New Roman"/>
          <w:sz w:val="20"/>
          <w:szCs w:val="20"/>
        </w:rPr>
        <w:t xml:space="preserve"> ли я рассуждаю?</w:t>
      </w:r>
    </w:p>
    <w:p w:rsidR="003C5D2D" w:rsidRDefault="003C5D2D" w:rsidP="003C5D2D">
      <w:pPr>
        <w:spacing w:after="0"/>
        <w:jc w:val="both"/>
        <w:rPr>
          <w:rStyle w:val="a3"/>
          <w:b w:val="0"/>
          <w:bCs/>
        </w:rPr>
      </w:pPr>
      <w:r>
        <w:rPr>
          <w:rFonts w:ascii="Times New Roman" w:hAnsi="Times New Roman"/>
          <w:b/>
          <w:sz w:val="20"/>
          <w:szCs w:val="20"/>
        </w:rPr>
        <w:t xml:space="preserve">4.5. </w:t>
      </w:r>
      <w:r>
        <w:rPr>
          <w:rFonts w:ascii="Times New Roman" w:hAnsi="Times New Roman"/>
          <w:sz w:val="20"/>
          <w:szCs w:val="20"/>
        </w:rPr>
        <w:t>Доход от продажи земельного участка называется рентой.</w:t>
      </w:r>
    </w:p>
    <w:p w:rsidR="003C5D2D" w:rsidRDefault="003C5D2D" w:rsidP="003C5D2D">
      <w:pPr>
        <w:spacing w:after="0"/>
        <w:jc w:val="both"/>
        <w:rPr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4.6. </w:t>
      </w:r>
      <w:r>
        <w:rPr>
          <w:rFonts w:ascii="Times New Roman" w:hAnsi="Times New Roman"/>
          <w:sz w:val="20"/>
          <w:szCs w:val="20"/>
        </w:rPr>
        <w:t>Судья не может быть привлечен к юридической ответственности.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3C5D2D" w:rsidTr="003C5D2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D" w:rsidRDefault="003C5D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D" w:rsidRDefault="003C5D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4.2.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D" w:rsidRDefault="003C5D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4.3.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D" w:rsidRDefault="003C5D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4.4.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D" w:rsidRDefault="003C5D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4.5.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2D" w:rsidRDefault="003C5D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4.5.</w:t>
            </w:r>
          </w:p>
        </w:tc>
      </w:tr>
      <w:tr w:rsidR="003C5D2D" w:rsidTr="003C5D2D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D" w:rsidRDefault="003C5D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D" w:rsidRDefault="003C5D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D" w:rsidRDefault="003C5D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D" w:rsidRDefault="003C5D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D" w:rsidRDefault="003C5D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2D" w:rsidRDefault="003C5D2D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В5. Прочитайте текст и вставьте пропущенные слова из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приведенных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ниже текста.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Cs/>
          <w:sz w:val="20"/>
          <w:szCs w:val="20"/>
        </w:rPr>
        <w:t>«В условиях ___(А) человеческий коллектив не может существовать. ____ (Б) свойственна особая публичная власть, которая распространяется на все население. Публичная власть упорядочивает отношения в масштабах ____ (В).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>Будучи верховной и легитимной она обладает _____(Г) на легальное применение насилия в стране: все общественные учреждения могут применять его только на основании _____(Д). Верховенство публичной власти, ее независимость именуется _____ (Е).» 1)закон  2) суверенитет  3) человечество  4) безвластие  5) государство 6) монополия  7) общество  8) конфедерация  9) политика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>. Найдите понятие являющееся обобщающим для всех остальных: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Cs/>
          <w:sz w:val="20"/>
          <w:szCs w:val="20"/>
        </w:rPr>
        <w:t xml:space="preserve">а) научная организация  б) гражданское общество  в) акционерное общество г) спортивное общество 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</w:rPr>
        <w:t>д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</w:rPr>
        <w:t>) экологическое движение</w:t>
      </w:r>
    </w:p>
    <w:p w:rsidR="003C5D2D" w:rsidRDefault="003C5D2D" w:rsidP="003C5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В7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Н</w:t>
      </w:r>
      <w:proofErr w:type="gramEnd"/>
      <w:r>
        <w:rPr>
          <w:rFonts w:ascii="Times New Roman" w:hAnsi="Times New Roman"/>
          <w:b/>
          <w:sz w:val="20"/>
          <w:szCs w:val="20"/>
        </w:rPr>
        <w:t>айдите в приведенном перечне молодежные субкультуры и выпишите цифры, под которыми они указаны.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C5D2D" w:rsidRDefault="003C5D2D" w:rsidP="003C5D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Школьники.2. Панки.3. Готы.4. Студенты.5. Эмо.6. Спортсмены.7. Пионеры.</w:t>
      </w:r>
    </w:p>
    <w:tbl>
      <w:tblPr>
        <w:tblW w:w="0" w:type="auto"/>
        <w:tblLayout w:type="fixed"/>
        <w:tblLook w:val="04A0"/>
      </w:tblPr>
      <w:tblGrid>
        <w:gridCol w:w="3892"/>
        <w:gridCol w:w="3892"/>
      </w:tblGrid>
      <w:tr w:rsidR="003C5D2D" w:rsidTr="003C5D2D">
        <w:trPr>
          <w:trHeight w:val="799"/>
        </w:trPr>
        <w:tc>
          <w:tcPr>
            <w:tcW w:w="3892" w:type="dxa"/>
            <w:hideMark/>
          </w:tcPr>
          <w:p w:rsidR="003C5D2D" w:rsidRDefault="003C5D2D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В8. Установите соответствие между авторами и выдвинутыми социологическими идеями                </w:t>
            </w:r>
          </w:p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М. Вебер </w:t>
            </w:r>
          </w:p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О. Шпенглер </w:t>
            </w:r>
          </w:p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К. Маркс </w:t>
            </w:r>
          </w:p>
        </w:tc>
        <w:tc>
          <w:tcPr>
            <w:tcW w:w="3892" w:type="dxa"/>
            <w:hideMark/>
          </w:tcPr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цивилизация; </w:t>
            </w:r>
          </w:p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классовая борьба; </w:t>
            </w:r>
          </w:p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модернизация; </w:t>
            </w:r>
          </w:p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гибель культуры; </w:t>
            </w:r>
          </w:p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социально-экономическая формация; </w:t>
            </w:r>
          </w:p>
          <w:p w:rsidR="003C5D2D" w:rsidRDefault="003C5D2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ценности </w:t>
            </w:r>
          </w:p>
        </w:tc>
      </w:tr>
    </w:tbl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Отличительные признаки рыночной экономики:</w:t>
      </w:r>
    </w:p>
    <w:p w:rsidR="003C5D2D" w:rsidRDefault="003C5D2D" w:rsidP="003C5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национализация   б) приватизация  в) плановая экономика  г) свободное ценообразование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контроль над ценами со стороны государства 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)к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онкуренция</w:t>
      </w:r>
    </w:p>
    <w:p w:rsidR="00906F39" w:rsidRDefault="003C5D2D" w:rsidP="003C5D2D">
      <w:r>
        <w:rPr>
          <w:rFonts w:ascii="Times New Roman CYR" w:hAnsi="Times New Roman CYR" w:cs="Times New Roman CYR"/>
          <w:b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Напишите эссе на тему: «Наследие греческой цивилизации</w:t>
      </w:r>
    </w:p>
    <w:sectPr w:rsidR="00906F39" w:rsidSect="0090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2D"/>
    <w:rsid w:val="003C5D2D"/>
    <w:rsid w:val="0090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5D2D"/>
    <w:rPr>
      <w:rFonts w:ascii="Times New Roman" w:hAnsi="Times New Roman" w:cs="Times New Roman" w:hint="default"/>
      <w:b/>
      <w:bCs w:val="0"/>
    </w:rPr>
  </w:style>
  <w:style w:type="paragraph" w:customStyle="1" w:styleId="Default">
    <w:name w:val="Default"/>
    <w:rsid w:val="003C5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5619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2020-06-18T07:30:00Z</dcterms:created>
  <dcterms:modified xsi:type="dcterms:W3CDTF">2020-06-18T07:30:00Z</dcterms:modified>
</cp:coreProperties>
</file>