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F" w:rsidRPr="00992536" w:rsidRDefault="00992536">
      <w:pPr>
        <w:rPr>
          <w:color w:val="FF0000"/>
          <w:sz w:val="44"/>
        </w:rPr>
      </w:pPr>
      <w:r w:rsidRPr="00992536">
        <w:rPr>
          <w:color w:val="FF0000"/>
          <w:sz w:val="44"/>
        </w:rPr>
        <w:t>Уважаемые студенты!</w:t>
      </w:r>
    </w:p>
    <w:p w:rsidR="00992536" w:rsidRPr="00992536" w:rsidRDefault="00992536">
      <w:pPr>
        <w:rPr>
          <w:color w:val="FF0000"/>
          <w:sz w:val="44"/>
        </w:rPr>
      </w:pPr>
      <w:r w:rsidRPr="00992536">
        <w:rPr>
          <w:color w:val="FF0000"/>
          <w:sz w:val="44"/>
        </w:rPr>
        <w:t>Прочтите текст.</w:t>
      </w:r>
    </w:p>
    <w:p w:rsidR="00992536" w:rsidRPr="00992536" w:rsidRDefault="00992536">
      <w:pPr>
        <w:rPr>
          <w:color w:val="FF0000"/>
          <w:sz w:val="44"/>
        </w:rPr>
      </w:pPr>
      <w:r w:rsidRPr="00992536">
        <w:rPr>
          <w:color w:val="FF0000"/>
          <w:sz w:val="44"/>
        </w:rPr>
        <w:t>………………………………………………………………………………</w:t>
      </w:r>
      <w:bookmarkStart w:id="0" w:name="_GoBack"/>
      <w:r w:rsidRPr="00992536">
        <w:rPr>
          <w:color w:val="FF0000"/>
          <w:sz w:val="44"/>
        </w:rPr>
        <w:t>……………………………….</w:t>
      </w:r>
    </w:p>
    <w:bookmarkEnd w:id="0"/>
    <w:p w:rsidR="00992536" w:rsidRDefault="00992536">
      <w:r w:rsidRPr="00992536">
        <w:rPr>
          <w:color w:val="FF0000"/>
          <w:sz w:val="44"/>
        </w:rPr>
        <w:t xml:space="preserve">Тема: </w:t>
      </w:r>
      <w:proofErr w:type="spellStart"/>
      <w:proofErr w:type="gramStart"/>
      <w:r w:rsidRPr="00992536">
        <w:rPr>
          <w:color w:val="FF0000"/>
          <w:sz w:val="44"/>
        </w:rPr>
        <w:t>Графитоуглеродные</w:t>
      </w:r>
      <w:proofErr w:type="spellEnd"/>
      <w:r w:rsidRPr="00992536">
        <w:rPr>
          <w:color w:val="FF0000"/>
          <w:sz w:val="44"/>
        </w:rPr>
        <w:t xml:space="preserve">  материалы</w:t>
      </w:r>
      <w:proofErr w:type="gramEnd"/>
      <w:r>
        <w:t>.</w:t>
      </w:r>
    </w:p>
    <w:p w:rsidR="00992536" w:rsidRDefault="00992536" w:rsidP="00992536">
      <w:r>
        <w:t xml:space="preserve">Графит — кристаллическая модификация уг­лерода. Плотность графита 2210—2260 кг/м3; прочность при сжатии </w:t>
      </w:r>
      <w:proofErr w:type="spellStart"/>
      <w:r>
        <w:t>ов</w:t>
      </w:r>
      <w:proofErr w:type="spellEnd"/>
      <w:r>
        <w:t xml:space="preserve">=16—30 МП а. Графит обладает рядом уникальных свойств: кислотоупо­рен, не растворяется в органических растворите­лях, обладает низким коэффициентом трения и высокой электропроводностью, хорошо обраба­тывается резанием. На основе графита получа­ют </w:t>
      </w:r>
      <w:proofErr w:type="spellStart"/>
      <w:r>
        <w:t>графитоуглеродные</w:t>
      </w:r>
      <w:proofErr w:type="spellEnd"/>
      <w:r>
        <w:t xml:space="preserve"> материалы, из которых изготовляют скользящие </w:t>
      </w:r>
      <w:proofErr w:type="spellStart"/>
      <w:r>
        <w:t>электроконтакты</w:t>
      </w:r>
      <w:proofErr w:type="spellEnd"/>
      <w:r>
        <w:t>, пла­вильные тигли, литейные формы, подшипнико­вые материалы и т. д.</w:t>
      </w:r>
    </w:p>
    <w:p w:rsidR="00992536" w:rsidRDefault="00992536" w:rsidP="00992536"/>
    <w:p w:rsidR="00992536" w:rsidRDefault="00992536" w:rsidP="00992536">
      <w:r>
        <w:t xml:space="preserve">Углеграфитовые антифрикционные материалы предназначены для работы без смазки в качестве подшипниковых опор, уплотнительных устройств и других трущихся деталей в интервале температур от —200 до +2000°С при скоростях скольжения до 100 м/с и в агрессивных средах. К ним относят­ся: </w:t>
      </w:r>
      <w:proofErr w:type="spellStart"/>
      <w:r>
        <w:t>графитопластовые</w:t>
      </w:r>
      <w:proofErr w:type="spellEnd"/>
      <w:r>
        <w:t xml:space="preserve"> антифрикционные материалы на эпоксидно-кремнийорганическом связу­ющем марок АМС-1, АМС-3, АМС-5; </w:t>
      </w:r>
      <w:proofErr w:type="spellStart"/>
      <w:r>
        <w:t>графитофторопластовые</w:t>
      </w:r>
      <w:proofErr w:type="spellEnd"/>
      <w:r>
        <w:t xml:space="preserve"> материалы на основе фторопласта-4 марок АФГМ, АФГ-80ВС, 7В-2А; антифрикционные </w:t>
      </w:r>
      <w:proofErr w:type="spellStart"/>
      <w:r>
        <w:t>графитизированные</w:t>
      </w:r>
      <w:proofErr w:type="spellEnd"/>
      <w:r>
        <w:t xml:space="preserve"> материалы ма­рок НИГРАН и НИГРАН-В и др.</w:t>
      </w:r>
    </w:p>
    <w:p w:rsidR="00992536" w:rsidRDefault="00992536" w:rsidP="00992536"/>
    <w:p w:rsidR="00992536" w:rsidRDefault="00992536" w:rsidP="00992536">
      <w:r>
        <w:t xml:space="preserve">Углеграфитовые материалы с уве­личенной механической прочностью при повы­шенных температурах: графит для электроэрози­онной обработки выпускают в виде брусков ма­рок ЭЭГ и ЭЭПГ; графит марок МГ, ГМЗ, ППГ применяют для изготовления тиглей, оснастки вакуумных печей, нагревателей, защитных чех­лов термопар, антикоррозионных и термостойких труб и др.; </w:t>
      </w:r>
      <w:proofErr w:type="spellStart"/>
      <w:r>
        <w:t>силицированный</w:t>
      </w:r>
      <w:proofErr w:type="spellEnd"/>
      <w:r>
        <w:t xml:space="preserve"> графит СГ-М, СГ-Т, СГ-П используют для изготовления электрона­гревателей, работающих в окислительных газо­вых средах; </w:t>
      </w:r>
      <w:proofErr w:type="spellStart"/>
      <w:r>
        <w:t>боросилицированный</w:t>
      </w:r>
      <w:proofErr w:type="spellEnd"/>
      <w:r>
        <w:t xml:space="preserve"> графит БСТ-30 предназначен для изготовления жаростойкой ли­тейной оснастки; графит для изготовления химической аппаратуры марок АТМ-1 и ATM-IT, ра­ботающий при температуре от —18 до + 150°С.</w:t>
      </w:r>
    </w:p>
    <w:p w:rsidR="00992536" w:rsidRDefault="00992536" w:rsidP="00992536"/>
    <w:p w:rsidR="00992536" w:rsidRDefault="00992536" w:rsidP="00992536">
      <w:r>
        <w:t xml:space="preserve"> </w:t>
      </w:r>
    </w:p>
    <w:p w:rsidR="00992536" w:rsidRDefault="00992536" w:rsidP="00992536"/>
    <w:p w:rsidR="00992536" w:rsidRDefault="00992536" w:rsidP="00992536">
      <w:r>
        <w:t xml:space="preserve"> </w:t>
      </w:r>
    </w:p>
    <w:p w:rsidR="00992536" w:rsidRDefault="00992536" w:rsidP="00992536"/>
    <w:p w:rsidR="00992536" w:rsidRDefault="00992536" w:rsidP="00992536">
      <w:r>
        <w:t xml:space="preserve">Композиционные материалы — это искусст­венные материалы, получаемые сочетанием ком­понентов с различными свойствами. Одним из компонентов является матрица (основа), другим — </w:t>
      </w:r>
      <w:proofErr w:type="spellStart"/>
      <w:r>
        <w:t>упрочнители</w:t>
      </w:r>
      <w:proofErr w:type="spellEnd"/>
      <w:r>
        <w:t xml:space="preserve"> (волокна, частицы). В каче­стве матриц используют полимерные, металли­ческие, керамические и углеродные материалы. </w:t>
      </w:r>
      <w:proofErr w:type="spellStart"/>
      <w:r>
        <w:t>Упрочнителями</w:t>
      </w:r>
      <w:proofErr w:type="spellEnd"/>
      <w:r>
        <w:t xml:space="preserve"> служат волокна — </w:t>
      </w:r>
      <w:r>
        <w:lastRenderedPageBreak/>
        <w:t xml:space="preserve">стеклянные, борные, углеродные, органические, нитевидные кристаллы (карбидов, боридов, нитридов и др.) и металлические проволоки, обладающие высо­кой прочностью и жесткостью. При составлении композиции эффективно используются индивиду­альные свойства составляющих композиций. Свойства композиционных материалов зависят от состава компонентов, количественного соотно­шения и прочности связи между ними. Комбини­руя объемное содержание компонентов, можно, в зависимости от назначения, получать материа­лы с требуемыми значениями прочности, жаро­прочности, модуля упругости или получать ком­позиции с необходимыми специальными свойст­вами, </w:t>
      </w:r>
      <w:proofErr w:type="gramStart"/>
      <w:r>
        <w:t>например</w:t>
      </w:r>
      <w:proofErr w:type="gramEnd"/>
      <w:r>
        <w:t xml:space="preserve"> магнитными и т. п.</w:t>
      </w:r>
    </w:p>
    <w:p w:rsidR="00992536" w:rsidRDefault="00992536" w:rsidP="00992536"/>
    <w:p w:rsidR="00992536" w:rsidRDefault="00992536" w:rsidP="00992536"/>
    <w:p w:rsidR="00992536" w:rsidRDefault="00992536" w:rsidP="00992536">
      <w:r>
        <w:t xml:space="preserve">Содержание </w:t>
      </w:r>
      <w:proofErr w:type="spellStart"/>
      <w:r>
        <w:t>упрочнителя</w:t>
      </w:r>
      <w:proofErr w:type="spellEnd"/>
      <w:r>
        <w:t xml:space="preserve"> в композиционных материалах составляет 20-80% по объему. Свойства матрицы определяют прочность компо­зиционного материала при сжатии и сдвиге. Свойства </w:t>
      </w:r>
      <w:proofErr w:type="spellStart"/>
      <w:r>
        <w:t>упрочнителя</w:t>
      </w:r>
      <w:proofErr w:type="spellEnd"/>
      <w:r>
        <w:t xml:space="preserve"> определяют прочность и жесткость композиционного материала.</w:t>
      </w:r>
    </w:p>
    <w:p w:rsidR="00992536" w:rsidRDefault="00992536" w:rsidP="00992536"/>
    <w:p w:rsidR="00992536" w:rsidRDefault="00992536" w:rsidP="00992536">
      <w:r>
        <w:t xml:space="preserve">Композиционные материалы имеют высокую прочность, жесткость, жаропрочность и термиче­скую стабильность. Так, для </w:t>
      </w:r>
      <w:proofErr w:type="spellStart"/>
      <w:r>
        <w:t>карбоволокнитов</w:t>
      </w:r>
      <w:proofErr w:type="spellEnd"/>
      <w:r>
        <w:t xml:space="preserve"> </w:t>
      </w:r>
      <w:proofErr w:type="spellStart"/>
      <w:r>
        <w:t>ов</w:t>
      </w:r>
      <w:proofErr w:type="spellEnd"/>
      <w:r>
        <w:t xml:space="preserve">=650—1700 МПа, а для </w:t>
      </w:r>
      <w:proofErr w:type="spellStart"/>
      <w:r>
        <w:t>бороволокнитов</w:t>
      </w:r>
      <w:proofErr w:type="spellEnd"/>
      <w:r>
        <w:t xml:space="preserve"> </w:t>
      </w:r>
      <w:proofErr w:type="spellStart"/>
      <w:r>
        <w:t>ав</w:t>
      </w:r>
      <w:proofErr w:type="spellEnd"/>
      <w:r>
        <w:t>— = 900—1750 МПа. Плотность композиционных материалов 1,35—4,8 г/см3. Композиционные ма­териалы являются весьма перспективными кон­струкционными материалами для многих отрас­лей машиностроения.</w:t>
      </w:r>
    </w:p>
    <w:p w:rsidR="00992536" w:rsidRDefault="00992536" w:rsidP="00992536"/>
    <w:p w:rsidR="00992536" w:rsidRDefault="00992536" w:rsidP="00992536">
      <w:proofErr w:type="spellStart"/>
      <w:r>
        <w:t>Карбоволокниты</w:t>
      </w:r>
      <w:proofErr w:type="spellEnd"/>
      <w:r>
        <w:t xml:space="preserve"> (</w:t>
      </w:r>
      <w:proofErr w:type="spellStart"/>
      <w:r>
        <w:t>углепласты</w:t>
      </w:r>
      <w:proofErr w:type="spellEnd"/>
      <w:r>
        <w:t xml:space="preserve">) — это композиции из полимерной матрицы и </w:t>
      </w:r>
      <w:proofErr w:type="spellStart"/>
      <w:r>
        <w:t>упрочнителей</w:t>
      </w:r>
      <w:proofErr w:type="spellEnd"/>
      <w:r>
        <w:t xml:space="preserve"> в виде углеродных волокон. Для полимер­ной матрицы используются полиимиды, эпоксид­ные и фенолоформальдегидные смолы. </w:t>
      </w:r>
      <w:proofErr w:type="spellStart"/>
      <w:r>
        <w:t>Карбово­локниты</w:t>
      </w:r>
      <w:proofErr w:type="spellEnd"/>
      <w:r>
        <w:t xml:space="preserve"> КМУ-2 и КМУ-2л на основе полиимидов можно применять при температуре до 300°С. Они водо- и </w:t>
      </w:r>
      <w:proofErr w:type="spellStart"/>
      <w:r>
        <w:t>химостойки</w:t>
      </w:r>
      <w:proofErr w:type="spellEnd"/>
      <w:r>
        <w:t xml:space="preserve">. </w:t>
      </w:r>
      <w:proofErr w:type="spellStart"/>
      <w:r>
        <w:t>Карбостекловолокниты</w:t>
      </w:r>
      <w:proofErr w:type="spellEnd"/>
      <w:r>
        <w:t xml:space="preserve"> содержат наряду с угольными стеклянные во­локна, что удешевляет материал. </w:t>
      </w:r>
      <w:proofErr w:type="spellStart"/>
      <w:r>
        <w:t>Карбоволокниты</w:t>
      </w:r>
      <w:proofErr w:type="spellEnd"/>
      <w:r>
        <w:t xml:space="preserve"> используют в химической, судостроительной и авиационной промышленности.</w:t>
      </w:r>
    </w:p>
    <w:p w:rsidR="00992536" w:rsidRDefault="00992536" w:rsidP="00992536"/>
    <w:p w:rsidR="00992536" w:rsidRDefault="00992536" w:rsidP="00992536">
      <w:r>
        <w:t xml:space="preserve">При обработке обычных полимерных </w:t>
      </w:r>
      <w:proofErr w:type="spellStart"/>
      <w:r>
        <w:t>карбоволокнитов</w:t>
      </w:r>
      <w:proofErr w:type="spellEnd"/>
      <w:r>
        <w:t xml:space="preserve"> в инертной или восстановительной атмосфере получают </w:t>
      </w:r>
      <w:proofErr w:type="spellStart"/>
      <w:r>
        <w:t>графитированные</w:t>
      </w:r>
      <w:proofErr w:type="spellEnd"/>
      <w:r>
        <w:t xml:space="preserve"> </w:t>
      </w:r>
      <w:proofErr w:type="spellStart"/>
      <w:r>
        <w:t>карбово­локниты</w:t>
      </w:r>
      <w:proofErr w:type="spellEnd"/>
      <w:r>
        <w:t xml:space="preserve"> или </w:t>
      </w:r>
      <w:proofErr w:type="spellStart"/>
      <w:r>
        <w:t>карбоволокниты</w:t>
      </w:r>
      <w:proofErr w:type="spellEnd"/>
      <w:r>
        <w:t xml:space="preserve"> на углеродной мат­рице. Так, </w:t>
      </w:r>
      <w:proofErr w:type="spellStart"/>
      <w:r>
        <w:t>карбоболокнит</w:t>
      </w:r>
      <w:proofErr w:type="spellEnd"/>
      <w:r>
        <w:t xml:space="preserve"> на углеродной матри­це типа КУП-ВМ по прочности и ударной вязко­сти в 5—10 раз превосходит специальные графи­ты. При нагреве в инертной атмосфере он сохра­няет прочность до 2200°С. </w:t>
      </w:r>
      <w:proofErr w:type="spellStart"/>
      <w:r>
        <w:t>Карбоволокниты</w:t>
      </w:r>
      <w:proofErr w:type="spellEnd"/>
      <w:r>
        <w:t xml:space="preserve"> с уг­леродной матрицей широко применяют при из­готовлении химической аппаратуры.</w:t>
      </w:r>
    </w:p>
    <w:p w:rsidR="00992536" w:rsidRDefault="00992536" w:rsidP="00992536"/>
    <w:p w:rsidR="00992536" w:rsidRDefault="00992536" w:rsidP="00992536"/>
    <w:p w:rsidR="00992536" w:rsidRDefault="00992536" w:rsidP="00992536">
      <w:r>
        <w:t xml:space="preserve"> </w:t>
      </w:r>
    </w:p>
    <w:p w:rsidR="00992536" w:rsidRDefault="00992536" w:rsidP="00992536">
      <w:proofErr w:type="spellStart"/>
      <w:r>
        <w:t>Бороволокниты</w:t>
      </w:r>
      <w:proofErr w:type="spellEnd"/>
      <w:r>
        <w:t xml:space="preserve">— это композиции из по­лимерного связующего и </w:t>
      </w:r>
      <w:proofErr w:type="spellStart"/>
      <w:r>
        <w:t>упрочнителя</w:t>
      </w:r>
      <w:proofErr w:type="spellEnd"/>
      <w:r>
        <w:t xml:space="preserve"> — борных волокон. Для получения </w:t>
      </w:r>
      <w:proofErr w:type="spellStart"/>
      <w:r>
        <w:t>бороволокнитов</w:t>
      </w:r>
      <w:proofErr w:type="spellEnd"/>
      <w:r>
        <w:t xml:space="preserve"> приме­няют модифицированные эпоксидные и </w:t>
      </w:r>
      <w:proofErr w:type="spellStart"/>
      <w:r>
        <w:t>полиимидные</w:t>
      </w:r>
      <w:proofErr w:type="spellEnd"/>
      <w:r>
        <w:t xml:space="preserve"> связующие. </w:t>
      </w:r>
      <w:proofErr w:type="spellStart"/>
      <w:r>
        <w:t>Бороволокниты</w:t>
      </w:r>
      <w:proofErr w:type="spellEnd"/>
      <w:r>
        <w:t xml:space="preserve"> имеют вы­сокую прочность при сжатии, сдвиге, высокую твердость, тепло- и электропроводность. </w:t>
      </w:r>
      <w:proofErr w:type="spellStart"/>
      <w:r>
        <w:t>Борово­локниты</w:t>
      </w:r>
      <w:proofErr w:type="spellEnd"/>
      <w:r>
        <w:t xml:space="preserve"> водо- и </w:t>
      </w:r>
      <w:proofErr w:type="spellStart"/>
      <w:r>
        <w:t>химостойки</w:t>
      </w:r>
      <w:proofErr w:type="spellEnd"/>
      <w:r>
        <w:t xml:space="preserve">. Изделия из </w:t>
      </w:r>
      <w:proofErr w:type="spellStart"/>
      <w:r>
        <w:t>боро­волокнитов</w:t>
      </w:r>
      <w:proofErr w:type="spellEnd"/>
      <w:r>
        <w:t xml:space="preserve"> применяют в космической и авиаци­онной технике (лопатки и роторы компрессоров, лопасти винтов вертолетов и т. д.).</w:t>
      </w:r>
    </w:p>
    <w:p w:rsidR="00992536" w:rsidRDefault="00992536" w:rsidP="00992536"/>
    <w:p w:rsidR="00992536" w:rsidRDefault="00992536" w:rsidP="00992536">
      <w:proofErr w:type="spellStart"/>
      <w:r>
        <w:t>Органоволокниты</w:t>
      </w:r>
      <w:proofErr w:type="spellEnd"/>
      <w:r>
        <w:t xml:space="preserve"> — это композиции из полимерного связующего и </w:t>
      </w:r>
      <w:proofErr w:type="spellStart"/>
      <w:r>
        <w:t>упрочнителей</w:t>
      </w:r>
      <w:proofErr w:type="spellEnd"/>
      <w:r>
        <w:t xml:space="preserve"> из син­тетических волокон. </w:t>
      </w:r>
      <w:proofErr w:type="spellStart"/>
      <w:r>
        <w:t>Упрочнителями</w:t>
      </w:r>
      <w:proofErr w:type="spellEnd"/>
      <w:r>
        <w:t xml:space="preserve"> служат эла­стичные волокна лавсан, капрон, нитрон и др. Связующими служат полиимиды, эпоксидные и </w:t>
      </w:r>
      <w:proofErr w:type="spellStart"/>
      <w:r>
        <w:t>фенолоформальдегидныё</w:t>
      </w:r>
      <w:proofErr w:type="spellEnd"/>
      <w:r>
        <w:t xml:space="preserve"> смолы. </w:t>
      </w:r>
      <w:proofErr w:type="spellStart"/>
      <w:r>
        <w:t>Органоволокниты</w:t>
      </w:r>
      <w:proofErr w:type="spellEnd"/>
      <w:r>
        <w:t xml:space="preserve"> имеют малую плотность, сравнительно высо­кую удельную прочность и высокую ударную вязкость. </w:t>
      </w:r>
      <w:proofErr w:type="spellStart"/>
      <w:r>
        <w:t>Органоволокниты</w:t>
      </w:r>
      <w:proofErr w:type="spellEnd"/>
      <w:r>
        <w:t xml:space="preserve"> применяют в авиа­ционной технике, электропромышленности, хими­ческом машиностроении и др.</w:t>
      </w:r>
    </w:p>
    <w:p w:rsidR="00992536" w:rsidRDefault="00992536" w:rsidP="00992536"/>
    <w:p w:rsidR="00992536" w:rsidRDefault="00992536" w:rsidP="00992536">
      <w:r>
        <w:t xml:space="preserve">Металлы, армированные волокнами, — композиционные материалы с металлической матрицей и </w:t>
      </w:r>
      <w:proofErr w:type="spellStart"/>
      <w:r>
        <w:t>упрочнителями</w:t>
      </w:r>
      <w:proofErr w:type="spellEnd"/>
      <w:r>
        <w:t xml:space="preserve"> в виде волокон. </w:t>
      </w:r>
      <w:proofErr w:type="spellStart"/>
      <w:r>
        <w:t>Упрочнителями</w:t>
      </w:r>
      <w:proofErr w:type="spellEnd"/>
      <w:r>
        <w:t xml:space="preserve"> служат волокна бора, углеродные волокна, нитевидные кристаллы тугоплавких соединений, вольфрамовая или стальная проволока. Матричный материал выбирают из учета назначения композиционного материала (коррозионная стойкость, сопротивление окисле­нию и др.). В качестве, матриц используют легкие и пластичные металлы (алюминий, магний) и их сплавы. Количество </w:t>
      </w:r>
      <w:proofErr w:type="spellStart"/>
      <w:r>
        <w:t>упрочнителя</w:t>
      </w:r>
      <w:proofErr w:type="spellEnd"/>
      <w:r>
        <w:t xml:space="preserve"> составляет по объему 30—50%. Металлы, армированные во­локнами, применяются в авиационной и ракет­ной технике.</w:t>
      </w:r>
    </w:p>
    <w:p w:rsidR="00992536" w:rsidRDefault="00992536" w:rsidP="00992536"/>
    <w:p w:rsidR="00992536" w:rsidRDefault="00992536" w:rsidP="00992536">
      <w:r>
        <w:t>Использование композиционных материалов требует в ряде случаев создания новых методов изготовления деталей и изменения принципов конструирования деталей и узлов машин.</w:t>
      </w:r>
    </w:p>
    <w:p w:rsidR="00992536" w:rsidRPr="00992536" w:rsidRDefault="00992536" w:rsidP="00992536">
      <w:pPr>
        <w:rPr>
          <w:color w:val="FF0000"/>
          <w:sz w:val="36"/>
        </w:rPr>
      </w:pPr>
      <w:r w:rsidRPr="00992536">
        <w:rPr>
          <w:color w:val="FF0000"/>
          <w:sz w:val="36"/>
        </w:rPr>
        <w:t xml:space="preserve">С </w:t>
      </w:r>
      <w:proofErr w:type="spellStart"/>
      <w:proofErr w:type="gramStart"/>
      <w:r w:rsidRPr="00992536">
        <w:rPr>
          <w:color w:val="FF0000"/>
          <w:sz w:val="36"/>
        </w:rPr>
        <w:t>уважением.Батуев.В</w:t>
      </w:r>
      <w:proofErr w:type="gramEnd"/>
      <w:r w:rsidRPr="00992536">
        <w:rPr>
          <w:color w:val="FF0000"/>
          <w:sz w:val="36"/>
        </w:rPr>
        <w:t>.С</w:t>
      </w:r>
      <w:proofErr w:type="spellEnd"/>
    </w:p>
    <w:p w:rsidR="00992536" w:rsidRDefault="00992536"/>
    <w:sectPr w:rsidR="009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6"/>
    <w:rsid w:val="00290D74"/>
    <w:rsid w:val="007C6303"/>
    <w:rsid w:val="00844F65"/>
    <w:rsid w:val="00992536"/>
    <w:rsid w:val="00AD46BF"/>
    <w:rsid w:val="00C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BEC1"/>
  <w15:chartTrackingRefBased/>
  <w15:docId w15:val="{259CE3DB-810D-4570-98B7-641A394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2020-06-18T13:21:00Z</dcterms:created>
  <dcterms:modified xsi:type="dcterms:W3CDTF">2020-06-18T13:31:00Z</dcterms:modified>
</cp:coreProperties>
</file>