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3F" w:rsidRDefault="00EF293F" w:rsidP="00EF293F">
      <w:r>
        <w:t>Конституция Российской Федерации Конституция</w:t>
      </w:r>
      <w:proofErr w:type="gramStart"/>
      <w:r>
        <w:t>1</w:t>
      </w:r>
      <w:proofErr w:type="gramEnd"/>
      <w:r>
        <w:t xml:space="preserve"> — (от лат. </w:t>
      </w:r>
      <w:proofErr w:type="spellStart"/>
      <w:r>
        <w:t>constitutio</w:t>
      </w:r>
      <w:proofErr w:type="spellEnd"/>
      <w:r>
        <w:t xml:space="preserve"> — установление, устройство) — это единый, обладающий особыми юридическими свойствами нормативный правовой акт, посредством которого народ учреждает основные принципы устройства общества и государства, закрепляет правовой статус человека и гражданина</w:t>
      </w:r>
    </w:p>
    <w:p w:rsidR="00EF293F" w:rsidRDefault="00EF293F" w:rsidP="00EF293F">
      <w:r>
        <w:t xml:space="preserve"> Первой писаной конституцией является Конституция США 1787г., действующая до сих пор. В Европе первыми писаными конституциями были конституции Польши и Франции 1791г. </w:t>
      </w:r>
    </w:p>
    <w:p w:rsidR="00EF293F" w:rsidRDefault="00EF293F" w:rsidP="00EF293F">
      <w:r>
        <w:t xml:space="preserve"> Конституция как Основной закон государства и общества имеет ряд отличий от других правовых актов. Отличия конституции от других правовых актов</w:t>
      </w:r>
      <w:proofErr w:type="gramStart"/>
      <w:r>
        <w:t xml:space="preserve"> :</w:t>
      </w:r>
      <w:proofErr w:type="gramEnd"/>
    </w:p>
    <w:p w:rsidR="00EF293F" w:rsidRDefault="00EF293F" w:rsidP="00EF293F">
      <w:r>
        <w:t xml:space="preserve">1. Имеет учредительный, основополагающий характер. </w:t>
      </w:r>
    </w:p>
    <w:p w:rsidR="00EF293F" w:rsidRDefault="00EF293F" w:rsidP="00EF293F">
      <w:r>
        <w:t>2.Регулирует широкую сферу общественных отношений, наиболее важные из которых затрагивают коренные интересы всех членов общества, всех граждан.</w:t>
      </w:r>
    </w:p>
    <w:p w:rsidR="00EF293F" w:rsidRDefault="00EF293F" w:rsidP="00EF293F">
      <w:r>
        <w:t>3. Закрепляет основы общественно-экономического строя государства, его государственно-территориальное устройство, основные права, свободы и обязанности человека и гражданина, организацию и систему государственной власти и управления, устанавливает правопорядок и законность.</w:t>
      </w:r>
    </w:p>
    <w:p w:rsidR="00EF293F" w:rsidRDefault="00EF293F" w:rsidP="00EF293F">
      <w:r>
        <w:t xml:space="preserve"> Поэтому конституционные нормы — основополагающие для деятельности государственных органов, политических партий, общественных организаций, должностных лиц и граждан. Нормы конституции первичны по отношению ко всем другим правовым нормам.</w:t>
      </w:r>
    </w:p>
    <w:p w:rsidR="00EF293F" w:rsidRDefault="00EF293F" w:rsidP="00EF293F">
      <w:r>
        <w:t xml:space="preserve"> 4</w:t>
      </w:r>
      <w:proofErr w:type="gramStart"/>
      <w:r>
        <w:t xml:space="preserve"> О</w:t>
      </w:r>
      <w:proofErr w:type="gramEnd"/>
      <w:r>
        <w:t xml:space="preserve">бладает высшей юридической силой. Действие конституции распространяется на всю территорию государства. Все законы и иные акты государственных органов издаются на основе и в соответствии с конституцией. </w:t>
      </w:r>
    </w:p>
    <w:p w:rsidR="00EF293F" w:rsidRDefault="00EF293F" w:rsidP="00EF293F">
      <w:r>
        <w:t>Строгое и точное ее соблюдение — это наивысшая норма поведения для всех граждан, всех общественных объединений.</w:t>
      </w:r>
    </w:p>
    <w:p w:rsidR="00EF293F" w:rsidRDefault="00EF293F" w:rsidP="00EF293F">
      <w:r>
        <w:t xml:space="preserve"> 5</w:t>
      </w:r>
      <w:proofErr w:type="gramStart"/>
      <w:r>
        <w:t xml:space="preserve"> Х</w:t>
      </w:r>
      <w:proofErr w:type="gramEnd"/>
      <w:r>
        <w:t>арактеризуется стабильностью. Это определяется тем, что конституция закрепляет устои общественного и государственного строя и рассчитана на длительный срок действия, а также особым порядком ее принятия и изменения.</w:t>
      </w:r>
    </w:p>
    <w:p w:rsidR="00EF293F" w:rsidRDefault="00EF293F" w:rsidP="00EF293F">
      <w:r>
        <w:t>6</w:t>
      </w:r>
      <w:proofErr w:type="gramStart"/>
      <w:r>
        <w:t xml:space="preserve"> С</w:t>
      </w:r>
      <w:proofErr w:type="gramEnd"/>
      <w:r>
        <w:t xml:space="preserve">одержит нормы, имеющие прямое действие. Конституционные нормы действуют без утверждения какими-либо органами государственной власти или должностными лицами. </w:t>
      </w:r>
    </w:p>
    <w:p w:rsidR="00EF293F" w:rsidRPr="00EF293F" w:rsidRDefault="00EF293F" w:rsidP="00EF293F"/>
    <w:p w:rsidR="00EF293F" w:rsidRDefault="00EF293F" w:rsidP="00EF293F">
      <w:r w:rsidRPr="00EF293F">
        <w:rPr>
          <w:b/>
        </w:rPr>
        <w:t>Виды</w:t>
      </w:r>
      <w:r>
        <w:t xml:space="preserve"> конституций </w:t>
      </w:r>
    </w:p>
    <w:p w:rsidR="00EF293F" w:rsidRDefault="00EF293F" w:rsidP="00EF293F">
      <w:r>
        <w:t>1.Писаная и Неписаная</w:t>
      </w:r>
      <w:proofErr w:type="gramStart"/>
      <w:r>
        <w:t xml:space="preserve"> С</w:t>
      </w:r>
      <w:proofErr w:type="gramEnd"/>
      <w:r>
        <w:t xml:space="preserve">уществует в виде единого документа Существует в виде большого числа парламентских законов, судебных прецедентов и обычаев </w:t>
      </w:r>
    </w:p>
    <w:p w:rsidR="00EF293F" w:rsidRDefault="00EF293F" w:rsidP="00EF293F">
      <w:r>
        <w:t xml:space="preserve">Конституции России, США, Франции </w:t>
      </w:r>
    </w:p>
    <w:p w:rsidR="00EF293F" w:rsidRDefault="00EF293F" w:rsidP="00EF293F">
      <w:r>
        <w:t xml:space="preserve">Конституции Великобритании, Израиля, Новой Зеландии </w:t>
      </w:r>
    </w:p>
    <w:p w:rsidR="00EF293F" w:rsidRDefault="00EF293F" w:rsidP="00EF293F">
      <w:r>
        <w:t>2 Реальная и Фиктивная Адекватно отражает реальное конституционное строение</w:t>
      </w:r>
      <w:proofErr w:type="gramStart"/>
      <w:r>
        <w:t xml:space="preserve"> Н</w:t>
      </w:r>
      <w:proofErr w:type="gramEnd"/>
      <w:r>
        <w:t xml:space="preserve">е соответствует фактическим условиям, является декларативной </w:t>
      </w:r>
    </w:p>
    <w:p w:rsidR="00EF293F" w:rsidRDefault="00EF293F" w:rsidP="00EF293F">
      <w:r>
        <w:lastRenderedPageBreak/>
        <w:t xml:space="preserve">Народно-суверенная </w:t>
      </w:r>
      <w:proofErr w:type="gramStart"/>
      <w:r>
        <w:t xml:space="preserve">( </w:t>
      </w:r>
      <w:proofErr w:type="gramEnd"/>
      <w:r>
        <w:t xml:space="preserve">договорная ) </w:t>
      </w:r>
    </w:p>
    <w:p w:rsidR="00EF293F" w:rsidRDefault="00EF293F" w:rsidP="00EF293F">
      <w:r>
        <w:t>3.</w:t>
      </w:r>
      <w:proofErr w:type="gramStart"/>
      <w:r>
        <w:t>Октроированная</w:t>
      </w:r>
      <w:proofErr w:type="gramEnd"/>
      <w:r>
        <w:t xml:space="preserve"> (фр. </w:t>
      </w:r>
      <w:proofErr w:type="spellStart"/>
      <w:r>
        <w:t>octroyer</w:t>
      </w:r>
      <w:proofErr w:type="spellEnd"/>
      <w:r>
        <w:t xml:space="preserve"> — жаловать, даровать), т. е. дарованная своему народу монархом или президентом </w:t>
      </w:r>
    </w:p>
    <w:p w:rsidR="00EF293F" w:rsidRDefault="00EF293F" w:rsidP="00EF293F">
      <w:r>
        <w:t xml:space="preserve">Конституция США 1787 г., Конституция РСФСР 1918 г. </w:t>
      </w:r>
    </w:p>
    <w:p w:rsidR="00EF293F" w:rsidRDefault="00EF293F" w:rsidP="00EF293F">
      <w:r>
        <w:t xml:space="preserve">Конституция Японии 1889 г. </w:t>
      </w:r>
    </w:p>
    <w:p w:rsidR="00EF293F" w:rsidRDefault="00EF293F" w:rsidP="00EF293F"/>
    <w:p w:rsidR="00EF293F" w:rsidRDefault="00EF293F" w:rsidP="00EF293F">
      <w:r>
        <w:t>Роль конституции в обществе реализуется в ее функциях. Функции конституции</w:t>
      </w:r>
      <w:proofErr w:type="gramStart"/>
      <w:r>
        <w:t xml:space="preserve"> :</w:t>
      </w:r>
      <w:proofErr w:type="gramEnd"/>
      <w:r>
        <w:t xml:space="preserve"> </w:t>
      </w:r>
    </w:p>
    <w:p w:rsidR="00EF293F" w:rsidRDefault="00EF293F" w:rsidP="00EF293F">
      <w:pPr>
        <w:pStyle w:val="a3"/>
        <w:numPr>
          <w:ilvl w:val="0"/>
          <w:numId w:val="1"/>
        </w:numPr>
      </w:pPr>
      <w:r>
        <w:t>Политическая</w:t>
      </w:r>
      <w:proofErr w:type="gramStart"/>
      <w:r>
        <w:t xml:space="preserve"> О</w:t>
      </w:r>
      <w:proofErr w:type="gramEnd"/>
      <w:r>
        <w:t>пределяет устройство государственной власти, закрепляет политическое многообразие</w:t>
      </w:r>
    </w:p>
    <w:p w:rsidR="00EF293F" w:rsidRDefault="00EF293F" w:rsidP="00EF293F">
      <w:pPr>
        <w:pStyle w:val="a3"/>
        <w:numPr>
          <w:ilvl w:val="0"/>
          <w:numId w:val="1"/>
        </w:numPr>
      </w:pPr>
      <w:r>
        <w:t>2 Правовая</w:t>
      </w:r>
      <w:proofErr w:type="gramStart"/>
      <w:r>
        <w:t xml:space="preserve"> В</w:t>
      </w:r>
      <w:proofErr w:type="gramEnd"/>
      <w:r>
        <w:t xml:space="preserve">ыступает ядром правовой системы, учреждает основополагающие правовые положения, являющиеся исходными и определяющими для различных отраслей права. Стягивает действующее законодательство в единую целостную систему, придавая ему согласованный характер. Обеспечивает упорядочение и надлежащее правовое регулирование общественных отношений с помощью системы взаимосвязанных и внутренне соподчиненных нормативных актов государства </w:t>
      </w:r>
    </w:p>
    <w:p w:rsidR="00EF293F" w:rsidRDefault="00EF293F" w:rsidP="00EF293F">
      <w:pPr>
        <w:pStyle w:val="a3"/>
        <w:numPr>
          <w:ilvl w:val="0"/>
          <w:numId w:val="1"/>
        </w:numPr>
      </w:pPr>
      <w:r>
        <w:t>3 Гуманистическая</w:t>
      </w:r>
      <w:proofErr w:type="gramStart"/>
      <w:r>
        <w:t xml:space="preserve"> В</w:t>
      </w:r>
      <w:proofErr w:type="gramEnd"/>
      <w:r>
        <w:t xml:space="preserve">оплощает общечеловеческие ценности, закрепляет права и свободы, характерные для цивилизованного общества, объявляет составной частью правовой системы государства общепризнанные принципы и нормы международного права 4.Учредительная Устанавливает определенный порядок в государстве, создает систему институтов и органов власти Мировоззренческая Способствует формированию правового сознания населения — совокупности знаний о праве, взглядов на право, отношений к праву и оценок права Конституции в государствах могут приниматься в силу разных причин. </w:t>
      </w:r>
    </w:p>
    <w:p w:rsidR="00EF293F" w:rsidRDefault="00EF293F" w:rsidP="00EF293F">
      <w:r>
        <w:t xml:space="preserve">Конституция Российской Федерации — это Основной закон России, закрепляющий основы конституционного строя, организации государственной власти и взаимоотношений между гражданином, обществом и государством. Этапы конституционного развития России </w:t>
      </w:r>
    </w:p>
    <w:p w:rsidR="00EF293F" w:rsidRDefault="00EF293F" w:rsidP="00EF293F">
      <w:r>
        <w:t xml:space="preserve">Этапы </w:t>
      </w:r>
    </w:p>
    <w:p w:rsidR="00EF293F" w:rsidRDefault="00EF293F" w:rsidP="00EF293F">
      <w:r>
        <w:t>Год принятия Основной закон Российского государства</w:t>
      </w:r>
    </w:p>
    <w:p w:rsidR="00EF293F" w:rsidRDefault="00EF293F" w:rsidP="00EF293F">
      <w:r>
        <w:t xml:space="preserve"> I 1906 Основные законы Российской империи (фактически первая российская конституция)</w:t>
      </w:r>
    </w:p>
    <w:p w:rsidR="00EF293F" w:rsidRDefault="00EF293F" w:rsidP="00EF293F">
      <w:r>
        <w:t xml:space="preserve"> 2.1918</w:t>
      </w:r>
      <w:proofErr w:type="gramStart"/>
      <w:r>
        <w:t xml:space="preserve"> П</w:t>
      </w:r>
      <w:proofErr w:type="gramEnd"/>
      <w:r>
        <w:t xml:space="preserve">ервая Конституция Российской Советской Федеративной Социалистической Республики (РСФСР) </w:t>
      </w:r>
    </w:p>
    <w:p w:rsidR="00EF293F" w:rsidRDefault="00EF293F" w:rsidP="00EF293F">
      <w:r>
        <w:t xml:space="preserve">  3. 1925 Конституция РСФСР </w:t>
      </w:r>
    </w:p>
    <w:p w:rsidR="00EF293F" w:rsidRDefault="00EF293F" w:rsidP="00EF293F">
      <w:r>
        <w:t xml:space="preserve"> 4.1937 Конституция РСФСР</w:t>
      </w:r>
    </w:p>
    <w:p w:rsidR="00EF293F" w:rsidRDefault="00EF293F" w:rsidP="00EF293F">
      <w:r>
        <w:t>5. 1978 Конституция РСФСР</w:t>
      </w:r>
    </w:p>
    <w:p w:rsidR="00EF293F" w:rsidRDefault="00EF293F" w:rsidP="00EF293F">
      <w:r>
        <w:t xml:space="preserve"> 6. 1989—1993 Дополнения и изменения, вносимые в Конституцию РСФСР 1978 г.</w:t>
      </w:r>
    </w:p>
    <w:p w:rsidR="00EF293F" w:rsidRDefault="00EF293F" w:rsidP="00EF293F">
      <w:r>
        <w:t xml:space="preserve"> 7. 1993 Конституция Российской Федерации (РФ) </w:t>
      </w:r>
    </w:p>
    <w:p w:rsidR="00EF293F" w:rsidRDefault="00EF293F" w:rsidP="00EF293F">
      <w:r>
        <w:lastRenderedPageBreak/>
        <w:t xml:space="preserve">Вопрос о новой Конституции РФ был поставлен на I Съезде народных депутатов России в 1990 г.: была образована Конституционная комиссия для разработки проекта нового Основного закона. Такой проект был подготовлен и рассмотрен Верховным Советом РФ и Съездом, народных депутатов РФ, но он носил </w:t>
      </w:r>
      <w:proofErr w:type="spellStart"/>
      <w:r>
        <w:t>идеологизированный</w:t>
      </w:r>
      <w:proofErr w:type="spellEnd"/>
      <w:r>
        <w:t xml:space="preserve"> характер. Весной 1993 г. по инициативе Президента РФ был разработан новый проект Конституции, для </w:t>
      </w:r>
      <w:proofErr w:type="gramStart"/>
      <w:r>
        <w:t>завершения</w:t>
      </w:r>
      <w:proofErr w:type="gramEnd"/>
      <w:r>
        <w:t xml:space="preserve"> подготовки которого летом 1993 г. созвали Конституционное совещание. </w:t>
      </w:r>
      <w:proofErr w:type="gramStart"/>
      <w:r>
        <w:t>Осенью 1993 г. Конституционное совещание продолжило работу над проектом нового Основного закона РФ, который был вынесен на всенародное голосование, состоявшееся 12 декабря 1993 г. Согласно Положению о всенародном голосовании по проекту Конституции РФ для принятия нового Основного закона России требовалось, чтобы более 50% избирателей, участвовавших голосовании, проголосовали за его принятие (при условии, что в голосовании участвовало более половины всех избирателей</w:t>
      </w:r>
      <w:proofErr w:type="gramEnd"/>
      <w:r>
        <w:t xml:space="preserve">) Новая Конституция РФ была принята 12 декабря 1993 г. всенародным голосованием и вступила в силу с момента опубликования его результатов — 25 декабря 1993 г. С ее принятием завершился советский период развития российской государственности. Конституция РФ занимает центральное место в правовой системе общества. Особенности Конституции РФ </w:t>
      </w:r>
    </w:p>
    <w:p w:rsidR="00EF293F" w:rsidRDefault="00EF293F" w:rsidP="00EF293F">
      <w:r>
        <w:t xml:space="preserve">Особенности, обусловливающие центральное место Конституции РФ в правовой системе </w:t>
      </w:r>
    </w:p>
    <w:p w:rsidR="00EF293F" w:rsidRDefault="00EF293F" w:rsidP="00EF293F">
      <w:r>
        <w:t xml:space="preserve">Их подтверждение </w:t>
      </w:r>
    </w:p>
    <w:p w:rsidR="00EF293F" w:rsidRDefault="00EF293F" w:rsidP="00EF293F">
      <w:r>
        <w:t>Принимается народом (или от его имени) 12 декабря 1993 г. в результате всенародного голосования был одобрен проект новой Конституции РФ</w:t>
      </w:r>
      <w:proofErr w:type="gramStart"/>
      <w:r>
        <w:t xml:space="preserve"> И</w:t>
      </w:r>
      <w:proofErr w:type="gramEnd"/>
      <w:r>
        <w:t>меет учредительный характер В Конституции РФ воплощена учредительная власть народа, который является носителем суверенитета и единственным источником власти. Смысл учредительной власти: право утверждать основы общественного и государственного устройства</w:t>
      </w:r>
      <w:proofErr w:type="gramStart"/>
      <w:r>
        <w:t xml:space="preserve"> О</w:t>
      </w:r>
      <w:proofErr w:type="gramEnd"/>
      <w:r>
        <w:t>бладает высшей юридической силой Об этом прямо сказано в ст. 15 Конституции РФ. Кроме того, в ней подтверждается тот факт, что Конституция имеет прямое действие и применяется на всей территории России. Законы и иные правовые акты, принимаемые в Российской Федерации, не должны противоречить Основному закону</w:t>
      </w:r>
      <w:proofErr w:type="gramStart"/>
      <w:r>
        <w:t xml:space="preserve"> И</w:t>
      </w:r>
      <w:proofErr w:type="gramEnd"/>
      <w:r>
        <w:t xml:space="preserve">меет всеохватывающий характер Конституция РФ распространяется на все сферы жизни общества (экономическую, социальную, политическую, духовную), в рамках которых она регулирует базовые основы общественных отношений </w:t>
      </w:r>
    </w:p>
    <w:p w:rsidR="00EF293F" w:rsidRDefault="00EF293F" w:rsidP="00EF293F">
      <w:r>
        <w:t xml:space="preserve">Является основой для всех иных источников права </w:t>
      </w:r>
    </w:p>
    <w:p w:rsidR="00EF293F" w:rsidRDefault="00EF293F" w:rsidP="00EF293F">
      <w:r>
        <w:t xml:space="preserve">Принципы и положения Конституции РФ играют направляющую роль для всей системы права и системы законодательства. Именно Конституция регулирует сам процесс правотворчества, т. е. устанавливает, какие основные акты принимают различные органы, их наименования, юридическую силу, порядок и процедуру принятия законов. В самой Конституции РФ названы многие федеральные конституционные законы и федеральные законы, которые должны быть приняты в соответствии с ней </w:t>
      </w:r>
    </w:p>
    <w:p w:rsidR="00EF293F" w:rsidRDefault="00EF293F" w:rsidP="00EF293F">
      <w:r>
        <w:t xml:space="preserve">Отличает особый порядок охраны </w:t>
      </w:r>
    </w:p>
    <w:p w:rsidR="00EF293F" w:rsidRDefault="00EF293F" w:rsidP="00EF293F">
      <w:r>
        <w:t>Ст. 80 (ч. 2) Конституции РФ устанавливает, что Президент России является ее гарантом. В своей присяге он обязуется соблюдать и защищать Конституцию Российской Федерации (</w:t>
      </w:r>
      <w:proofErr w:type="gramStart"/>
      <w:r>
        <w:t>ч</w:t>
      </w:r>
      <w:proofErr w:type="gramEnd"/>
      <w:r>
        <w:t xml:space="preserve">. 1, ст. 82). Президент имеет право приостанавливать действие </w:t>
      </w:r>
      <w:proofErr w:type="gramStart"/>
      <w:r>
        <w:t>актов органов исполнительной власти субъектов Федерации</w:t>
      </w:r>
      <w:proofErr w:type="gramEnd"/>
      <w:r>
        <w:t xml:space="preserve"> в случае противоречия их федеральной Конституции. Президент, Совет Федерации и Государственная Дума могут инициировать в Конституционном суде России процедуру разрешения споров о соответствии Конституции нормативных актов, указанных в ст. </w:t>
      </w:r>
      <w:r>
        <w:lastRenderedPageBreak/>
        <w:t xml:space="preserve">125 Основного закона РФ. Конституционный суд РФ — это орган, специальной задачей которого является правовая охрана Конституции </w:t>
      </w:r>
    </w:p>
    <w:p w:rsidR="00EF293F" w:rsidRDefault="00EF293F" w:rsidP="00EF293F">
      <w:r>
        <w:t xml:space="preserve">Характеризует особый, усложненный порядок пересмотра и внесения поправок </w:t>
      </w:r>
    </w:p>
    <w:p w:rsidR="00EF293F" w:rsidRDefault="00EF293F" w:rsidP="00EF293F">
      <w:r>
        <w:t xml:space="preserve">Из текста Конституции РФ следует, что она может быть подвергнута пересмотру, а также в нее могут быть внесены отдельные поправки. Пересмотру подлежат лишь положения гл. 1, 2 и 9 Конституции России, но они не могут быть пересмотрены Федеральным Собранием РФ. Внесение же поправок направлено на изменение гл. 3—8 </w:t>
      </w:r>
    </w:p>
    <w:p w:rsidR="00EF293F" w:rsidRDefault="00EF293F" w:rsidP="00EF293F">
      <w:r>
        <w:t xml:space="preserve">Конституции РФ, что входит в компетенцию российского парламента. Субъекты права на внесение предложений о поправках и пересмотре положений Конституции РФ: </w:t>
      </w:r>
      <w:proofErr w:type="gramStart"/>
      <w:r>
        <w:t>Президент РФ, Совет Федерации, Государственная Дума, Правительство РФ, законодательные (представительные) органы субъектов РФ, группа численностью не менее 1/5 членов Совета Федерации или депутатов Государственной Думы, Если предложение о пересмотре положений гл. 1, 2 и 9 Конституции будет поддержано 3/5 голосов от общего числа членов Совета Федерации и депутатов Государственной Думы, то созывается Конституционное собрание.</w:t>
      </w:r>
      <w:proofErr w:type="gramEnd"/>
      <w:r>
        <w:t xml:space="preserve"> Оно либо подтверждает неизменность Конституции, либо разрабатывает новый ее проект, который принимается Конституционным собранием 2/3 голосов или выносится на всенародное голосование. В последнем случае Конституция считается принятой, если за нее проголосуют более половины избирателей, участвовавших в голосовании, при условии, что в нем приняли участие более половины избирателей. Несколько облегченный порядок изменения Конституции относится к гл. 3—8, поправки к которым принимаются в порядке, предусмотренном для принятия федерального конституционного закона. Однако данные поправки вступают в силу только после одобрения органами законодательной власти не менее чем 2/3 субъектов РФ. </w:t>
      </w:r>
    </w:p>
    <w:p w:rsidR="00EF293F" w:rsidRDefault="00EF293F" w:rsidP="00EF293F">
      <w:r>
        <w:t xml:space="preserve">Предложение о поправке к Конституции должно содержать текст новой статьи (части или пункта статьи) Конституции РФ, либо текст новой редакции статьи, либо положение об исключении статьи из Конституции РФ. Данное предложение вносится в Государственную Думу. Рассмотрение Государственной Думой проекта закона о поправке к Конституции осуществляется в трех чтениях. За его принятие должно проголосовать не менее 2/3 от общего числа депутатов Государственной Думы и 3/4 от общего числа членов Совета Федерации. После этого закон публикуется для всеобщего сведения и направляется Председателем Совета Федерации в законодательные (представительные) органы субъектов Федерации для рассмотрения. Они обязаны рассмотреть закон о поправке к Конституции РФ в течение одного года со дня его принятия. После того как законодательные (представительные) органы не менее чем 2/3 субъектов РФ одобрят данный закон, он направляется Президенту России для подписания и официального опубликования </w:t>
      </w:r>
    </w:p>
    <w:p w:rsidR="00EA5B92" w:rsidRDefault="00EA5B92" w:rsidP="00EF293F"/>
    <w:sectPr w:rsidR="00EA5B92" w:rsidSect="00EA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7151"/>
    <w:multiLevelType w:val="hybridMultilevel"/>
    <w:tmpl w:val="79A0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93F"/>
    <w:rsid w:val="007B735E"/>
    <w:rsid w:val="00EA5B92"/>
    <w:rsid w:val="00E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2020-06-02T14:24:00Z</dcterms:created>
  <dcterms:modified xsi:type="dcterms:W3CDTF">2020-06-02T14:37:00Z</dcterms:modified>
</cp:coreProperties>
</file>