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1E0CB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23-30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1E0CB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Вентиляционные установки.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1E0CBB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2.2, стр. 174-179</w:t>
      </w:r>
    </w:p>
    <w:p w:rsidR="001E0CBB" w:rsidRPr="001E0CBB" w:rsidRDefault="001E0CBB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Гл.17, стр. 449-467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40900" w:rsidRPr="00B40900" w:rsidRDefault="0098439F" w:rsidP="00B40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1E0CBB">
        <w:rPr>
          <w:rFonts w:ascii="Times New Roman" w:hAnsi="Times New Roman" w:cs="Times New Roman"/>
          <w:sz w:val="20"/>
          <w:szCs w:val="20"/>
        </w:rPr>
        <w:t xml:space="preserve"> Вентиляционные установки</w:t>
      </w:r>
      <w:r w:rsidR="00611EC9">
        <w:rPr>
          <w:rFonts w:ascii="Times New Roman" w:hAnsi="Times New Roman" w:cs="Times New Roman"/>
          <w:sz w:val="20"/>
          <w:szCs w:val="20"/>
        </w:rPr>
        <w:t>- назна</w:t>
      </w:r>
      <w:r w:rsidR="001E0CBB">
        <w:rPr>
          <w:rFonts w:ascii="Times New Roman" w:hAnsi="Times New Roman" w:cs="Times New Roman"/>
          <w:sz w:val="20"/>
          <w:szCs w:val="20"/>
        </w:rPr>
        <w:t>чение,</w:t>
      </w:r>
      <w:r w:rsidR="00683299">
        <w:rPr>
          <w:rFonts w:ascii="Times New Roman" w:hAnsi="Times New Roman" w:cs="Times New Roman"/>
          <w:sz w:val="20"/>
          <w:szCs w:val="20"/>
        </w:rPr>
        <w:t xml:space="preserve"> виды,</w:t>
      </w:r>
      <w:r w:rsidR="001E0CBB">
        <w:rPr>
          <w:rFonts w:ascii="Times New Roman" w:hAnsi="Times New Roman" w:cs="Times New Roman"/>
          <w:sz w:val="20"/>
          <w:szCs w:val="20"/>
        </w:rPr>
        <w:t xml:space="preserve"> классификация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1E0CBB">
        <w:rPr>
          <w:rFonts w:ascii="Times New Roman" w:hAnsi="Times New Roman" w:cs="Times New Roman"/>
          <w:sz w:val="20"/>
          <w:szCs w:val="20"/>
        </w:rPr>
        <w:t>Особенности электропривода вентиляционных установок и выбор двигателей</w:t>
      </w:r>
      <w:r w:rsidR="00611EC9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19118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>) Принципиальная электрическая схема автоматического управления электроприводом вентиляционной установки- схема, работа, как и чем осуществляется защита данной схемы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Pr="00B40900" w:rsidRDefault="001E0CB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683299">
        <w:rPr>
          <w:rFonts w:ascii="Times New Roman" w:hAnsi="Times New Roman" w:cs="Times New Roman"/>
          <w:sz w:val="20"/>
          <w:szCs w:val="20"/>
        </w:rPr>
        <w:t>Автоматизация работы вентиляторных установок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6832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8</w:t>
      </w:r>
      <w:bookmarkStart w:id="0" w:name="_GoBack"/>
      <w:bookmarkEnd w:id="0"/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0D8A-5036-45C4-B487-32CC56CD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203</cp:revision>
  <dcterms:created xsi:type="dcterms:W3CDTF">2020-03-24T06:57:00Z</dcterms:created>
  <dcterms:modified xsi:type="dcterms:W3CDTF">2020-06-06T05:30:00Z</dcterms:modified>
</cp:coreProperties>
</file>