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A" w:rsidRDefault="0065580A" w:rsidP="00655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 10. Творчество А.И.Солженицына                                                                </w:t>
      </w:r>
    </w:p>
    <w:p w:rsidR="0065580A" w:rsidRDefault="0065580A" w:rsidP="00655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«Жизнь и творчество А.И.Солженицына»</w:t>
      </w:r>
    </w:p>
    <w:p w:rsidR="0065580A" w:rsidRDefault="0065580A" w:rsidP="006558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02788">
        <w:rPr>
          <w:rFonts w:ascii="Times New Roman" w:hAnsi="Times New Roman" w:cs="Times New Roman"/>
          <w:i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i/>
          <w:sz w:val="28"/>
          <w:szCs w:val="28"/>
        </w:rPr>
        <w:t>краткий конспект по творчеству А.И.Солженицына, прочитать рассказ «Матренин двор».</w:t>
      </w:r>
    </w:p>
    <w:p w:rsidR="0065580A" w:rsidRPr="0065580A" w:rsidRDefault="0065580A" w:rsidP="0065580A">
      <w:pPr>
        <w:rPr>
          <w:rFonts w:ascii="Times New Roman" w:hAnsi="Times New Roman" w:cs="Times New Roman"/>
          <w:b/>
          <w:sz w:val="28"/>
          <w:szCs w:val="28"/>
        </w:rPr>
      </w:pPr>
      <w:r w:rsidRPr="0065580A"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F01826" w:rsidRDefault="006558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5580A">
        <w:rPr>
          <w:rFonts w:ascii="Times New Roman" w:hAnsi="Times New Roman" w:cs="Times New Roman"/>
          <w:color w:val="333333"/>
          <w:sz w:val="28"/>
          <w:szCs w:val="28"/>
        </w:rPr>
        <w:t>Александр Исаевич Солженицын (1918 – 2008) – известный советский писатель, историк, общественный и политический деятель, член Российской АН, диссидент. Нобелевский лауреат, автор известной рукописи «Архипелаг ГУЛАГ».</w:t>
      </w:r>
    </w:p>
    <w:p w:rsidR="0065580A" w:rsidRPr="0065580A" w:rsidRDefault="0065580A" w:rsidP="0065580A">
      <w:pPr>
        <w:shd w:val="clear" w:color="auto" w:fill="FFFFFF"/>
        <w:spacing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годы и образование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</w:t>
      </w:r>
    </w:p>
    <w:p w:rsidR="0065580A" w:rsidRPr="0065580A" w:rsidRDefault="0065580A" w:rsidP="0065580A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мировая война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</w:t>
      </w: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получил звание старшего лейтенанта, а затем капитана. В этот период Солженицын не прекращал писать, вел дневник. 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и ссылка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Исаевич критически относился к политике </w:t>
      </w:r>
      <w:hyperlink r:id="rId4" w:history="1">
        <w:r w:rsidRPr="006558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Сталина</w:t>
        </w:r>
      </w:hyperlink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своих письмах к другу </w:t>
      </w:r>
      <w:proofErr w:type="spellStart"/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Виткевичу</w:t>
      </w:r>
      <w:proofErr w:type="spellEnd"/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Россию. 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 </w:t>
      </w:r>
    </w:p>
    <w:p w:rsidR="0065580A" w:rsidRPr="0065580A" w:rsidRDefault="0065580A" w:rsidP="0065580A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Конфликты с властями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1968 году Солженицын заканчивает работу над произведением «Архипелаг ГУЛАГ» за границей выходят «В круге первом» и «Раковый корпус».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</w:t>
      </w:r>
    </w:p>
    <w:p w:rsidR="0065580A" w:rsidRPr="0065580A" w:rsidRDefault="0065580A" w:rsidP="0065580A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за границей. Последние годы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</w:t>
      </w:r>
      <w:hyperlink r:id="rId5" w:history="1">
        <w:r w:rsidRPr="006558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«Матренин двор»</w:t>
        </w:r>
      </w:hyperlink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65580A" w:rsidRDefault="0065580A" w:rsidP="0065580A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65580A" w:rsidRPr="0065580A" w:rsidRDefault="0065580A" w:rsidP="0065580A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0A" w:rsidRPr="0065580A" w:rsidRDefault="0065580A">
      <w:pPr>
        <w:rPr>
          <w:rFonts w:ascii="Times New Roman" w:hAnsi="Times New Roman" w:cs="Times New Roman"/>
          <w:i/>
          <w:sz w:val="28"/>
          <w:szCs w:val="28"/>
        </w:rPr>
      </w:pPr>
      <w:r w:rsidRPr="0065580A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65580A">
        <w:rPr>
          <w:rFonts w:ascii="Times New Roman" w:hAnsi="Times New Roman" w:cs="Times New Roman"/>
          <w:i/>
          <w:sz w:val="28"/>
          <w:szCs w:val="28"/>
        </w:rPr>
        <w:t xml:space="preserve"> Конспект выполняем в рукописном виде. Рассказ «Матренин двор» читаем в полном объеме.</w:t>
      </w:r>
    </w:p>
    <w:p w:rsidR="0065580A" w:rsidRPr="0065580A" w:rsidRDefault="0065580A">
      <w:pPr>
        <w:rPr>
          <w:rFonts w:ascii="Times New Roman" w:hAnsi="Times New Roman" w:cs="Times New Roman"/>
          <w:i/>
          <w:sz w:val="28"/>
          <w:szCs w:val="28"/>
        </w:rPr>
      </w:pPr>
    </w:p>
    <w:sectPr w:rsidR="0065580A" w:rsidRPr="0065580A" w:rsidSect="00F0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0A"/>
    <w:rsid w:val="0065580A"/>
    <w:rsid w:val="00F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80A"/>
    <w:rPr>
      <w:color w:val="005C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3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739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books/solzhenicyn/matrenin-dvor" TargetMode="External"/><Relationship Id="rId4" Type="http://schemas.openxmlformats.org/officeDocument/2006/relationships/hyperlink" Target="https://obrazovaka.ru/alpha/s/stalin-iosif-vissarionovich-stalin-joseph-vissarion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616</Words>
  <Characters>3515</Characters>
  <Application>Microsoft Office Word</Application>
  <DocSecurity>0</DocSecurity>
  <Lines>29</Lines>
  <Paragraphs>8</Paragraphs>
  <ScaleCrop>false</ScaleCrop>
  <Company>Home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2020-04-21T06:37:00Z</dcterms:created>
  <dcterms:modified xsi:type="dcterms:W3CDTF">2020-04-21T06:43:00Z</dcterms:modified>
</cp:coreProperties>
</file>