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E0" w:rsidRDefault="00A53CE0" w:rsidP="00A53CE0">
      <w:pPr>
        <w:pStyle w:val="a3"/>
        <w:spacing w:before="0" w:beforeAutospacing="0" w:after="0" w:afterAutospacing="0" w:line="360" w:lineRule="auto"/>
        <w:ind w:left="57" w:right="149" w:firstLine="709"/>
        <w:jc w:val="center"/>
        <w:rPr>
          <w:b/>
        </w:rPr>
      </w:pPr>
      <w:r>
        <w:rPr>
          <w:b/>
        </w:rPr>
        <w:t>Прочтите текст и напишите эссе на тему: «В чем значимость воззрений Джордано Бруно»</w:t>
      </w:r>
    </w:p>
    <w:p w:rsidR="00A53CE0" w:rsidRPr="00A53CE0" w:rsidRDefault="00A53CE0" w:rsidP="00A53CE0">
      <w:pPr>
        <w:pStyle w:val="a3"/>
        <w:spacing w:before="0" w:beforeAutospacing="0" w:after="0" w:afterAutospacing="0" w:line="360" w:lineRule="auto"/>
        <w:ind w:left="57" w:right="149" w:firstLine="709"/>
        <w:jc w:val="center"/>
        <w:rPr>
          <w:b/>
          <w:lang w:val="en-US"/>
        </w:rPr>
      </w:pPr>
      <w:r>
        <w:rPr>
          <w:b/>
        </w:rPr>
        <w:t xml:space="preserve">Ответы присылать по эл.почте: </w:t>
      </w:r>
      <w:r>
        <w:rPr>
          <w:b/>
          <w:lang w:val="en-US"/>
        </w:rPr>
        <w:t>oleg.russkikh.70@mail.ru</w:t>
      </w:r>
    </w:p>
    <w:p w:rsidR="00A53CE0" w:rsidRDefault="00A53CE0" w:rsidP="00A53CE0">
      <w:pPr>
        <w:pStyle w:val="a3"/>
        <w:spacing w:before="0" w:beforeAutospacing="0" w:after="0" w:afterAutospacing="0" w:line="360" w:lineRule="auto"/>
        <w:ind w:left="57" w:right="149" w:firstLine="709"/>
        <w:jc w:val="center"/>
      </w:pPr>
      <w:r>
        <w:rPr>
          <w:b/>
        </w:rPr>
        <w:t>Бруно Джордано</w:t>
      </w:r>
    </w:p>
    <w:p w:rsidR="00A53CE0" w:rsidRDefault="00A53CE0" w:rsidP="00A53CE0">
      <w:pPr>
        <w:pStyle w:val="a3"/>
        <w:spacing w:before="0" w:beforeAutospacing="0" w:after="0" w:afterAutospacing="0" w:line="360" w:lineRule="auto"/>
        <w:ind w:left="57" w:right="149" w:firstLine="709"/>
        <w:jc w:val="center"/>
        <w:rPr>
          <w:i/>
        </w:rPr>
      </w:pPr>
      <w:r>
        <w:rPr>
          <w:rStyle w:val="a4"/>
          <w:i/>
        </w:rPr>
        <w:t>О причине, начале и едином</w:t>
      </w:r>
    </w:p>
    <w:p w:rsidR="00A53CE0" w:rsidRDefault="00A53CE0" w:rsidP="00A53CE0">
      <w:pPr>
        <w:pStyle w:val="a3"/>
        <w:spacing w:before="0" w:beforeAutospacing="0" w:after="0" w:afterAutospacing="0" w:line="360" w:lineRule="auto"/>
        <w:ind w:left="57" w:right="149" w:firstLine="709"/>
        <w:jc w:val="both"/>
      </w:pPr>
      <w:r>
        <w:t>Итак, Вселенная едина, бесконечна, неподвижна. Едина, говорю я, абсолютная возможность, едина действительность, едина форма или душа, едина материя или тело, едина вещь, едино сущее, едино величайшее и наилучшее. Она никоим образом не может быть охвачена и поэтому неисчислима и беспредельна, а тем самым бесконечна и безгранична и, следовательно, неподвижна. Она не движется в пространстве, ибо ничего не имеет вне себя, куда бы могла переместиться, ввиду того, что она является всем. Она не рождается, ибо нет другого бытия, которого она могла бы желать и ожидать, так как она обладает всем бытием. Она не уничтожается, ибо нет другой вещи, в которую она могла бы превратиться, так как она является всякой вещью. Она не может уменьшиться или увеличиться, так как она бесконечна, как ничего нельзя к ней прибавить, так ничего нельзя от нее отнять, потому что бесконечное не имеет частей, с чем-либо соизмеримых.</w:t>
      </w:r>
    </w:p>
    <w:p w:rsidR="00A53CE0" w:rsidRDefault="00A53CE0" w:rsidP="00A53CE0">
      <w:pPr>
        <w:pStyle w:val="a3"/>
        <w:spacing w:before="0" w:beforeAutospacing="0" w:after="0" w:afterAutospacing="0" w:line="360" w:lineRule="auto"/>
        <w:ind w:left="57" w:right="149" w:firstLine="709"/>
        <w:jc w:val="both"/>
      </w:pPr>
      <w:r>
        <w:t xml:space="preserve">Если точка не отличается от тела, центр от окружности, конечное от бесконечного, величайшее от малейшего, мы наверняка можем утверждать, что вся Вселенная есть целиком центр или что центр Вселенной повсюду и что окружность не имеется ни в какой части, поскольку она отличается от центра; или же что окружность повсюду, но центр нигде не находится, поскольку он от нее отличен. Вот почему не только не невозможно, но необходимо, чтобы наилучшее, величайшее, неохватываемое было всем, повсюду, во всем, ибо, как простое и неделимое, оно может быть всем, повсюду и во всем. Итак, не напрасно сказано, что Зевс наполняет все вещи, обитает во всех частях Вселенной, является центром того, что обладает бытием, единое во всем, для чего единое есть все. Будучи всеми вещами и охватывая все бытие в себе, он делает то, что всякая вещь имеется во всякой вещи. </w:t>
      </w:r>
    </w:p>
    <w:p w:rsidR="00A53CE0" w:rsidRDefault="00A53CE0" w:rsidP="00A53CE0">
      <w:pPr>
        <w:pStyle w:val="a3"/>
        <w:spacing w:before="0" w:beforeAutospacing="0" w:after="0" w:afterAutospacing="0" w:line="360" w:lineRule="auto"/>
        <w:ind w:left="57" w:right="149" w:firstLine="709"/>
        <w:jc w:val="both"/>
      </w:pPr>
      <w:r>
        <w:t>…Когда мы стремимся и устремляемся к началу и субстанции вещей, мы продвигаемся по направлению к неделимости; и мы никогда не думаем, что достигли первого сущего и всеобщей субстанции, если не дошли до этого единого неделимого, в котором охвачено все. Благодаря этому лишь в той мере мы полагаем, что достигли понимания субстанции и сущности, поскольку сумели достигнуть понимания неделимости.</w:t>
      </w:r>
    </w:p>
    <w:p w:rsidR="00A53CE0" w:rsidRDefault="00A53CE0" w:rsidP="00A53CE0">
      <w:pPr>
        <w:pStyle w:val="a3"/>
        <w:spacing w:before="0" w:beforeAutospacing="0" w:after="0" w:afterAutospacing="0" w:line="360" w:lineRule="auto"/>
        <w:ind w:left="57" w:right="149" w:firstLine="709"/>
        <w:jc w:val="both"/>
      </w:pPr>
      <w:r>
        <w:t xml:space="preserve">…Отсюда следует, что мы необходимо должны говорить, что субстанция по своей сущности не имеет числа и меры, а поэтому едина и неделима во всех частных </w:t>
      </w:r>
      <w:r>
        <w:lastRenderedPageBreak/>
        <w:t>вещах; последние же получают свое частное значение от числа, то есть от вещей, которые лишь относятся к субстанции.</w:t>
      </w:r>
    </w:p>
    <w:p w:rsidR="00756A99" w:rsidRDefault="00756A99"/>
    <w:sectPr w:rsidR="00756A99" w:rsidSect="00756A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3CE0"/>
    <w:rsid w:val="00756A99"/>
    <w:rsid w:val="00A53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53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A53CE0"/>
    <w:rPr>
      <w:b/>
      <w:bCs/>
    </w:rPr>
  </w:style>
</w:styles>
</file>

<file path=word/webSettings.xml><?xml version="1.0" encoding="utf-8"?>
<w:webSettings xmlns:r="http://schemas.openxmlformats.org/officeDocument/2006/relationships" xmlns:w="http://schemas.openxmlformats.org/wordprocessingml/2006/main">
  <w:divs>
    <w:div w:id="207554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2020-06-02T19:07:00Z</dcterms:created>
  <dcterms:modified xsi:type="dcterms:W3CDTF">2020-06-02T19:09:00Z</dcterms:modified>
</cp:coreProperties>
</file>