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E" w:rsidRDefault="004B7F6E"/>
    <w:p w:rsidR="004B7F6E" w:rsidRPr="00DB003F" w:rsidRDefault="004B7F6E">
      <w:pPr>
        <w:rPr>
          <w:sz w:val="24"/>
          <w:szCs w:val="24"/>
        </w:rPr>
      </w:pPr>
      <w:r w:rsidRPr="00DB003F">
        <w:rPr>
          <w:sz w:val="24"/>
          <w:szCs w:val="24"/>
        </w:rPr>
        <w:t>Добрый день. Сегодня переходим к изучению видов показательных неравенств и методов их решения.</w:t>
      </w:r>
    </w:p>
    <w:p w:rsidR="004B7F6E" w:rsidRPr="00DB003F" w:rsidRDefault="004B7F6E">
      <w:pPr>
        <w:rPr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Показательные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неравенства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это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неравенства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с переменной в показателе степени.</w:t>
      </w:r>
      <w:r>
        <w:t xml:space="preserve"> </w:t>
      </w:r>
      <w:r w:rsidRPr="00DB003F">
        <w:rPr>
          <w:sz w:val="24"/>
          <w:szCs w:val="24"/>
        </w:rPr>
        <w:t xml:space="preserve">При решении показательных неравенств используются свойства показательной функции  </w:t>
      </w:r>
      <w:r w:rsidRPr="00DB003F">
        <w:rPr>
          <w:sz w:val="24"/>
          <w:szCs w:val="24"/>
          <w:lang w:val="en-US"/>
        </w:rPr>
        <w:t>y</w:t>
      </w:r>
      <w:r w:rsidRPr="00DB003F">
        <w:rPr>
          <w:sz w:val="24"/>
          <w:szCs w:val="24"/>
        </w:rPr>
        <w:t xml:space="preserve">= </w:t>
      </w:r>
      <w:r w:rsidRPr="00DB003F">
        <w:rPr>
          <w:sz w:val="24"/>
          <w:szCs w:val="24"/>
          <w:lang w:val="en-US"/>
        </w:rPr>
        <w:t>a</w:t>
      </w:r>
      <w:r w:rsidRPr="00DB003F">
        <w:rPr>
          <w:sz w:val="24"/>
          <w:szCs w:val="24"/>
          <w:vertAlign w:val="superscript"/>
          <w:lang w:val="en-US"/>
        </w:rPr>
        <w:t>x</w:t>
      </w:r>
      <w:r w:rsidRPr="00DB003F">
        <w:rPr>
          <w:sz w:val="24"/>
          <w:szCs w:val="24"/>
        </w:rPr>
        <w:t xml:space="preserve">: при а </w:t>
      </w:r>
      <w:r w:rsidRPr="00DB003F">
        <w:rPr>
          <w:rFonts w:cstheme="minorHAnsi"/>
          <w:sz w:val="24"/>
          <w:szCs w:val="24"/>
        </w:rPr>
        <w:t>&gt;</w:t>
      </w:r>
      <w:r w:rsidRPr="00DB003F">
        <w:rPr>
          <w:sz w:val="24"/>
          <w:szCs w:val="24"/>
        </w:rPr>
        <w:t xml:space="preserve"> 1 </w:t>
      </w:r>
      <w:r w:rsidR="00DB003F" w:rsidRPr="00DB003F">
        <w:rPr>
          <w:sz w:val="24"/>
          <w:szCs w:val="24"/>
        </w:rPr>
        <w:t xml:space="preserve">функция возрастает на всей числовой прямой и при  </w:t>
      </w:r>
      <w:proofErr w:type="gramStart"/>
      <w:r w:rsidR="00DB003F" w:rsidRPr="00DB003F">
        <w:rPr>
          <w:sz w:val="24"/>
          <w:szCs w:val="24"/>
        </w:rPr>
        <w:t>0</w:t>
      </w:r>
      <w:proofErr w:type="gramEnd"/>
      <w:r w:rsidR="00DB003F" w:rsidRPr="00DB003F">
        <w:rPr>
          <w:sz w:val="24"/>
          <w:szCs w:val="24"/>
        </w:rPr>
        <w:t xml:space="preserve"> </w:t>
      </w:r>
      <w:r w:rsidR="00DB003F" w:rsidRPr="00DB003F">
        <w:rPr>
          <w:rFonts w:cstheme="minorHAnsi"/>
          <w:sz w:val="24"/>
          <w:szCs w:val="24"/>
        </w:rPr>
        <w:t>&lt; а &lt; 1 функция убывает на всей числовой прямой.</w:t>
      </w:r>
      <w:r w:rsidR="00DB003F">
        <w:rPr>
          <w:rFonts w:cstheme="minorHAnsi"/>
          <w:sz w:val="24"/>
          <w:szCs w:val="24"/>
        </w:rPr>
        <w:t xml:space="preserve"> </w:t>
      </w:r>
    </w:p>
    <w:p w:rsidR="0012484B" w:rsidRDefault="0012484B" w:rsidP="00DB00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0640" cy="2953285"/>
            <wp:effectExtent l="19050" t="0" r="360" b="0"/>
            <wp:docPr id="4" name="Рисунок 4" descr="http://images.myshared.ru/7/824742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7/824742/slide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76" t="2519"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09" cy="295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4B" w:rsidRDefault="00DB003F">
      <w:r>
        <w:t>На применении этих свойств построена основная теорема решения показательных неравенств.</w:t>
      </w:r>
    </w:p>
    <w:p w:rsidR="00237C2B" w:rsidRDefault="0012484B" w:rsidP="00DB00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0150" cy="3756389"/>
            <wp:effectExtent l="19050" t="0" r="0" b="0"/>
            <wp:docPr id="1" name="Рисунок 1" descr="https://cloud.prezentacii.org/19/06/45631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6/45631/images/screen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88" cy="37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3F" w:rsidRDefault="00DB003F" w:rsidP="00DB003F">
      <w:r>
        <w:t>Обратите внимание на знаки показательного неравенства и неравенс</w:t>
      </w:r>
      <w:r w:rsidR="001F568F">
        <w:t>т</w:t>
      </w:r>
      <w:r>
        <w:t>в, составленных из показателей степеней</w:t>
      </w:r>
      <w:r w:rsidR="001F568F">
        <w:t>.</w:t>
      </w:r>
    </w:p>
    <w:p w:rsidR="001F568F" w:rsidRPr="001F568F" w:rsidRDefault="001F568F" w:rsidP="00DB003F">
      <w:pPr>
        <w:rPr>
          <w:sz w:val="24"/>
          <w:szCs w:val="24"/>
        </w:rPr>
      </w:pPr>
      <w:r w:rsidRPr="001F568F">
        <w:rPr>
          <w:sz w:val="24"/>
          <w:szCs w:val="24"/>
        </w:rPr>
        <w:lastRenderedPageBreak/>
        <w:t>Рассмотрим  решения нескольких неравенств.</w:t>
      </w:r>
    </w:p>
    <w:p w:rsidR="001F568F" w:rsidRPr="00290C4A" w:rsidRDefault="001F568F" w:rsidP="001F568F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90C4A">
        <w:rPr>
          <w:b/>
          <w:sz w:val="24"/>
          <w:szCs w:val="24"/>
        </w:rPr>
        <w:t xml:space="preserve">Метод приведения обеих частей </w:t>
      </w:r>
      <w:r w:rsidR="00302097">
        <w:rPr>
          <w:b/>
          <w:sz w:val="24"/>
          <w:szCs w:val="24"/>
        </w:rPr>
        <w:t xml:space="preserve">неравенства </w:t>
      </w:r>
      <w:r w:rsidRPr="00290C4A">
        <w:rPr>
          <w:b/>
          <w:sz w:val="24"/>
          <w:szCs w:val="24"/>
        </w:rPr>
        <w:t>к степеням с одним и тем же основанием.</w:t>
      </w:r>
    </w:p>
    <w:p w:rsidR="001F568F" w:rsidRDefault="00290C4A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</w:t>
      </w:r>
      <w:r w:rsidR="001F568F" w:rsidRPr="001F568F">
        <w:rPr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7-3х</m:t>
            </m:r>
          </m:sup>
        </m:sSup>
      </m:oMath>
      <w:r w:rsidR="001F568F" w:rsidRPr="001F568F">
        <w:rPr>
          <w:sz w:val="24"/>
          <w:szCs w:val="24"/>
        </w:rPr>
        <w:t xml:space="preserve"> </w:t>
      </w:r>
      <w:r w:rsidR="001F568F">
        <w:rPr>
          <w:sz w:val="24"/>
          <w:szCs w:val="24"/>
        </w:rPr>
        <w:t xml:space="preserve"> </w:t>
      </w:r>
      <w:r w:rsidR="001F568F">
        <w:rPr>
          <w:rFonts w:cstheme="minorHAnsi"/>
          <w:sz w:val="24"/>
          <w:szCs w:val="24"/>
        </w:rPr>
        <w:t>&lt;</w:t>
      </w:r>
      <w:r w:rsidR="001F568F">
        <w:rPr>
          <w:sz w:val="24"/>
          <w:szCs w:val="24"/>
        </w:rPr>
        <w:t xml:space="preserve"> 4                       т</w:t>
      </w:r>
      <w:proofErr w:type="gramStart"/>
      <w:r w:rsidR="001F568F">
        <w:rPr>
          <w:sz w:val="24"/>
          <w:szCs w:val="24"/>
        </w:rPr>
        <w:t>.к</w:t>
      </w:r>
      <w:proofErr w:type="gramEnd"/>
      <w:r w:rsidR="001F568F">
        <w:rPr>
          <w:sz w:val="24"/>
          <w:szCs w:val="24"/>
        </w:rPr>
        <w:t xml:space="preserve">   0,5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F568F">
        <w:rPr>
          <w:rFonts w:eastAsiaTheme="minorEastAsia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1F568F">
        <w:rPr>
          <w:rFonts w:eastAsiaTheme="minorEastAsia"/>
          <w:sz w:val="24"/>
          <w:szCs w:val="24"/>
        </w:rPr>
        <w:t xml:space="preserve">  и  4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F568F">
        <w:rPr>
          <w:rFonts w:eastAsiaTheme="minorEastAsia"/>
          <w:sz w:val="24"/>
          <w:szCs w:val="24"/>
        </w:rPr>
        <w:t xml:space="preserve"> , то</w:t>
      </w:r>
    </w:p>
    <w:p w:rsidR="001F568F" w:rsidRDefault="001F568F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-1∙(7-3х)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Pr="00302097">
        <w:rPr>
          <w:rFonts w:eastAsiaTheme="minorEastAsia" w:cstheme="minorHAnsi"/>
          <w:b/>
          <w:sz w:val="32"/>
          <w:szCs w:val="32"/>
        </w:rPr>
        <w:t>&lt;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</m:oMath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proofErr w:type="gramStart"/>
      <w:r>
        <w:rPr>
          <w:rFonts w:eastAsiaTheme="minorEastAsia"/>
          <w:sz w:val="24"/>
          <w:szCs w:val="24"/>
        </w:rPr>
        <w:t>.к</w:t>
      </w:r>
      <w:proofErr w:type="gramEnd"/>
      <w:r>
        <w:rPr>
          <w:rFonts w:eastAsiaTheme="minorEastAsia"/>
          <w:sz w:val="24"/>
          <w:szCs w:val="24"/>
        </w:rPr>
        <w:t xml:space="preserve">  2 </w:t>
      </w:r>
      <w:r>
        <w:rPr>
          <w:rFonts w:eastAsiaTheme="minorEastAsia" w:cstheme="minorHAnsi"/>
          <w:sz w:val="24"/>
          <w:szCs w:val="24"/>
        </w:rPr>
        <w:t xml:space="preserve">&gt; 1  и график функции </w:t>
      </w:r>
      <w:r>
        <w:rPr>
          <w:rFonts w:eastAsiaTheme="minorEastAsia" w:cstheme="minorHAnsi"/>
          <w:sz w:val="24"/>
          <w:szCs w:val="24"/>
          <w:lang w:val="en-US"/>
        </w:rPr>
        <w:t>y</w:t>
      </w:r>
      <w:r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возрастает на </w:t>
      </w:r>
      <w:r>
        <w:rPr>
          <w:rFonts w:eastAsiaTheme="minorEastAsia" w:cstheme="minorHAnsi"/>
          <w:sz w:val="24"/>
          <w:szCs w:val="24"/>
          <w:lang w:val="en-US"/>
        </w:rPr>
        <w:t>R</w:t>
      </w:r>
      <w:r w:rsidRPr="001F568F">
        <w:rPr>
          <w:rFonts w:eastAsiaTheme="minorEastAsia" w:cstheme="minorHAnsi"/>
          <w:sz w:val="24"/>
          <w:szCs w:val="24"/>
        </w:rPr>
        <w:t xml:space="preserve">, </w:t>
      </w:r>
      <w:r>
        <w:rPr>
          <w:rFonts w:eastAsiaTheme="minorEastAsia" w:cstheme="minorHAnsi"/>
          <w:sz w:val="24"/>
          <w:szCs w:val="24"/>
        </w:rPr>
        <w:t>то запишем неравенство равносильное данному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-1 · (7-3х)  </w:t>
      </w:r>
      <w:r w:rsidRPr="00302097">
        <w:rPr>
          <w:rFonts w:eastAsiaTheme="minorEastAsia" w:cstheme="minorHAnsi"/>
          <w:b/>
          <w:sz w:val="28"/>
          <w:szCs w:val="28"/>
        </w:rPr>
        <w:t>&lt;</w:t>
      </w:r>
      <w:r>
        <w:rPr>
          <w:rFonts w:eastAsiaTheme="minorEastAsia" w:cstheme="minorHAnsi"/>
          <w:sz w:val="24"/>
          <w:szCs w:val="24"/>
        </w:rPr>
        <w:t xml:space="preserve"> 2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3х – 7 &lt; 2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3х &lt; 9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х</w:t>
      </w:r>
      <w:proofErr w:type="spellEnd"/>
      <w:r>
        <w:rPr>
          <w:rFonts w:eastAsiaTheme="minorEastAsia" w:cstheme="minorHAnsi"/>
          <w:sz w:val="24"/>
          <w:szCs w:val="24"/>
        </w:rPr>
        <w:t xml:space="preserve"> &lt; 3</w:t>
      </w:r>
    </w:p>
    <w:p w:rsidR="00290C4A" w:rsidRDefault="00290C4A" w:rsidP="001F568F">
      <w:pPr>
        <w:pStyle w:val="a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77792" cy="5607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59" cy="5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4A" w:rsidRDefault="00290C4A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Ответ: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ϵ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 xml:space="preserve">- </w:t>
      </w:r>
      <m:oMath>
        <m:r>
          <w:rPr>
            <w:rFonts w:ascii="Cambria Math" w:eastAsiaTheme="minorEastAsia" w:hAnsi="Cambria Math"/>
            <w:sz w:val="24"/>
            <w:szCs w:val="24"/>
          </w:rPr>
          <m:t>∞;3)</m:t>
        </m:r>
      </m:oMath>
    </w:p>
    <w:p w:rsidR="006A283E" w:rsidRDefault="006A283E" w:rsidP="001F568F">
      <w:pPr>
        <w:pStyle w:val="a5"/>
        <w:ind w:left="0"/>
        <w:rPr>
          <w:rFonts w:eastAsiaTheme="minorEastAsia"/>
          <w:sz w:val="24"/>
          <w:szCs w:val="24"/>
        </w:rPr>
      </w:pPr>
    </w:p>
    <w:p w:rsidR="006A283E" w:rsidRDefault="006A283E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1+2х</m:t>
            </m:r>
          </m:sup>
        </m:sSup>
      </m:oMath>
      <w:r w:rsidRPr="001F5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&lt; 0,125              т</w:t>
      </w:r>
      <w:proofErr w:type="gramStart"/>
      <w:r>
        <w:rPr>
          <w:rFonts w:cstheme="minorHAnsi"/>
          <w:sz w:val="24"/>
          <w:szCs w:val="24"/>
        </w:rPr>
        <w:t>.к</w:t>
      </w:r>
      <w:proofErr w:type="gramEnd"/>
      <w:r>
        <w:rPr>
          <w:rFonts w:cstheme="minorHAnsi"/>
          <w:sz w:val="24"/>
          <w:szCs w:val="24"/>
        </w:rPr>
        <w:t xml:space="preserve"> 0,25 =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 xml:space="preserve">2 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, а 0,125 =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 xml:space="preserve">3 </m:t>
            </m:r>
          </m:sup>
        </m:sSup>
      </m:oMath>
      <w:r>
        <w:rPr>
          <w:rFonts w:eastAsiaTheme="minorEastAsia" w:cstheme="minorHAnsi"/>
          <w:sz w:val="24"/>
          <w:szCs w:val="24"/>
        </w:rPr>
        <w:t>, то</w:t>
      </w:r>
    </w:p>
    <w:p w:rsidR="006A283E" w:rsidRPr="001F568F" w:rsidRDefault="006A283E" w:rsidP="001F568F">
      <w:pPr>
        <w:pStyle w:val="a5"/>
        <w:ind w:left="0"/>
        <w:rPr>
          <w:sz w:val="24"/>
          <w:szCs w:val="24"/>
        </w:rPr>
      </w:pPr>
    </w:p>
    <w:p w:rsidR="006A283E" w:rsidRDefault="006A283E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1+2х</m:t>
                </m:r>
              </m:e>
            </m:d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Pr="00302097">
        <w:rPr>
          <w:rFonts w:eastAsiaTheme="minorEastAsia" w:cstheme="minorHAnsi"/>
          <w:b/>
          <w:sz w:val="28"/>
          <w:szCs w:val="28"/>
        </w:rPr>
        <w:t>&lt;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6A283E" w:rsidRDefault="006A283E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proofErr w:type="gramStart"/>
      <w:r>
        <w:rPr>
          <w:rFonts w:eastAsiaTheme="minorEastAsia"/>
          <w:sz w:val="24"/>
          <w:szCs w:val="24"/>
        </w:rPr>
        <w:t>.к</w:t>
      </w:r>
      <w:proofErr w:type="gramEnd"/>
      <w:r>
        <w:rPr>
          <w:rFonts w:eastAsiaTheme="minorEastAsia"/>
          <w:sz w:val="24"/>
          <w:szCs w:val="24"/>
        </w:rPr>
        <w:t xml:space="preserve">  0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0,5 </w:t>
      </w:r>
      <w:r>
        <w:rPr>
          <w:rFonts w:eastAsiaTheme="minorEastAsia" w:cstheme="minorHAnsi"/>
          <w:sz w:val="24"/>
          <w:szCs w:val="24"/>
        </w:rPr>
        <w:t xml:space="preserve">&lt; 1  и график функции </w:t>
      </w:r>
      <w:r>
        <w:rPr>
          <w:rFonts w:eastAsiaTheme="minorEastAsia" w:cstheme="minorHAnsi"/>
          <w:sz w:val="24"/>
          <w:szCs w:val="24"/>
          <w:lang w:val="en-US"/>
        </w:rPr>
        <w:t>y</w:t>
      </w:r>
      <w:r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</w:t>
      </w:r>
      <w:r w:rsidR="00302097">
        <w:rPr>
          <w:rFonts w:eastAsiaTheme="minorEastAsia" w:cstheme="minorHAnsi"/>
          <w:sz w:val="24"/>
          <w:szCs w:val="24"/>
        </w:rPr>
        <w:t>убывает</w:t>
      </w:r>
      <w:r>
        <w:rPr>
          <w:rFonts w:eastAsiaTheme="minorEastAsia" w:cstheme="minorHAnsi"/>
          <w:sz w:val="24"/>
          <w:szCs w:val="24"/>
        </w:rPr>
        <w:t xml:space="preserve"> на </w:t>
      </w:r>
      <w:r>
        <w:rPr>
          <w:rFonts w:eastAsiaTheme="minorEastAsia" w:cstheme="minorHAnsi"/>
          <w:sz w:val="24"/>
          <w:szCs w:val="24"/>
          <w:lang w:val="en-US"/>
        </w:rPr>
        <w:t>R</w:t>
      </w:r>
      <w:r w:rsidRPr="001F568F">
        <w:rPr>
          <w:rFonts w:eastAsiaTheme="minorEastAsia" w:cstheme="minorHAnsi"/>
          <w:sz w:val="24"/>
          <w:szCs w:val="24"/>
        </w:rPr>
        <w:t xml:space="preserve">, </w:t>
      </w:r>
      <w:r>
        <w:rPr>
          <w:rFonts w:eastAsiaTheme="minorEastAsia" w:cstheme="minorHAnsi"/>
          <w:sz w:val="24"/>
          <w:szCs w:val="24"/>
        </w:rPr>
        <w:t>то запишем неравенство равносильное данному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2·(1+2х) </w:t>
      </w:r>
      <w:r w:rsidRPr="00302097">
        <w:rPr>
          <w:rFonts w:eastAsiaTheme="minorEastAsia" w:cstheme="minorHAnsi"/>
          <w:b/>
          <w:sz w:val="28"/>
          <w:szCs w:val="28"/>
        </w:rPr>
        <w:t>&gt;</w:t>
      </w:r>
      <w:r>
        <w:rPr>
          <w:rFonts w:eastAsiaTheme="minorEastAsia" w:cstheme="minorHAnsi"/>
          <w:sz w:val="24"/>
          <w:szCs w:val="24"/>
        </w:rPr>
        <w:t xml:space="preserve"> 3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 + 4х &gt; 3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4х &gt; 1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х</w:t>
      </w:r>
      <w:proofErr w:type="spellEnd"/>
      <w:r>
        <w:rPr>
          <w:rFonts w:eastAsiaTheme="minorEastAsia" w:cstheme="minorHAnsi"/>
          <w:sz w:val="24"/>
          <w:szCs w:val="24"/>
        </w:rPr>
        <w:t xml:space="preserve"> &gt; 0,25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inline distT="0" distB="0" distL="0" distR="0">
            <wp:extent cx="1947773" cy="53879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0" cy="5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Ответ: </w:t>
      </w:r>
      <w:proofErr w:type="spellStart"/>
      <w:r>
        <w:rPr>
          <w:rFonts w:eastAsiaTheme="minorEastAsia" w:cstheme="minorHAnsi"/>
          <w:sz w:val="24"/>
          <w:szCs w:val="24"/>
        </w:rPr>
        <w:t>х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∈(0,25; +∞)</m:t>
        </m:r>
      </m:oMath>
    </w:p>
    <w:p w:rsidR="00C95F3C" w:rsidRDefault="00C95F3C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</w:p>
    <w:p w:rsidR="00C95F3C" w:rsidRDefault="00C95F3C" w:rsidP="006A283E">
      <w:pPr>
        <w:pStyle w:val="a5"/>
        <w:ind w:left="0"/>
        <w:rPr>
          <w:rFonts w:ascii="Open Sans" w:hAnsi="Open Sans"/>
          <w:color w:val="363636"/>
          <w:shd w:val="clear" w:color="auto" w:fill="FFF8EA"/>
        </w:rPr>
      </w:pPr>
      <w:r>
        <w:rPr>
          <w:rFonts w:ascii="Open Sans" w:hAnsi="Open Sans"/>
          <w:color w:val="363636"/>
          <w:shd w:val="clear" w:color="auto" w:fill="FFF8EA"/>
        </w:rPr>
        <w:t>Важная тонкость в переходе в показательных неравенствах: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если основание степени больше </w:t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1</w:t>
      </w:r>
      <w:r>
        <w:rPr>
          <w:rFonts w:ascii="Open Sans" w:hAnsi="Open Sans"/>
          <w:color w:val="363636"/>
          <w:shd w:val="clear" w:color="auto" w:fill="FFF8EA"/>
        </w:rPr>
        <w:t>, то знак неравенства должен оставаться прежним,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если же основание - число большее </w:t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0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0</w:t>
      </w:r>
      <w:r>
        <w:rPr>
          <w:rFonts w:ascii="Open Sans" w:hAnsi="Open Sans"/>
          <w:color w:val="363636"/>
          <w:shd w:val="clear" w:color="auto" w:fill="FFF8EA"/>
        </w:rPr>
        <w:t>, но меньшее </w:t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1</w:t>
      </w:r>
      <w:r>
        <w:rPr>
          <w:rFonts w:ascii="Open Sans" w:hAnsi="Open Sans"/>
          <w:color w:val="363636"/>
          <w:shd w:val="clear" w:color="auto" w:fill="FFF8EA"/>
        </w:rPr>
        <w:t xml:space="preserve"> (лежит между нулем и единицей), то знак неравенства должен меняться </w:t>
      </w:r>
      <w:proofErr w:type="gramStart"/>
      <w:r>
        <w:rPr>
          <w:rFonts w:ascii="Open Sans" w:hAnsi="Open Sans"/>
          <w:color w:val="363636"/>
          <w:shd w:val="clear" w:color="auto" w:fill="FFF8EA"/>
        </w:rPr>
        <w:t>на</w:t>
      </w:r>
      <w:proofErr w:type="gramEnd"/>
      <w:r>
        <w:rPr>
          <w:rFonts w:ascii="Open Sans" w:hAnsi="Open Sans"/>
          <w:color w:val="363636"/>
          <w:shd w:val="clear" w:color="auto" w:fill="FFF8EA"/>
        </w:rPr>
        <w:t xml:space="preserve"> противоположный.</w:t>
      </w:r>
    </w:p>
    <w:p w:rsidR="00C95F3C" w:rsidRDefault="000A3FF8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ascii="Gotham Pro" w:hAnsi="Gotham Pro"/>
          <w:b/>
          <w:bCs/>
          <w:color w:val="363636"/>
          <w:shd w:val="clear" w:color="auto" w:fill="FFF8EA"/>
        </w:rPr>
        <w:t>Важно! </w:t>
      </w:r>
      <w:r>
        <w:rPr>
          <w:rFonts w:ascii="Open Sans" w:hAnsi="Open Sans"/>
          <w:color w:val="363636"/>
          <w:shd w:val="clear" w:color="auto" w:fill="FFF8EA"/>
        </w:rPr>
        <w:t>Есть два требования для перехода в показательных неравенствах: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число в основании степени слева и справа должно быть одинаковым;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степени слева и справа должны быть «чистыми», то есть не должно быть никаких коэффициентов, умножений, делений и т.д.</w:t>
      </w:r>
    </w:p>
    <w:p w:rsidR="00302097" w:rsidRDefault="00BD595F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 w:rsidRPr="00976BB3">
        <w:rPr>
          <w:rFonts w:eastAsiaTheme="minorEastAsia" w:cstheme="minorHAnsi"/>
          <w:sz w:val="24"/>
          <w:szCs w:val="24"/>
          <w:highlight w:val="cyan"/>
        </w:rPr>
        <w:t>Самостоятельно решаем №4</w:t>
      </w:r>
      <w:r w:rsidR="00302097" w:rsidRPr="00976BB3">
        <w:rPr>
          <w:rFonts w:eastAsiaTheme="minorEastAsia" w:cstheme="minorHAnsi"/>
          <w:sz w:val="24"/>
          <w:szCs w:val="24"/>
          <w:highlight w:val="cyan"/>
        </w:rPr>
        <w:t>66, № 467</w:t>
      </w:r>
      <w:r w:rsidRPr="00976BB3">
        <w:rPr>
          <w:rFonts w:eastAsiaTheme="minorEastAsia" w:cstheme="minorHAnsi"/>
          <w:sz w:val="24"/>
          <w:szCs w:val="24"/>
          <w:highlight w:val="cyan"/>
        </w:rPr>
        <w:t xml:space="preserve">  </w:t>
      </w:r>
      <w:r w:rsidR="00302097" w:rsidRPr="00976BB3">
        <w:rPr>
          <w:rFonts w:eastAsiaTheme="minorEastAsia" w:cstheme="minorHAnsi"/>
          <w:sz w:val="24"/>
          <w:szCs w:val="24"/>
          <w:highlight w:val="cyan"/>
        </w:rPr>
        <w:t xml:space="preserve"> стр</w:t>
      </w:r>
      <w:r w:rsidRPr="00976BB3">
        <w:rPr>
          <w:rFonts w:eastAsiaTheme="minorEastAsia" w:cstheme="minorHAnsi"/>
          <w:sz w:val="24"/>
          <w:szCs w:val="24"/>
          <w:highlight w:val="cyan"/>
        </w:rPr>
        <w:t>. 231 (учебник)</w:t>
      </w:r>
    </w:p>
    <w:p w:rsidR="00BD595F" w:rsidRPr="00BD595F" w:rsidRDefault="00BD595F" w:rsidP="00BD59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5F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отправляем мне на </w:t>
      </w:r>
      <w:proofErr w:type="spellStart"/>
      <w:r w:rsidRPr="00BD595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D59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595F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BD595F">
        <w:rPr>
          <w:rFonts w:ascii="Times New Roman" w:hAnsi="Times New Roman" w:cs="Times New Roman"/>
          <w:sz w:val="24"/>
          <w:szCs w:val="24"/>
        </w:rPr>
        <w:t xml:space="preserve"> по адресу  </w:t>
      </w:r>
      <w:hyperlink r:id="rId9" w:history="1">
        <w:r w:rsidRPr="00BD595F">
          <w:rPr>
            <w:rStyle w:val="a7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BD595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BD595F" w:rsidRPr="00BD595F" w:rsidRDefault="00BD595F" w:rsidP="00BD59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 w:rsidR="00976BB3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6 </w:t>
      </w:r>
      <w:r w:rsidRPr="00BD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июня.</w:t>
      </w:r>
    </w:p>
    <w:p w:rsidR="00BD595F" w:rsidRDefault="00BD595F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</w:p>
    <w:p w:rsidR="006A283E" w:rsidRPr="001F568F" w:rsidRDefault="006A283E" w:rsidP="001F568F">
      <w:pPr>
        <w:pStyle w:val="a5"/>
        <w:ind w:left="0"/>
        <w:rPr>
          <w:sz w:val="24"/>
          <w:szCs w:val="24"/>
        </w:rPr>
      </w:pPr>
    </w:p>
    <w:sectPr w:rsidR="006A283E" w:rsidRPr="001F568F" w:rsidSect="001F56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BC"/>
    <w:multiLevelType w:val="hybridMultilevel"/>
    <w:tmpl w:val="4488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84B"/>
    <w:rsid w:val="000A3FF8"/>
    <w:rsid w:val="0012484B"/>
    <w:rsid w:val="001F568F"/>
    <w:rsid w:val="00237C2B"/>
    <w:rsid w:val="00290C4A"/>
    <w:rsid w:val="00302097"/>
    <w:rsid w:val="004B7F6E"/>
    <w:rsid w:val="006A283E"/>
    <w:rsid w:val="00976BB3"/>
    <w:rsid w:val="00BD595F"/>
    <w:rsid w:val="00C95F3C"/>
    <w:rsid w:val="00D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6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F568F"/>
    <w:rPr>
      <w:color w:val="808080"/>
    </w:rPr>
  </w:style>
  <w:style w:type="character" w:customStyle="1" w:styleId="mjx-char">
    <w:name w:val="mjx-char"/>
    <w:basedOn w:val="a0"/>
    <w:rsid w:val="006A283E"/>
  </w:style>
  <w:style w:type="character" w:customStyle="1" w:styleId="mjxassistivemathml">
    <w:name w:val="mjx_assistive_mathml"/>
    <w:basedOn w:val="a0"/>
    <w:rsid w:val="006A283E"/>
  </w:style>
  <w:style w:type="character" w:styleId="a7">
    <w:name w:val="Hyperlink"/>
    <w:basedOn w:val="a0"/>
    <w:uiPriority w:val="99"/>
    <w:unhideWhenUsed/>
    <w:rsid w:val="00BD5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2020-06-02T09:58:00Z</dcterms:created>
  <dcterms:modified xsi:type="dcterms:W3CDTF">2020-06-02T11:26:00Z</dcterms:modified>
</cp:coreProperties>
</file>