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7" w:rsidRPr="001F79B7" w:rsidRDefault="001F79B7" w:rsidP="001F79B7">
      <w:pPr>
        <w:pStyle w:val="2"/>
        <w:spacing w:before="180" w:beforeAutospacing="0" w:after="180" w:afterAutospacing="0" w:line="360" w:lineRule="atLeast"/>
        <w:rPr>
          <w:rStyle w:val="a4"/>
          <w:rFonts w:ascii="Arial" w:hAnsi="Arial" w:cs="Arial"/>
          <w:b/>
          <w:bCs/>
          <w:sz w:val="33"/>
          <w:szCs w:val="33"/>
          <w:lang w:val="en-US"/>
        </w:rPr>
      </w:pPr>
      <w:r>
        <w:rPr>
          <w:rStyle w:val="a4"/>
          <w:rFonts w:ascii="Arial" w:hAnsi="Arial" w:cs="Arial"/>
          <w:b/>
          <w:bCs/>
          <w:sz w:val="33"/>
          <w:szCs w:val="33"/>
        </w:rPr>
        <w:t xml:space="preserve">Прочтите текст и дайте определение понятиям: вещь, связь, движение. Ответы присылать по </w:t>
      </w:r>
      <w:proofErr w:type="spellStart"/>
      <w:r>
        <w:rPr>
          <w:rStyle w:val="a4"/>
          <w:rFonts w:ascii="Arial" w:hAnsi="Arial" w:cs="Arial"/>
          <w:b/>
          <w:bCs/>
          <w:sz w:val="33"/>
          <w:szCs w:val="33"/>
        </w:rPr>
        <w:t>эл.почте</w:t>
      </w:r>
      <w:proofErr w:type="spellEnd"/>
      <w:r>
        <w:rPr>
          <w:rStyle w:val="a4"/>
          <w:rFonts w:ascii="Arial" w:hAnsi="Arial" w:cs="Arial"/>
          <w:b/>
          <w:bCs/>
          <w:sz w:val="33"/>
          <w:szCs w:val="33"/>
        </w:rPr>
        <w:t>: oleg.russkikh.70@mail.ru</w:t>
      </w:r>
    </w:p>
    <w:p w:rsidR="001F79B7" w:rsidRDefault="001F79B7" w:rsidP="001F79B7">
      <w:pPr>
        <w:pStyle w:val="2"/>
        <w:spacing w:before="180" w:beforeAutospacing="0" w:after="180" w:afterAutospacing="0" w:line="360" w:lineRule="atLeast"/>
        <w:rPr>
          <w:rFonts w:ascii="Arial" w:hAnsi="Arial" w:cs="Arial"/>
          <w:sz w:val="33"/>
          <w:szCs w:val="33"/>
        </w:rPr>
      </w:pPr>
      <w:r>
        <w:rPr>
          <w:rStyle w:val="a4"/>
          <w:rFonts w:ascii="Arial" w:hAnsi="Arial" w:cs="Arial"/>
          <w:b/>
          <w:bCs/>
          <w:sz w:val="33"/>
          <w:szCs w:val="33"/>
        </w:rPr>
        <w:t>Базовые понятия диалектики</w:t>
      </w:r>
    </w:p>
    <w:p w:rsidR="001F79B7" w:rsidRDefault="001F79B7" w:rsidP="001F79B7">
      <w:pPr>
        <w:pStyle w:val="3"/>
        <w:spacing w:before="180" w:beforeAutospacing="0" w:after="180" w:afterAutospacing="0" w:line="300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Вещь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В повседневной жизни у каждого человека формируется определенный житейский</w:t>
      </w:r>
      <w:r>
        <w:rPr>
          <w:rStyle w:val="apple-converted-space"/>
        </w:rPr>
        <w:t> </w:t>
      </w:r>
      <w:r>
        <w:rPr>
          <w:rStyle w:val="a4"/>
        </w:rPr>
        <w:t>опыт</w:t>
      </w:r>
      <w:r>
        <w:rPr>
          <w:rStyle w:val="apple-converted-space"/>
        </w:rPr>
        <w:t> </w:t>
      </w:r>
      <w:r>
        <w:t xml:space="preserve">и самые общие представления о мире, в котором он живет. Уже ребенок выделяет отдельные вещи, хочет их потрогать и подержать в руках. Так неосознанно, стихийно складывается впечатление, что нас окружает множество </w:t>
      </w:r>
      <w:proofErr w:type="spellStart"/>
      <w:r>
        <w:t>различных</w:t>
      </w:r>
      <w:r>
        <w:rPr>
          <w:rStyle w:val="a5"/>
        </w:rPr>
        <w:t>вещей</w:t>
      </w:r>
      <w:proofErr w:type="gramStart"/>
      <w:r>
        <w:t>,о</w:t>
      </w:r>
      <w:proofErr w:type="gramEnd"/>
      <w:r>
        <w:t>бособленных</w:t>
      </w:r>
      <w:proofErr w:type="spellEnd"/>
      <w:r>
        <w:t xml:space="preserve"> друг от друга: деревья и рыбы, дома и животные, горы и звезды… В философском смысле</w:t>
      </w:r>
      <w:r>
        <w:rPr>
          <w:rStyle w:val="a5"/>
        </w:rPr>
        <w:t>«вещь»</w:t>
      </w:r>
      <w:r>
        <w:rPr>
          <w:rStyle w:val="apple-converted-space"/>
          <w:i/>
          <w:iCs/>
        </w:rPr>
        <w:t> </w:t>
      </w:r>
      <w:r>
        <w:t>- часть</w:t>
      </w:r>
      <w:r>
        <w:rPr>
          <w:rStyle w:val="apple-converted-space"/>
        </w:rPr>
        <w:t> </w:t>
      </w:r>
      <w:r>
        <w:rPr>
          <w:rStyle w:val="a4"/>
        </w:rPr>
        <w:t>бытия</w:t>
      </w:r>
      <w:r>
        <w:t>, имеющая относительно самостоятельное и относительно устойчивое существование. В понятии вещи раскрывается дискретность, относительная самостоятельность и качественная определенность любого явления бытия - идет ли речь о</w:t>
      </w:r>
      <w:r>
        <w:rPr>
          <w:rStyle w:val="apple-converted-space"/>
        </w:rPr>
        <w:t> </w:t>
      </w:r>
      <w:r>
        <w:rPr>
          <w:rStyle w:val="a4"/>
        </w:rPr>
        <w:t>природе</w:t>
      </w:r>
      <w:r>
        <w:t>,</w:t>
      </w:r>
      <w:r>
        <w:rPr>
          <w:rStyle w:val="apple-converted-space"/>
        </w:rPr>
        <w:t> </w:t>
      </w:r>
      <w:r>
        <w:rPr>
          <w:rStyle w:val="a4"/>
        </w:rPr>
        <w:t>обществе</w:t>
      </w:r>
      <w:r>
        <w:t>, человеке или о его сознании. Как</w:t>
      </w:r>
      <w:r>
        <w:rPr>
          <w:rStyle w:val="apple-converted-space"/>
        </w:rPr>
        <w:t> </w:t>
      </w:r>
      <w:r>
        <w:rPr>
          <w:rStyle w:val="a5"/>
        </w:rPr>
        <w:t>часть</w:t>
      </w:r>
      <w:r>
        <w:rPr>
          <w:rStyle w:val="apple-converted-space"/>
          <w:i/>
          <w:iCs/>
        </w:rPr>
        <w:t> </w:t>
      </w:r>
      <w:r>
        <w:t>бытия, вещь неделима, непрерывна, характеризуется целостностью и постепенностью изменения ее состояний, многообразием внутренних связей ее элементов. Вещь характеризуется целостной совокупностью свойств, через посредство которых она связана и взаимодействует с другими вещами.</w:t>
      </w:r>
      <w:r>
        <w:rPr>
          <w:rStyle w:val="apple-converted-space"/>
        </w:rPr>
        <w:t> </w:t>
      </w:r>
      <w:r>
        <w:rPr>
          <w:rStyle w:val="a5"/>
        </w:rPr>
        <w:t>Относительная</w:t>
      </w:r>
      <w:r>
        <w:rPr>
          <w:rStyle w:val="apple-converted-space"/>
          <w:i/>
          <w:iCs/>
        </w:rPr>
        <w:t> </w:t>
      </w:r>
      <w:r>
        <w:t xml:space="preserve">самостоятельность </w:t>
      </w:r>
      <w:proofErr w:type="spellStart"/>
      <w:r>
        <w:t>и</w:t>
      </w:r>
      <w:r>
        <w:rPr>
          <w:rStyle w:val="a5"/>
        </w:rPr>
        <w:t>относительная</w:t>
      </w:r>
      <w:proofErr w:type="spellEnd"/>
      <w:r>
        <w:rPr>
          <w:rStyle w:val="apple-converted-space"/>
          <w:i/>
          <w:iCs/>
        </w:rPr>
        <w:t> </w:t>
      </w:r>
      <w:r>
        <w:t>неизменность вещи означает, что не существует вещей, не связанных с другими вещами и остающимися неизменными. Как сказал поэт, «Все в мире связано вокруг, примеры мы не будем множить, цветка ты не заденешь вдруг, чтобы звезды не потревожить»… Это, конечно, поэтическое понимание связи. А как определяется понятие связи в</w:t>
      </w:r>
      <w:r>
        <w:rPr>
          <w:rStyle w:val="apple-converted-space"/>
        </w:rPr>
        <w:t> </w:t>
      </w:r>
      <w:r>
        <w:rPr>
          <w:rStyle w:val="a4"/>
        </w:rPr>
        <w:t>философии</w:t>
      </w:r>
      <w:r>
        <w:t>?</w:t>
      </w:r>
    </w:p>
    <w:p w:rsidR="001F79B7" w:rsidRDefault="001F79B7" w:rsidP="001F79B7">
      <w:pPr>
        <w:pStyle w:val="3"/>
        <w:spacing w:before="180" w:beforeAutospacing="0" w:after="180" w:afterAutospacing="0" w:line="300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Связь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В философии</w:t>
      </w:r>
      <w:r>
        <w:rPr>
          <w:rStyle w:val="apple-converted-space"/>
        </w:rPr>
        <w:t> </w:t>
      </w:r>
      <w:r>
        <w:rPr>
          <w:rStyle w:val="a5"/>
        </w:rPr>
        <w:t>связь</w:t>
      </w:r>
      <w:r>
        <w:rPr>
          <w:rStyle w:val="apple-converted-space"/>
          <w:i/>
          <w:iCs/>
        </w:rPr>
        <w:t> </w:t>
      </w:r>
      <w:r>
        <w:t xml:space="preserve">определяется как специфическое отношение, при котором наличие, отсутствие или изменение одних объектов является условием наличия, отсутствия или изменения других. Возможно ли существование связей там, где объекты лишены дискретности, </w:t>
      </w:r>
      <w:proofErr w:type="spellStart"/>
      <w:r>
        <w:t>оформленности</w:t>
      </w:r>
      <w:proofErr w:type="spellEnd"/>
      <w:r>
        <w:t xml:space="preserve"> и относительной самостоятельности? Очевидно: где нет расчлененности, вещной </w:t>
      </w:r>
      <w:proofErr w:type="spellStart"/>
      <w:r>
        <w:t>оформленности</w:t>
      </w:r>
      <w:proofErr w:type="spellEnd"/>
      <w:r>
        <w:t>, там невозможно предположить и наличие связи. Поэтому категория всеобщей связи раскрывается в понятиях «вещь», «прерывность», «непрерывность», «бесконечность», «неисчерпаемость». Философское понимание бытия, опирающееся на современное</w:t>
      </w:r>
      <w:r>
        <w:rPr>
          <w:rStyle w:val="apple-converted-space"/>
        </w:rPr>
        <w:t> </w:t>
      </w:r>
      <w:r>
        <w:rPr>
          <w:rStyle w:val="a4"/>
        </w:rPr>
        <w:t>научное знание</w:t>
      </w:r>
      <w:r>
        <w:t>, раскрывает универсальную целостность мироздания, единство мира.</w:t>
      </w:r>
      <w:r>
        <w:rPr>
          <w:rStyle w:val="apple-converted-space"/>
        </w:rPr>
        <w:t> </w:t>
      </w:r>
      <w:r>
        <w:rPr>
          <w:rStyle w:val="a5"/>
        </w:rPr>
        <w:t>Формой</w:t>
      </w:r>
      <w:r>
        <w:rPr>
          <w:rStyle w:val="apple-converted-space"/>
          <w:i/>
          <w:iCs/>
        </w:rPr>
        <w:t> </w:t>
      </w:r>
      <w:r>
        <w:rPr>
          <w:rStyle w:val="a4"/>
          <w:i/>
          <w:iCs/>
        </w:rPr>
        <w:t>познания</w:t>
      </w:r>
      <w:r>
        <w:rPr>
          <w:rStyle w:val="apple-converted-space"/>
          <w:i/>
          <w:iCs/>
        </w:rPr>
        <w:t> </w:t>
      </w:r>
      <w:r>
        <w:rPr>
          <w:rStyle w:val="a5"/>
        </w:rPr>
        <w:t>универсальных</w:t>
      </w:r>
      <w:r>
        <w:rPr>
          <w:rStyle w:val="apple-converted-space"/>
          <w:i/>
          <w:iCs/>
        </w:rPr>
        <w:t> </w:t>
      </w:r>
      <w:r>
        <w:rPr>
          <w:rStyle w:val="a4"/>
        </w:rPr>
        <w:t>связей</w:t>
      </w:r>
      <w:r>
        <w:rPr>
          <w:rStyle w:val="apple-converted-space"/>
          <w:b/>
          <w:bCs/>
        </w:rPr>
        <w:t> </w:t>
      </w:r>
      <w:r>
        <w:t>бытия и являются</w:t>
      </w:r>
      <w:r>
        <w:rPr>
          <w:rStyle w:val="apple-converted-space"/>
        </w:rPr>
        <w:t> </w:t>
      </w:r>
      <w:r>
        <w:rPr>
          <w:rStyle w:val="a4"/>
        </w:rPr>
        <w:t>категории диалектики</w:t>
      </w:r>
      <w:r>
        <w:t>.</w:t>
      </w:r>
    </w:p>
    <w:p w:rsidR="001F79B7" w:rsidRDefault="001F79B7" w:rsidP="001F79B7">
      <w:pPr>
        <w:pStyle w:val="3"/>
        <w:spacing w:before="180" w:beforeAutospacing="0" w:after="180" w:afterAutospacing="0" w:line="300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Классификация связей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Универсальность связей реализуется в многообразии их типов и видов. Классификация связей осуществляется по разным основаниям. Выделяются, в частности, такие типы связей, как односторонние и взаимные, прямые и косвенные, непосредственные и опосредованные, внутренние и внешние. По объему связи могут быть всеобщими, особенными и специфическими. По содержанию различают связи генетические, функциональные, структурные, энергетические, вещественные, информационные и т. д. Все многообразие связей не может быть исследовано какой-либо одной отраслью науки. Определенные их виды составляют предмет специальных наук. Диалектика изучает</w:t>
      </w:r>
      <w:r>
        <w:rPr>
          <w:rStyle w:val="apple-converted-space"/>
        </w:rPr>
        <w:t> </w:t>
      </w:r>
      <w:r>
        <w:rPr>
          <w:rStyle w:val="a5"/>
        </w:rPr>
        <w:t>наиболее общие, существенные, универсальные</w:t>
      </w:r>
      <w:r>
        <w:rPr>
          <w:rStyle w:val="apple-converted-space"/>
          <w:i/>
          <w:iCs/>
        </w:rPr>
        <w:t> </w:t>
      </w:r>
      <w:r>
        <w:t>связи, присущие всем процессам бытия. Особое значение</w:t>
      </w:r>
      <w:r>
        <w:rPr>
          <w:rStyle w:val="apple-converted-space"/>
        </w:rPr>
        <w:t> </w:t>
      </w:r>
      <w:r>
        <w:rPr>
          <w:rStyle w:val="a4"/>
        </w:rPr>
        <w:t>наука</w:t>
      </w:r>
      <w:r>
        <w:rPr>
          <w:rStyle w:val="apple-converted-space"/>
        </w:rPr>
        <w:t> </w:t>
      </w:r>
      <w:r>
        <w:t xml:space="preserve">придает внутренним, необходимым, существенным, </w:t>
      </w:r>
      <w:r>
        <w:lastRenderedPageBreak/>
        <w:t>устойчивым, повторяющимся связям, составляющим универсальные</w:t>
      </w:r>
      <w:r>
        <w:rPr>
          <w:rStyle w:val="apple-converted-space"/>
        </w:rPr>
        <w:t> </w:t>
      </w:r>
      <w:r>
        <w:rPr>
          <w:rStyle w:val="a5"/>
        </w:rPr>
        <w:t>законы</w:t>
      </w:r>
      <w:r>
        <w:rPr>
          <w:rStyle w:val="apple-converted-space"/>
          <w:i/>
          <w:iCs/>
        </w:rPr>
        <w:t> </w:t>
      </w:r>
      <w:r>
        <w:t>бытия.</w:t>
      </w:r>
      <w:r>
        <w:rPr>
          <w:rStyle w:val="apple-converted-space"/>
        </w:rPr>
        <w:t> </w:t>
      </w:r>
      <w:r>
        <w:rPr>
          <w:rStyle w:val="a5"/>
        </w:rPr>
        <w:t>Всеобщие</w:t>
      </w:r>
      <w:r>
        <w:rPr>
          <w:rStyle w:val="apple-converted-space"/>
          <w:i/>
          <w:iCs/>
        </w:rPr>
        <w:t> </w:t>
      </w:r>
      <w:r>
        <w:t>связи раскрываются в</w:t>
      </w:r>
      <w:r>
        <w:rPr>
          <w:rStyle w:val="apple-converted-space"/>
        </w:rPr>
        <w:t> </w:t>
      </w:r>
      <w:r>
        <w:rPr>
          <w:rStyle w:val="a4"/>
        </w:rPr>
        <w:t>категориях</w:t>
      </w:r>
      <w:r>
        <w:rPr>
          <w:rStyle w:val="apple-converted-space"/>
        </w:rPr>
        <w:t> </w:t>
      </w:r>
      <w:r>
        <w:t>диалектики.</w:t>
      </w:r>
    </w:p>
    <w:p w:rsidR="001F79B7" w:rsidRDefault="001F79B7" w:rsidP="001F79B7">
      <w:pPr>
        <w:pStyle w:val="3"/>
        <w:spacing w:before="180" w:beforeAutospacing="0" w:after="180" w:afterAutospacing="0" w:line="300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Основание связи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Следует различать понятия</w:t>
      </w:r>
      <w:r>
        <w:rPr>
          <w:rStyle w:val="apple-converted-space"/>
        </w:rPr>
        <w:t> </w:t>
      </w:r>
      <w:r>
        <w:rPr>
          <w:rStyle w:val="a5"/>
        </w:rPr>
        <w:t>связь, основание</w:t>
      </w:r>
      <w:r>
        <w:rPr>
          <w:rStyle w:val="apple-converted-space"/>
          <w:i/>
          <w:iCs/>
        </w:rPr>
        <w:t> </w:t>
      </w:r>
      <w:r>
        <w:t>связи и</w:t>
      </w:r>
      <w:r>
        <w:rPr>
          <w:rStyle w:val="apple-converted-space"/>
        </w:rPr>
        <w:t> </w:t>
      </w:r>
      <w:r>
        <w:rPr>
          <w:rStyle w:val="a5"/>
        </w:rPr>
        <w:t>условия</w:t>
      </w:r>
      <w:r>
        <w:rPr>
          <w:rStyle w:val="apple-converted-space"/>
          <w:i/>
          <w:iCs/>
        </w:rPr>
        <w:t> </w:t>
      </w:r>
      <w:r>
        <w:t>связи.</w:t>
      </w:r>
      <w:r>
        <w:rPr>
          <w:rStyle w:val="apple-converted-space"/>
        </w:rPr>
        <w:t> </w:t>
      </w:r>
      <w:r>
        <w:rPr>
          <w:rStyle w:val="a5"/>
        </w:rPr>
        <w:t>Основанием</w:t>
      </w:r>
      <w:r>
        <w:rPr>
          <w:rStyle w:val="apple-converted-space"/>
          <w:i/>
          <w:iCs/>
        </w:rPr>
        <w:t> </w:t>
      </w:r>
      <w:r>
        <w:t>связи является некоторое свойство, признак или отношение, делающее возможным ее возникновение. Наличие основания - необходимо, но недостаточно для установления связи, поскольку ее реализация происходит не всегда, а лишь в определенных условиях.</w:t>
      </w:r>
      <w:r>
        <w:rPr>
          <w:rStyle w:val="apple-converted-space"/>
        </w:rPr>
        <w:t> </w:t>
      </w:r>
      <w:r>
        <w:rPr>
          <w:rStyle w:val="a5"/>
        </w:rPr>
        <w:t>Условия</w:t>
      </w:r>
      <w:r>
        <w:rPr>
          <w:rStyle w:val="apple-converted-space"/>
          <w:i/>
          <w:iCs/>
        </w:rPr>
        <w:t> </w:t>
      </w:r>
      <w:r>
        <w:t xml:space="preserve">- </w:t>
      </w:r>
      <w:proofErr w:type="gramStart"/>
      <w:r>
        <w:t>это</w:t>
      </w:r>
      <w:proofErr w:type="gramEnd"/>
      <w:r>
        <w:t xml:space="preserve"> прежде всего среда, в которой предмет находится и которая может быть благоприятной либо неблагоприятной для установления связи. Условием возникновения связи может быть и внутреннее состояние вещи, создающее предрасположенность к установлению связи. Сами по себе условия не могут быть причиной установления связи, они лишь способствуют либо препятствуют ее возникновению.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Связь между вещами образуется по какому-либо конкретному основанию.</w:t>
      </w:r>
      <w:r>
        <w:rPr>
          <w:rStyle w:val="apple-converted-space"/>
        </w:rPr>
        <w:t> </w:t>
      </w:r>
      <w:r>
        <w:rPr>
          <w:rStyle w:val="a5"/>
        </w:rPr>
        <w:t>Общее основание</w:t>
      </w:r>
      <w:r>
        <w:rPr>
          <w:rStyle w:val="apple-converted-space"/>
          <w:i/>
          <w:iCs/>
        </w:rPr>
        <w:t> </w:t>
      </w:r>
      <w:r>
        <w:t xml:space="preserve">образует и </w:t>
      </w:r>
      <w:proofErr w:type="spellStart"/>
      <w:r>
        <w:t>общую</w:t>
      </w:r>
      <w:r>
        <w:rPr>
          <w:rStyle w:val="a5"/>
        </w:rPr>
        <w:t>линию</w:t>
      </w:r>
      <w:proofErr w:type="spellEnd"/>
      <w:r>
        <w:rPr>
          <w:rStyle w:val="a5"/>
        </w:rPr>
        <w:t xml:space="preserve"> связи</w:t>
      </w:r>
      <w:r>
        <w:rPr>
          <w:rStyle w:val="apple-converted-space"/>
          <w:i/>
          <w:iCs/>
        </w:rPr>
        <w:t> </w:t>
      </w:r>
      <w:r>
        <w:t xml:space="preserve">между разнородными объектами, имеющими некоторое общее основание. К примеру, в нашей стране есть лица, владеющие собственностью, оцениваемой в миллиарды долларов. В интересах сохранения этой собственности наши «олигархи» объединяются в политические группировки, группы «давления», оказывают огромное влияние на политический климат в стране. Но по другим основаниям (этническим, региональным и проч.) они могут и не быть связаны. Таким образом, линия связи в данном примере является основанием, а иные признаки - условиями возникновения связи. Взаимосвязь носит всеобщий характер, свойственна всему бытию в целом. Поэтому понятие связи является одним из наиболее </w:t>
      </w:r>
      <w:proofErr w:type="gramStart"/>
      <w:r>
        <w:t>общих</w:t>
      </w:r>
      <w:proofErr w:type="gramEnd"/>
      <w:r>
        <w:t xml:space="preserve"> в диалектике. Все другие категории характеризуют конкретные виды взаимосвязи.</w:t>
      </w:r>
    </w:p>
    <w:p w:rsidR="001F79B7" w:rsidRDefault="001F79B7" w:rsidP="001F79B7">
      <w:pPr>
        <w:pStyle w:val="3"/>
        <w:spacing w:before="180" w:beforeAutospacing="0" w:after="180" w:afterAutospacing="0" w:line="300" w:lineRule="atLeast"/>
        <w:rPr>
          <w:rFonts w:ascii="Arial" w:hAnsi="Arial" w:cs="Arial"/>
        </w:rPr>
      </w:pPr>
      <w:r>
        <w:rPr>
          <w:rStyle w:val="a4"/>
          <w:rFonts w:ascii="Arial" w:hAnsi="Arial" w:cs="Arial"/>
          <w:b/>
          <w:bCs/>
        </w:rPr>
        <w:t>Движение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t>Понятие связи раскрывается через понятия</w:t>
      </w:r>
      <w:r>
        <w:rPr>
          <w:rStyle w:val="apple-converted-space"/>
        </w:rPr>
        <w:t> </w:t>
      </w:r>
      <w:r>
        <w:rPr>
          <w:rStyle w:val="a5"/>
        </w:rPr>
        <w:t>взаимодействие, движение, отношение</w:t>
      </w:r>
      <w:r>
        <w:t>. В «Современном философском словаре» отношение определяется как «способ сопричастного бытия вещей, как условие и реализация скрытых в них свойств». В данном определении выделяются следующие моменты, характеризующие отношение: во-первых,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причастность</w:t>
      </w:r>
      <w:proofErr w:type="gramStart"/>
      <w:r>
        <w:t>,с</w:t>
      </w:r>
      <w:proofErr w:type="gramEnd"/>
      <w:r>
        <w:t>ближение</w:t>
      </w:r>
      <w:proofErr w:type="spellEnd"/>
      <w:r>
        <w:t>, единение, приобщение вещей друг к другу. Во-вторых, отношение выступает как</w:t>
      </w:r>
      <w:r>
        <w:rPr>
          <w:rStyle w:val="apple-converted-space"/>
        </w:rPr>
        <w:t> </w:t>
      </w:r>
      <w:r>
        <w:rPr>
          <w:rStyle w:val="a5"/>
        </w:rPr>
        <w:t xml:space="preserve">способ </w:t>
      </w:r>
      <w:proofErr w:type="spellStart"/>
      <w:r>
        <w:rPr>
          <w:rStyle w:val="a5"/>
        </w:rPr>
        <w:t>реализации</w:t>
      </w:r>
      <w:proofErr w:type="gramStart"/>
      <w:r>
        <w:t>,т</w:t>
      </w:r>
      <w:proofErr w:type="gramEnd"/>
      <w:r>
        <w:t>.е</w:t>
      </w:r>
      <w:proofErr w:type="spellEnd"/>
      <w:r>
        <w:t>. приведение в действие имеющихся у предмета свойств. В-третьих, благодаря отношению, как единению предметов, рождается</w:t>
      </w:r>
      <w:r>
        <w:rPr>
          <w:rStyle w:val="apple-converted-space"/>
        </w:rPr>
        <w:t> </w:t>
      </w:r>
      <w:r>
        <w:rPr>
          <w:rStyle w:val="a5"/>
        </w:rPr>
        <w:t xml:space="preserve">кооперативный </w:t>
      </w:r>
      <w:proofErr w:type="spellStart"/>
      <w:r>
        <w:rPr>
          <w:rStyle w:val="a5"/>
        </w:rPr>
        <w:t>эффект</w:t>
      </w:r>
      <w:proofErr w:type="gramStart"/>
      <w:r>
        <w:t>,т</w:t>
      </w:r>
      <w:proofErr w:type="gramEnd"/>
      <w:r>
        <w:t>.е.</w:t>
      </w:r>
      <w:r>
        <w:rPr>
          <w:rStyle w:val="a5"/>
        </w:rPr>
        <w:t>взаимоизменение</w:t>
      </w:r>
      <w:proofErr w:type="spellEnd"/>
      <w:r>
        <w:rPr>
          <w:rStyle w:val="apple-converted-space"/>
          <w:i/>
          <w:iCs/>
        </w:rPr>
        <w:t> </w:t>
      </w:r>
      <w:r>
        <w:t>состояний вещей, при котором скрытые до момента отношения свойства вещей передаются друг другу и раскрываются, становятся явными.</w:t>
      </w:r>
      <w:r>
        <w:rPr>
          <w:rStyle w:val="apple-converted-space"/>
        </w:rPr>
        <w:t> </w:t>
      </w:r>
      <w:r>
        <w:rPr>
          <w:rStyle w:val="a5"/>
        </w:rPr>
        <w:t>Отношение</w:t>
      </w:r>
      <w:r>
        <w:rPr>
          <w:rStyle w:val="apple-converted-space"/>
          <w:i/>
          <w:iCs/>
        </w:rPr>
        <w:t> </w:t>
      </w:r>
      <w:r>
        <w:t>предполагает, с одной стороны, взаимосвязь, а с другой - обособленность вещей. Связь, возникающая в результате воздействия вещей друг на друга и вызывающая их</w:t>
      </w:r>
      <w:r>
        <w:rPr>
          <w:rStyle w:val="apple-converted-space"/>
        </w:rPr>
        <w:t> </w:t>
      </w:r>
      <w:r>
        <w:rPr>
          <w:rStyle w:val="a5"/>
        </w:rPr>
        <w:t xml:space="preserve">взаимные </w:t>
      </w:r>
      <w:proofErr w:type="spellStart"/>
      <w:r>
        <w:rPr>
          <w:rStyle w:val="a5"/>
        </w:rPr>
        <w:t>изменения</w:t>
      </w:r>
      <w:proofErr w:type="gramStart"/>
      <w:r>
        <w:t>,н</w:t>
      </w:r>
      <w:proofErr w:type="gramEnd"/>
      <w:r>
        <w:t>азывается</w:t>
      </w:r>
      <w:proofErr w:type="spellEnd"/>
      <w:r>
        <w:t xml:space="preserve"> взаимодействием.</w:t>
      </w:r>
      <w:r>
        <w:rPr>
          <w:rStyle w:val="apple-converted-space"/>
        </w:rPr>
        <w:t> </w:t>
      </w:r>
      <w:r>
        <w:rPr>
          <w:rStyle w:val="a5"/>
        </w:rPr>
        <w:t xml:space="preserve">Взаимодействие означает взаимозависимость вещей, их взаимовлияние и </w:t>
      </w:r>
      <w:proofErr w:type="spellStart"/>
      <w:r>
        <w:rPr>
          <w:rStyle w:val="a5"/>
        </w:rPr>
        <w:t>взаимоизменение</w:t>
      </w:r>
      <w:proofErr w:type="spellEnd"/>
      <w:r>
        <w:rPr>
          <w:rStyle w:val="a5"/>
        </w:rPr>
        <w:t>.</w:t>
      </w:r>
      <w:r>
        <w:rPr>
          <w:rStyle w:val="apple-converted-space"/>
          <w:i/>
          <w:iCs/>
        </w:rPr>
        <w:t> </w:t>
      </w:r>
      <w:r>
        <w:t>Но изменение - синоним философского понятия</w:t>
      </w:r>
      <w:r>
        <w:rPr>
          <w:rStyle w:val="apple-converted-space"/>
        </w:rPr>
        <w:t> </w:t>
      </w:r>
      <w:proofErr w:type="spellStart"/>
      <w:r>
        <w:rPr>
          <w:rStyle w:val="a5"/>
          <w:b/>
          <w:bCs/>
        </w:rPr>
        <w:t>движения</w:t>
      </w:r>
      <w:proofErr w:type="gramStart"/>
      <w:r>
        <w:rPr>
          <w:rStyle w:val="a4"/>
        </w:rPr>
        <w:t>.</w:t>
      </w:r>
      <w:r>
        <w:rPr>
          <w:rStyle w:val="a5"/>
        </w:rPr>
        <w:t>С</w:t>
      </w:r>
      <w:proofErr w:type="gramEnd"/>
      <w:r>
        <w:rPr>
          <w:rStyle w:val="a5"/>
        </w:rPr>
        <w:t>ледовательно</w:t>
      </w:r>
      <w:proofErr w:type="spellEnd"/>
      <w:r>
        <w:rPr>
          <w:rStyle w:val="a5"/>
        </w:rPr>
        <w:t>, признание всеобщей связи с необходимостью приводит нас к признанию всеобщего характера изменчивости бытия.</w:t>
      </w:r>
      <w:r>
        <w:rPr>
          <w:rStyle w:val="apple-converted-space"/>
          <w:i/>
          <w:iCs/>
        </w:rPr>
        <w:t> </w:t>
      </w:r>
      <w:r>
        <w:t>Движение, понимаемое как изменение вообще, охватывает все мироздание, все в мире в определенный момент возникает, эволюционирует, изменяется и исчезает (умирает, гибнет, уничтожается). Значит, любое явление имеет свою</w:t>
      </w:r>
      <w:r>
        <w:rPr>
          <w:rStyle w:val="apple-converted-space"/>
        </w:rPr>
        <w:t> </w:t>
      </w:r>
      <w:proofErr w:type="spellStart"/>
      <w:r>
        <w:rPr>
          <w:rStyle w:val="a5"/>
        </w:rPr>
        <w:t>историю</w:t>
      </w:r>
      <w:proofErr w:type="gramStart"/>
      <w:r>
        <w:t>.И</w:t>
      </w:r>
      <w:proofErr w:type="spellEnd"/>
      <w:proofErr w:type="gramEnd"/>
      <w:r>
        <w:t xml:space="preserve"> потому исторический подход к исследованию явлений</w:t>
      </w:r>
      <w:r>
        <w:rPr>
          <w:rStyle w:val="apple-converted-space"/>
        </w:rPr>
        <w:t> </w:t>
      </w:r>
      <w:r>
        <w:rPr>
          <w:rStyle w:val="a4"/>
        </w:rPr>
        <w:t>природы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rStyle w:val="a4"/>
        </w:rPr>
        <w:t>общества</w:t>
      </w:r>
      <w:r>
        <w:rPr>
          <w:rStyle w:val="apple-converted-space"/>
        </w:rPr>
        <w:t> </w:t>
      </w:r>
      <w:r>
        <w:t>необходим. Изменения неодинаковы по своему характеру и направленности. Можно выделить хаотичные изменения, круговороты, механическое перемещение тел в пространстве. Особым типом изменения является развитие.</w:t>
      </w:r>
    </w:p>
    <w:p w:rsidR="001F79B7" w:rsidRDefault="001F79B7" w:rsidP="001F79B7">
      <w:pPr>
        <w:pStyle w:val="a3"/>
        <w:spacing w:before="0" w:beforeAutospacing="0" w:after="135" w:afterAutospacing="0"/>
      </w:pPr>
      <w:r>
        <w:lastRenderedPageBreak/>
        <w:t>Характеристика всеобщих связей как источника изменения и развития дополнятся категориями диалектики, которые дают всестороннюю картину движущегося, эволюционирующего мироздания.</w:t>
      </w:r>
    </w:p>
    <w:p w:rsidR="00421702" w:rsidRDefault="00421702"/>
    <w:sectPr w:rsidR="00421702" w:rsidSect="004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B7"/>
    <w:rsid w:val="001F79B7"/>
    <w:rsid w:val="004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02"/>
  </w:style>
  <w:style w:type="paragraph" w:styleId="2">
    <w:name w:val="heading 2"/>
    <w:basedOn w:val="a"/>
    <w:link w:val="20"/>
    <w:semiHidden/>
    <w:unhideWhenUsed/>
    <w:qFormat/>
    <w:rsid w:val="001F7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1F7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7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F7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1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9B7"/>
  </w:style>
  <w:style w:type="character" w:styleId="a4">
    <w:name w:val="Strong"/>
    <w:basedOn w:val="a0"/>
    <w:qFormat/>
    <w:rsid w:val="001F79B7"/>
    <w:rPr>
      <w:b/>
      <w:bCs/>
    </w:rPr>
  </w:style>
  <w:style w:type="character" w:styleId="a5">
    <w:name w:val="Emphasis"/>
    <w:basedOn w:val="a0"/>
    <w:qFormat/>
    <w:rsid w:val="001F7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2020-05-27T09:19:00Z</dcterms:created>
  <dcterms:modified xsi:type="dcterms:W3CDTF">2020-05-27T09:21:00Z</dcterms:modified>
</cp:coreProperties>
</file>