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Б-18 </w:t>
      </w:r>
      <w:r w:rsidR="00FC1C79">
        <w:rPr>
          <w:sz w:val="28"/>
          <w:szCs w:val="28"/>
        </w:rPr>
        <w:t>УП</w:t>
      </w:r>
      <w:r>
        <w:rPr>
          <w:sz w:val="28"/>
          <w:szCs w:val="28"/>
        </w:rPr>
        <w:t xml:space="preserve"> 0</w:t>
      </w:r>
      <w:r w:rsidR="00B6135F">
        <w:rPr>
          <w:sz w:val="28"/>
          <w:szCs w:val="28"/>
        </w:rPr>
        <w:t>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A0607C">
        <w:rPr>
          <w:color w:val="FF0000"/>
          <w:sz w:val="28"/>
          <w:szCs w:val="28"/>
        </w:rPr>
        <w:t>2</w:t>
      </w:r>
      <w:r w:rsidR="00DD1BA3">
        <w:rPr>
          <w:color w:val="FF0000"/>
          <w:sz w:val="28"/>
          <w:szCs w:val="28"/>
        </w:rPr>
        <w:t>6</w:t>
      </w:r>
      <w:r w:rsidR="003633F3">
        <w:rPr>
          <w:color w:val="FF0000"/>
          <w:sz w:val="28"/>
          <w:szCs w:val="28"/>
        </w:rPr>
        <w:t>,2</w:t>
      </w:r>
      <w:r w:rsidR="00DD1BA3">
        <w:rPr>
          <w:color w:val="FF0000"/>
          <w:sz w:val="28"/>
          <w:szCs w:val="28"/>
        </w:rPr>
        <w:t>7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  <w:r w:rsidR="003633F3">
        <w:rPr>
          <w:sz w:val="28"/>
          <w:szCs w:val="28"/>
        </w:rPr>
        <w:t xml:space="preserve">  (1</w:t>
      </w:r>
      <w:r w:rsidR="00DD1BA3">
        <w:rPr>
          <w:sz w:val="28"/>
          <w:szCs w:val="28"/>
        </w:rPr>
        <w:t>4</w:t>
      </w:r>
      <w:r w:rsidR="003633F3">
        <w:rPr>
          <w:sz w:val="28"/>
          <w:szCs w:val="28"/>
        </w:rPr>
        <w:t xml:space="preserve"> часов)</w:t>
      </w:r>
    </w:p>
    <w:p w:rsidR="00374AC6" w:rsidRDefault="00374AC6" w:rsidP="00385489">
      <w:pPr>
        <w:jc w:val="both"/>
        <w:rPr>
          <w:sz w:val="28"/>
          <w:szCs w:val="28"/>
        </w:rPr>
      </w:pPr>
    </w:p>
    <w:p w:rsidR="00DD1BA3" w:rsidRPr="00DD1BA3" w:rsidRDefault="00E75735" w:rsidP="00DD1BA3">
      <w:pPr>
        <w:rPr>
          <w:sz w:val="24"/>
          <w:szCs w:val="24"/>
        </w:rPr>
      </w:pPr>
      <w:r w:rsidRPr="00FD0982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5</w:t>
      </w:r>
      <w:r w:rsidRPr="00FD0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D1BA3" w:rsidRPr="00DD1BA3">
        <w:rPr>
          <w:sz w:val="24"/>
          <w:szCs w:val="24"/>
        </w:rPr>
        <w:t>Учет производственных запасов</w:t>
      </w:r>
    </w:p>
    <w:p w:rsidR="00DD1BA3" w:rsidRPr="00DD1BA3" w:rsidRDefault="00DD1BA3" w:rsidP="00DD1BA3">
      <w:pPr>
        <w:rPr>
          <w:sz w:val="24"/>
          <w:szCs w:val="24"/>
        </w:rPr>
      </w:pPr>
    </w:p>
    <w:p w:rsidR="00DD1BA3" w:rsidRPr="00DD1BA3" w:rsidRDefault="00DD1BA3" w:rsidP="00DD1BA3">
      <w:pPr>
        <w:rPr>
          <w:sz w:val="24"/>
          <w:szCs w:val="24"/>
        </w:rPr>
      </w:pPr>
      <w:r w:rsidRPr="00DD1BA3">
        <w:rPr>
          <w:sz w:val="24"/>
          <w:szCs w:val="24"/>
        </w:rPr>
        <w:t xml:space="preserve">    В соответствии с приказом об учетной политике на предприятии учет движения ТМЦ организован по фактической стоимости на сч. 10 с использованием следующих субсчетов.</w:t>
      </w:r>
    </w:p>
    <w:p w:rsidR="00DD1BA3" w:rsidRPr="00DD1BA3" w:rsidRDefault="00DD1BA3" w:rsidP="00DD1BA3">
      <w:pPr>
        <w:rPr>
          <w:sz w:val="24"/>
          <w:szCs w:val="24"/>
        </w:rPr>
      </w:pPr>
      <w:r w:rsidRPr="00DD1BA3">
        <w:rPr>
          <w:sz w:val="24"/>
          <w:szCs w:val="24"/>
        </w:rPr>
        <w:t>Остатки на начало:</w:t>
      </w:r>
    </w:p>
    <w:p w:rsidR="00DD1BA3" w:rsidRPr="00DD1BA3" w:rsidRDefault="00DD1BA3" w:rsidP="00DD1BA3">
      <w:pPr>
        <w:pStyle w:val="ab"/>
        <w:widowControl/>
        <w:numPr>
          <w:ilvl w:val="0"/>
          <w:numId w:val="40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сч. 10/1 – сырье и основные материалы - 150000;</w:t>
      </w:r>
    </w:p>
    <w:p w:rsidR="00DD1BA3" w:rsidRPr="00DD1BA3" w:rsidRDefault="00DD1BA3" w:rsidP="00DD1BA3">
      <w:pPr>
        <w:pStyle w:val="ab"/>
        <w:widowControl/>
        <w:numPr>
          <w:ilvl w:val="0"/>
          <w:numId w:val="40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сч. 10/2 – вспомогательные материалы - 4500;</w:t>
      </w:r>
    </w:p>
    <w:p w:rsidR="00DD1BA3" w:rsidRPr="00DD1BA3" w:rsidRDefault="00DD1BA3" w:rsidP="00DD1BA3">
      <w:pPr>
        <w:pStyle w:val="ab"/>
        <w:widowControl/>
        <w:numPr>
          <w:ilvl w:val="0"/>
          <w:numId w:val="40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сч. 10/3 – топливо - 33500;</w:t>
      </w:r>
    </w:p>
    <w:p w:rsidR="00DD1BA3" w:rsidRPr="00DD1BA3" w:rsidRDefault="00DD1BA3" w:rsidP="00DD1BA3">
      <w:pPr>
        <w:pStyle w:val="ab"/>
        <w:widowControl/>
        <w:numPr>
          <w:ilvl w:val="0"/>
          <w:numId w:val="40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сч. 10/4 – комплектующие изделия - 0;</w:t>
      </w:r>
    </w:p>
    <w:p w:rsidR="00DD1BA3" w:rsidRPr="00DD1BA3" w:rsidRDefault="00DD1BA3" w:rsidP="00DD1BA3">
      <w:pPr>
        <w:pStyle w:val="ab"/>
        <w:widowControl/>
        <w:numPr>
          <w:ilvl w:val="0"/>
          <w:numId w:val="40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сч. 10/5 – запчасти - 12500.</w:t>
      </w:r>
    </w:p>
    <w:p w:rsidR="00DD1BA3" w:rsidRPr="00DD1BA3" w:rsidRDefault="00DD1BA3" w:rsidP="00DD1BA3">
      <w:pPr>
        <w:pStyle w:val="ab"/>
        <w:rPr>
          <w:sz w:val="24"/>
          <w:szCs w:val="24"/>
        </w:rPr>
      </w:pPr>
      <w:r w:rsidRPr="00DD1BA3">
        <w:rPr>
          <w:sz w:val="24"/>
          <w:szCs w:val="24"/>
        </w:rPr>
        <w:t>Итого: 200500.</w:t>
      </w:r>
    </w:p>
    <w:p w:rsidR="00DD1BA3" w:rsidRPr="00DD1BA3" w:rsidRDefault="00DD1BA3" w:rsidP="00DD1BA3">
      <w:pPr>
        <w:rPr>
          <w:sz w:val="24"/>
          <w:szCs w:val="24"/>
        </w:rPr>
      </w:pPr>
    </w:p>
    <w:p w:rsidR="00DD1BA3" w:rsidRPr="00DD1BA3" w:rsidRDefault="00DD1BA3" w:rsidP="00DD1BA3">
      <w:pPr>
        <w:rPr>
          <w:sz w:val="24"/>
          <w:szCs w:val="24"/>
        </w:rPr>
      </w:pPr>
      <w:r w:rsidRPr="00DD1BA3">
        <w:rPr>
          <w:sz w:val="24"/>
          <w:szCs w:val="24"/>
        </w:rPr>
        <w:t>За отчетный месяц 202_ г. произошли следующие хозяйственные операции: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6662"/>
        <w:gridCol w:w="1383"/>
      </w:tblGrid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Сумма д.е.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02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Поступили основные материалы от Березниковского калийного комбината: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НДС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(регистрационный № поставщика – 40, счет-фактура № 50)    ИТОГО: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460 000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02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Акцептован счет АТП № 2 г. Краснокамска за доставку на склад основных материалов: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НДС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( счет-фактура № 35)                                                                            ИТОГО: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14 000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08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Акцептованы платежные требования химического комбината  (регистрационный № поставщика – 45, счет-фактура № 48 ) за поступившие материалы: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по договорным ценам: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железнодорожный тариф: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 xml:space="preserve">- НДС.                                                                                      </w:t>
            </w:r>
          </w:p>
          <w:p w:rsidR="00DD1BA3" w:rsidRPr="00DD1BA3" w:rsidRDefault="00DD1BA3" w:rsidP="00A845B6">
            <w:pPr>
              <w:jc w:val="right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 xml:space="preserve">                  ИТОГО: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124 000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1 800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09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Принят к оплате счет нефтебазы (регистрационный № поставщика – 44, счет-фактура № 45) за поступившее топливо: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НДС.</w:t>
            </w:r>
          </w:p>
          <w:p w:rsidR="00DD1BA3" w:rsidRPr="00DD1BA3" w:rsidRDefault="00DD1BA3" w:rsidP="00A845B6">
            <w:pPr>
              <w:jc w:val="right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100 000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Поступили на склад от металобазы (регистрационный № поставщика – 46, счет-фактура № 56) комплектующие изделия: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по договорным ценам: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железнодорожный тариф: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НДС.</w:t>
            </w:r>
          </w:p>
          <w:p w:rsidR="00DD1BA3" w:rsidRPr="00DD1BA3" w:rsidRDefault="00DD1BA3" w:rsidP="00A845B6">
            <w:pPr>
              <w:jc w:val="right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80 000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8 000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?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Отпущены со склада для производства основной продукции: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основные материалы: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вспомогательные материалы: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10 000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2 000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Отпущены со склада вспомогательным цехам: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запасные части: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lastRenderedPageBreak/>
              <w:t>- топливо.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5 000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lastRenderedPageBreak/>
              <w:t>30 000</w:t>
            </w:r>
          </w:p>
        </w:tc>
      </w:tr>
      <w:tr w:rsidR="00DD1BA3" w:rsidRPr="00DD1BA3" w:rsidTr="00A845B6">
        <w:tc>
          <w:tcPr>
            <w:tcW w:w="675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С расчетного счета оплачены платежные документы: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требование-поручение химического комбината (счет-фактура № 53).</w:t>
            </w:r>
          </w:p>
          <w:p w:rsidR="00DD1BA3" w:rsidRPr="00DD1BA3" w:rsidRDefault="00DD1BA3" w:rsidP="00A845B6">
            <w:pPr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- требование-поручение нефтебазы (счет-фактура № 45).</w:t>
            </w:r>
          </w:p>
        </w:tc>
        <w:tc>
          <w:tcPr>
            <w:tcW w:w="1383" w:type="dxa"/>
          </w:tcPr>
          <w:p w:rsidR="00DD1BA3" w:rsidRPr="00DD1BA3" w:rsidRDefault="00DD1BA3" w:rsidP="00A845B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150 960</w:t>
            </w:r>
          </w:p>
          <w:p w:rsidR="00DD1BA3" w:rsidRPr="00DD1BA3" w:rsidRDefault="00DD1BA3" w:rsidP="00A845B6">
            <w:pPr>
              <w:jc w:val="center"/>
              <w:rPr>
                <w:sz w:val="24"/>
                <w:szCs w:val="24"/>
              </w:rPr>
            </w:pPr>
          </w:p>
          <w:p w:rsidR="00DD1BA3" w:rsidRPr="00DD1BA3" w:rsidRDefault="00DD1BA3" w:rsidP="00A845B6">
            <w:pPr>
              <w:jc w:val="center"/>
              <w:rPr>
                <w:color w:val="FF0000"/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120 000</w:t>
            </w:r>
          </w:p>
        </w:tc>
      </w:tr>
    </w:tbl>
    <w:p w:rsidR="00DD1BA3" w:rsidRPr="00DD1BA3" w:rsidRDefault="00DD1BA3" w:rsidP="00DD1BA3">
      <w:pPr>
        <w:rPr>
          <w:sz w:val="24"/>
          <w:szCs w:val="24"/>
        </w:rPr>
      </w:pPr>
    </w:p>
    <w:p w:rsidR="00DD1BA3" w:rsidRPr="00DD1BA3" w:rsidRDefault="00DD1BA3" w:rsidP="00DD1BA3">
      <w:pPr>
        <w:rPr>
          <w:sz w:val="24"/>
          <w:szCs w:val="24"/>
        </w:rPr>
      </w:pPr>
      <w:r w:rsidRPr="00DD1BA3">
        <w:rPr>
          <w:sz w:val="24"/>
          <w:szCs w:val="24"/>
        </w:rPr>
        <w:t>ЗАДАНИЕ:</w:t>
      </w:r>
    </w:p>
    <w:p w:rsidR="00DD1BA3" w:rsidRPr="00DD1BA3" w:rsidRDefault="00DD1BA3" w:rsidP="00DD1BA3">
      <w:pPr>
        <w:pStyle w:val="ab"/>
        <w:widowControl/>
        <w:numPr>
          <w:ilvl w:val="0"/>
          <w:numId w:val="41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 xml:space="preserve">Составить ведомость по приходу материалов ( в денежном выражении по субсчетам) по форме: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1326"/>
        <w:gridCol w:w="2045"/>
        <w:gridCol w:w="1444"/>
        <w:gridCol w:w="850"/>
        <w:gridCol w:w="710"/>
        <w:gridCol w:w="795"/>
        <w:gridCol w:w="1154"/>
      </w:tblGrid>
      <w:tr w:rsidR="00DD1BA3" w:rsidRPr="00DD1BA3" w:rsidTr="00A845B6">
        <w:trPr>
          <w:jc w:val="center"/>
        </w:trPr>
        <w:tc>
          <w:tcPr>
            <w:tcW w:w="787" w:type="dxa"/>
            <w:vMerge w:val="restart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№ п/п</w:t>
            </w:r>
          </w:p>
        </w:tc>
        <w:tc>
          <w:tcPr>
            <w:tcW w:w="1222" w:type="dxa"/>
            <w:vMerge w:val="restart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поставщик</w:t>
            </w:r>
          </w:p>
        </w:tc>
        <w:tc>
          <w:tcPr>
            <w:tcW w:w="1889" w:type="dxa"/>
            <w:vMerge w:val="restart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444" w:type="dxa"/>
            <w:vMerge w:val="restart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№ счет-фактуры</w:t>
            </w:r>
          </w:p>
        </w:tc>
        <w:tc>
          <w:tcPr>
            <w:tcW w:w="3509" w:type="dxa"/>
            <w:gridSpan w:val="4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СЧЕТА</w:t>
            </w:r>
          </w:p>
        </w:tc>
      </w:tr>
      <w:tr w:rsidR="00DD1BA3" w:rsidRPr="00DD1BA3" w:rsidTr="00A845B6">
        <w:trPr>
          <w:jc w:val="center"/>
        </w:trPr>
        <w:tc>
          <w:tcPr>
            <w:tcW w:w="787" w:type="dxa"/>
            <w:vMerge/>
          </w:tcPr>
          <w:p w:rsidR="00DD1BA3" w:rsidRPr="00DD1BA3" w:rsidRDefault="00DD1BA3" w:rsidP="00A845B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DD1BA3" w:rsidRPr="00DD1BA3" w:rsidRDefault="00DD1BA3" w:rsidP="00A845B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DD1BA3" w:rsidRPr="00DD1BA3" w:rsidRDefault="00DD1BA3" w:rsidP="00A845B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D1BA3" w:rsidRPr="00DD1BA3" w:rsidRDefault="00DD1BA3" w:rsidP="00A845B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10/1</w:t>
            </w:r>
          </w:p>
        </w:tc>
        <w:tc>
          <w:tcPr>
            <w:tcW w:w="710" w:type="dxa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10/2</w:t>
            </w:r>
          </w:p>
        </w:tc>
        <w:tc>
          <w:tcPr>
            <w:tcW w:w="795" w:type="dxa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И т.д.</w:t>
            </w:r>
          </w:p>
        </w:tc>
        <w:tc>
          <w:tcPr>
            <w:tcW w:w="1154" w:type="dxa"/>
          </w:tcPr>
          <w:p w:rsidR="00DD1BA3" w:rsidRPr="00DD1BA3" w:rsidRDefault="00DD1BA3" w:rsidP="00A845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D1BA3">
              <w:rPr>
                <w:sz w:val="24"/>
                <w:szCs w:val="24"/>
              </w:rPr>
              <w:t>ИТОГО</w:t>
            </w:r>
          </w:p>
        </w:tc>
      </w:tr>
    </w:tbl>
    <w:p w:rsidR="00DD1BA3" w:rsidRPr="00DD1BA3" w:rsidRDefault="00DD1BA3" w:rsidP="00DD1BA3">
      <w:pPr>
        <w:pStyle w:val="ab"/>
        <w:rPr>
          <w:sz w:val="24"/>
          <w:szCs w:val="24"/>
        </w:rPr>
      </w:pPr>
      <w:r w:rsidRPr="00DD1BA3">
        <w:rPr>
          <w:sz w:val="24"/>
          <w:szCs w:val="24"/>
        </w:rPr>
        <w:t xml:space="preserve">    </w:t>
      </w:r>
    </w:p>
    <w:p w:rsidR="00DD1BA3" w:rsidRPr="00DD1BA3" w:rsidRDefault="00DD1BA3" w:rsidP="00DD1BA3">
      <w:pPr>
        <w:pStyle w:val="ab"/>
        <w:widowControl/>
        <w:numPr>
          <w:ilvl w:val="0"/>
          <w:numId w:val="41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Отразить информацию по расчетам с поставщиками в ж/о № 6. Вывести в Ж/О остаток на конец месяца по кредиту счета 60 при условии, что на начало месяца кредитовое сальдо по сч. 60 составляет 6 780 д.е. с расшифровкой по поставщикам:                                                   - Березниковский калийный комбинат – 5 000 д.е.                                                                             – Химический комбинат – 780 д.е.;                                                                                                           - Металобаза – 1 000 д.е.</w:t>
      </w:r>
    </w:p>
    <w:p w:rsidR="00DD1BA3" w:rsidRPr="00DD1BA3" w:rsidRDefault="00DD1BA3" w:rsidP="00DD1BA3">
      <w:pPr>
        <w:pStyle w:val="ab"/>
        <w:widowControl/>
        <w:numPr>
          <w:ilvl w:val="0"/>
          <w:numId w:val="41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D1BA3">
        <w:rPr>
          <w:sz w:val="24"/>
          <w:szCs w:val="24"/>
        </w:rPr>
        <w:t>Составить оборотную ведомость по движению МПЗ.</w:t>
      </w:r>
    </w:p>
    <w:p w:rsidR="00E75735" w:rsidRDefault="00E75735" w:rsidP="00E75735">
      <w:pPr>
        <w:rPr>
          <w:sz w:val="24"/>
          <w:szCs w:val="24"/>
        </w:rPr>
      </w:pP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6</w:t>
      </w:r>
      <w:r w:rsidRPr="000B2BAD">
        <w:rPr>
          <w:b/>
          <w:sz w:val="24"/>
          <w:szCs w:val="24"/>
        </w:rPr>
        <w:t>.</w:t>
      </w:r>
      <w:r w:rsidRPr="000B2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0B2BAD">
        <w:rPr>
          <w:sz w:val="24"/>
          <w:szCs w:val="24"/>
        </w:rPr>
        <w:t xml:space="preserve">чет затрат на производство продукции.  </w:t>
      </w:r>
    </w:p>
    <w:p w:rsidR="00DD1BA3" w:rsidRPr="000B2BAD" w:rsidRDefault="00DD1BA3" w:rsidP="00DD1BA3">
      <w:pPr>
        <w:rPr>
          <w:sz w:val="24"/>
          <w:szCs w:val="24"/>
        </w:rPr>
      </w:pP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    Предприятие выпускает два вида продукции: изделие А и изделие Б, затраты по которым отражаются на счетах 20/1 и 20/2.</w:t>
      </w: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>ДАНО:</w:t>
      </w:r>
    </w:p>
    <w:p w:rsidR="00DD1BA3" w:rsidRPr="000B2BAD" w:rsidRDefault="00DD1BA3" w:rsidP="00DD1BA3">
      <w:pPr>
        <w:pStyle w:val="ab"/>
        <w:widowControl/>
        <w:numPr>
          <w:ilvl w:val="0"/>
          <w:numId w:val="42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Сальдо на 01.04.201Х года</w:t>
      </w: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                           на сч. 20/1            -2100 д.е.</w:t>
      </w: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                            на сч. 20/2           -1590 д.е.</w:t>
      </w:r>
    </w:p>
    <w:p w:rsidR="00DD1BA3" w:rsidRPr="000B2BAD" w:rsidRDefault="00DD1BA3" w:rsidP="00DD1BA3">
      <w:pPr>
        <w:pStyle w:val="ab"/>
        <w:widowControl/>
        <w:numPr>
          <w:ilvl w:val="0"/>
          <w:numId w:val="42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 xml:space="preserve"> Дебетовые обороты по счетам 20/1 и 20/2 за апрель 20</w:t>
      </w:r>
      <w:r>
        <w:rPr>
          <w:sz w:val="24"/>
          <w:szCs w:val="24"/>
        </w:rPr>
        <w:t>2</w:t>
      </w:r>
      <w:r w:rsidRPr="000B2BAD">
        <w:rPr>
          <w:sz w:val="24"/>
          <w:szCs w:val="24"/>
        </w:rPr>
        <w:t>Х г. представлены на схеме счетов ( в денежных единицах):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DD1BA3" w:rsidRPr="000B2BAD" w:rsidTr="007B4000">
        <w:tc>
          <w:tcPr>
            <w:tcW w:w="4785" w:type="dxa"/>
            <w:gridSpan w:val="2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 xml:space="preserve">    Сч. 20/1</w:t>
            </w:r>
          </w:p>
        </w:tc>
        <w:tc>
          <w:tcPr>
            <w:tcW w:w="4786" w:type="dxa"/>
            <w:gridSpan w:val="2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Сч. 20/2</w:t>
            </w:r>
          </w:p>
        </w:tc>
      </w:tr>
      <w:tr w:rsidR="00DD1BA3" w:rsidRPr="000B2BAD" w:rsidTr="007B4000">
        <w:tc>
          <w:tcPr>
            <w:tcW w:w="2392" w:type="dxa"/>
          </w:tcPr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Кредит, счет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Кредит, счет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сумма</w:t>
            </w:r>
          </w:p>
        </w:tc>
      </w:tr>
      <w:tr w:rsidR="00DD1BA3" w:rsidRPr="000B2BAD" w:rsidTr="007B4000">
        <w:tc>
          <w:tcPr>
            <w:tcW w:w="2392" w:type="dxa"/>
          </w:tcPr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10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70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69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60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25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5200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7245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?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1515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4352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2941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10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70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69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60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25</w:t>
            </w:r>
          </w:p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6245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8450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?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1637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5076</w:t>
            </w:r>
          </w:p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3430</w:t>
            </w:r>
          </w:p>
        </w:tc>
      </w:tr>
      <w:tr w:rsidR="00DD1BA3" w:rsidRPr="000B2BAD" w:rsidTr="007B4000">
        <w:tc>
          <w:tcPr>
            <w:tcW w:w="2392" w:type="dxa"/>
          </w:tcPr>
          <w:p w:rsidR="00DD1BA3" w:rsidRPr="000B2BAD" w:rsidRDefault="00DD1BA3" w:rsidP="007B4000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A3" w:rsidRPr="000B2BAD" w:rsidRDefault="00DD1BA3" w:rsidP="007B4000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?</w:t>
            </w:r>
          </w:p>
        </w:tc>
      </w:tr>
    </w:tbl>
    <w:p w:rsidR="00DD1BA3" w:rsidRPr="000B2BAD" w:rsidRDefault="00DD1BA3" w:rsidP="00DD1BA3">
      <w:pPr>
        <w:rPr>
          <w:sz w:val="24"/>
          <w:szCs w:val="24"/>
        </w:rPr>
      </w:pPr>
    </w:p>
    <w:p w:rsidR="00DD1BA3" w:rsidRPr="000B2BAD" w:rsidRDefault="00DD1BA3" w:rsidP="00DD1BA3">
      <w:pPr>
        <w:pStyle w:val="ab"/>
        <w:widowControl/>
        <w:numPr>
          <w:ilvl w:val="0"/>
          <w:numId w:val="42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Незавершенное производство на 01.05.20</w:t>
      </w:r>
      <w:r>
        <w:rPr>
          <w:sz w:val="24"/>
          <w:szCs w:val="24"/>
        </w:rPr>
        <w:t>2</w:t>
      </w:r>
      <w:r w:rsidRPr="000B2BAD">
        <w:rPr>
          <w:sz w:val="24"/>
          <w:szCs w:val="24"/>
        </w:rPr>
        <w:t>Х г. составило :</w:t>
      </w: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                               По изделию А   -2100 д.е.</w:t>
      </w: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                               По изделию Б   -1590 д.е.</w:t>
      </w:r>
    </w:p>
    <w:p w:rsidR="00DD1BA3" w:rsidRPr="000B2BAD" w:rsidRDefault="00DD1BA3" w:rsidP="00DD1BA3">
      <w:pPr>
        <w:rPr>
          <w:sz w:val="24"/>
          <w:szCs w:val="24"/>
        </w:rPr>
      </w:pPr>
      <w:r w:rsidRPr="000B2BAD">
        <w:rPr>
          <w:sz w:val="24"/>
          <w:szCs w:val="24"/>
        </w:rPr>
        <w:t>Задание:</w:t>
      </w:r>
    </w:p>
    <w:p w:rsidR="00DD1BA3" w:rsidRPr="000B2BAD" w:rsidRDefault="00DD1BA3" w:rsidP="00DD1BA3">
      <w:pPr>
        <w:pStyle w:val="ab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Сформировать хозяйственные операции, совершившиеся на предприятии по состоянию затрат на производстве продукции и занести в журнал регистрации с указанием проводок.</w:t>
      </w:r>
    </w:p>
    <w:p w:rsidR="00DD1BA3" w:rsidRPr="000B2BAD" w:rsidRDefault="00DD1BA3" w:rsidP="00DD1BA3">
      <w:pPr>
        <w:pStyle w:val="ab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Определить себестоимость готовой продукции по изделию А и изделию Б.                         Списать готовую продукцию на склад.</w:t>
      </w:r>
    </w:p>
    <w:p w:rsidR="00DD1BA3" w:rsidRPr="000B2BAD" w:rsidRDefault="00DD1BA3" w:rsidP="00DD1BA3">
      <w:pPr>
        <w:pStyle w:val="ab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Составить калькуляцию себестоимости по каждому изделию при условии, что выпуск: изд. А – 12 штук, изд. Б – 25 штук.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b/>
          <w:sz w:val="24"/>
          <w:szCs w:val="24"/>
        </w:rPr>
        <w:lastRenderedPageBreak/>
        <w:t xml:space="preserve">Задание </w:t>
      </w:r>
      <w:r>
        <w:rPr>
          <w:b/>
          <w:sz w:val="24"/>
          <w:szCs w:val="24"/>
        </w:rPr>
        <w:t>7</w:t>
      </w:r>
      <w:r w:rsidRPr="00D26AFF">
        <w:rPr>
          <w:b/>
          <w:sz w:val="24"/>
          <w:szCs w:val="24"/>
        </w:rPr>
        <w:t xml:space="preserve">. </w:t>
      </w:r>
      <w:r w:rsidRPr="00D26AF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26AFF">
        <w:rPr>
          <w:sz w:val="24"/>
          <w:szCs w:val="24"/>
        </w:rPr>
        <w:t xml:space="preserve">чет затрат на производство продукции. </w:t>
      </w:r>
    </w:p>
    <w:p w:rsidR="00DD1BA3" w:rsidRPr="00D26AFF" w:rsidRDefault="00DD1BA3" w:rsidP="00DD1BA3">
      <w:pPr>
        <w:rPr>
          <w:sz w:val="24"/>
          <w:szCs w:val="24"/>
        </w:rPr>
      </w:pP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Предприятие выпускает два вида продукции: изделие А и изделие Б, затраты по которым отражаются соответственно на счетах 20/1 и 20/2. Для учета косвенных расходов используют счета 25 и 26.</w:t>
      </w:r>
    </w:p>
    <w:p w:rsidR="00DD1BA3" w:rsidRPr="00D26AFF" w:rsidRDefault="00DD1BA3" w:rsidP="00DD1BA3">
      <w:pPr>
        <w:rPr>
          <w:bCs/>
          <w:sz w:val="24"/>
          <w:szCs w:val="24"/>
        </w:rPr>
      </w:pPr>
      <w:r w:rsidRPr="00D26AFF">
        <w:rPr>
          <w:bCs/>
          <w:sz w:val="24"/>
          <w:szCs w:val="24"/>
        </w:rPr>
        <w:t xml:space="preserve">ДАНО: </w:t>
      </w:r>
    </w:p>
    <w:p w:rsidR="00DD1BA3" w:rsidRPr="00D26AFF" w:rsidRDefault="00DD1BA3" w:rsidP="00DD1BA3">
      <w:pPr>
        <w:rPr>
          <w:b/>
          <w:bCs/>
          <w:sz w:val="24"/>
          <w:szCs w:val="24"/>
        </w:rPr>
      </w:pPr>
      <w:r w:rsidRPr="00D26AFF">
        <w:rPr>
          <w:b/>
          <w:bCs/>
          <w:sz w:val="24"/>
          <w:szCs w:val="24"/>
        </w:rPr>
        <w:t>1.  В течении марта месяца 20</w:t>
      </w:r>
      <w:r>
        <w:rPr>
          <w:b/>
          <w:bCs/>
          <w:sz w:val="24"/>
          <w:szCs w:val="24"/>
        </w:rPr>
        <w:t>2</w:t>
      </w:r>
      <w:r w:rsidRPr="00D26AFF">
        <w:rPr>
          <w:b/>
          <w:bCs/>
          <w:sz w:val="24"/>
          <w:szCs w:val="24"/>
        </w:rPr>
        <w:t>_ г. на предприятии списано материалов: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на производство изделия А – 6000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 на производство изделия Б – 7200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 на содержание и ремонт оборудования – 3800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 на содержание здания самоуправления – 1200 д.е.</w:t>
      </w:r>
    </w:p>
    <w:p w:rsidR="00DD1BA3" w:rsidRPr="00D26AFF" w:rsidRDefault="00DD1BA3" w:rsidP="00DD1BA3">
      <w:pPr>
        <w:rPr>
          <w:b/>
          <w:bCs/>
          <w:sz w:val="24"/>
          <w:szCs w:val="24"/>
        </w:rPr>
      </w:pPr>
      <w:r w:rsidRPr="00D26AFF">
        <w:rPr>
          <w:b/>
          <w:bCs/>
          <w:sz w:val="24"/>
          <w:szCs w:val="24"/>
        </w:rPr>
        <w:t>2.  Начислена заработная плата: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рабочим по изделию А – 8500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рабочим по изделию Б – 9200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прочему персоналу цеха – 3700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управлению – 4100 д.е.</w:t>
      </w:r>
    </w:p>
    <w:p w:rsidR="00DD1BA3" w:rsidRPr="00D26AFF" w:rsidRDefault="00DD1BA3" w:rsidP="00DD1BA3">
      <w:pPr>
        <w:rPr>
          <w:b/>
          <w:bCs/>
          <w:sz w:val="24"/>
          <w:szCs w:val="24"/>
        </w:rPr>
      </w:pPr>
      <w:r w:rsidRPr="00D26AFF">
        <w:rPr>
          <w:b/>
          <w:bCs/>
          <w:sz w:val="24"/>
          <w:szCs w:val="24"/>
        </w:rPr>
        <w:t>3. Начислены отчисления в фонд социального обеспечения на заработную плату рабочих, занятых изготовлением: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изделия А - ?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изделия Б - ?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прочего персонала цеха -?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работников заводоуправления - ?</w:t>
      </w:r>
    </w:p>
    <w:p w:rsidR="00DD1BA3" w:rsidRPr="00D26AFF" w:rsidRDefault="00DD1BA3" w:rsidP="00DD1BA3">
      <w:pPr>
        <w:rPr>
          <w:b/>
          <w:bCs/>
          <w:sz w:val="24"/>
          <w:szCs w:val="24"/>
        </w:rPr>
      </w:pPr>
      <w:r w:rsidRPr="00D26AFF">
        <w:rPr>
          <w:b/>
          <w:bCs/>
          <w:sz w:val="24"/>
          <w:szCs w:val="24"/>
        </w:rPr>
        <w:t>4. Начислена амортизация: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оборудования цеха – 570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здания заводоуправления – 380 д.е.</w:t>
      </w:r>
    </w:p>
    <w:p w:rsidR="00DD1BA3" w:rsidRPr="00D26AFF" w:rsidRDefault="00DD1BA3" w:rsidP="00DD1BA3">
      <w:pPr>
        <w:rPr>
          <w:b/>
          <w:bCs/>
          <w:sz w:val="24"/>
          <w:szCs w:val="24"/>
        </w:rPr>
      </w:pPr>
      <w:r w:rsidRPr="00D26AFF">
        <w:rPr>
          <w:b/>
          <w:bCs/>
          <w:sz w:val="24"/>
          <w:szCs w:val="24"/>
        </w:rPr>
        <w:t>5. Предъявлен счет за электричество, израсходованное на: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производство изделия А – 1800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производство изделия Б – 1700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на освещение цеха – 600 д.е.</w:t>
      </w:r>
    </w:p>
    <w:p w:rsidR="00DD1BA3" w:rsidRPr="00D26AFF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- на освещение заводоуправления – 310 д.е.</w:t>
      </w:r>
    </w:p>
    <w:p w:rsidR="00DD1BA3" w:rsidRPr="00D26AFF" w:rsidRDefault="00DD1BA3" w:rsidP="00DD1BA3">
      <w:pPr>
        <w:rPr>
          <w:sz w:val="24"/>
          <w:szCs w:val="24"/>
        </w:rPr>
      </w:pPr>
    </w:p>
    <w:p w:rsidR="00DD1BA3" w:rsidRDefault="00DD1BA3" w:rsidP="00DD1BA3">
      <w:pPr>
        <w:rPr>
          <w:sz w:val="24"/>
          <w:szCs w:val="24"/>
        </w:rPr>
      </w:pPr>
      <w:r w:rsidRPr="00D26AFF">
        <w:rPr>
          <w:sz w:val="24"/>
          <w:szCs w:val="24"/>
        </w:rPr>
        <w:t>ЗАДАНИЕ:</w:t>
      </w:r>
    </w:p>
    <w:p w:rsidR="00DD1BA3" w:rsidRPr="00D26AFF" w:rsidRDefault="00DD1BA3" w:rsidP="00DD1BA3">
      <w:pPr>
        <w:rPr>
          <w:sz w:val="24"/>
          <w:szCs w:val="24"/>
        </w:rPr>
      </w:pPr>
    </w:p>
    <w:p w:rsidR="00DD1BA3" w:rsidRPr="00D26AFF" w:rsidRDefault="00DD1BA3" w:rsidP="00DD1BA3">
      <w:pPr>
        <w:pStyle w:val="ab"/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26AFF">
        <w:rPr>
          <w:sz w:val="24"/>
          <w:szCs w:val="24"/>
        </w:rPr>
        <w:t>Составить ведомость № 12 и № 15.</w:t>
      </w:r>
    </w:p>
    <w:p w:rsidR="00DD1BA3" w:rsidRPr="00D26AFF" w:rsidRDefault="00DD1BA3" w:rsidP="00DD1BA3">
      <w:pPr>
        <w:pStyle w:val="ab"/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26AFF">
        <w:rPr>
          <w:sz w:val="24"/>
          <w:szCs w:val="24"/>
        </w:rPr>
        <w:t>Косвенные расходы распределить на себестоимость изделия А и Б пропорционально зарплате производственных рабочих.</w:t>
      </w:r>
    </w:p>
    <w:p w:rsidR="00DD1BA3" w:rsidRPr="00D26AFF" w:rsidRDefault="00DD1BA3" w:rsidP="00DD1BA3">
      <w:pPr>
        <w:pStyle w:val="ab"/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D26AFF">
        <w:rPr>
          <w:sz w:val="24"/>
          <w:szCs w:val="24"/>
        </w:rPr>
        <w:t>Определить затраты на производс</w:t>
      </w:r>
      <w:bookmarkStart w:id="0" w:name="_GoBack"/>
      <w:bookmarkEnd w:id="0"/>
      <w:r w:rsidRPr="00D26AFF">
        <w:rPr>
          <w:sz w:val="24"/>
          <w:szCs w:val="24"/>
        </w:rPr>
        <w:t>тво продукции за март месяц в ж/о № 10.</w:t>
      </w:r>
    </w:p>
    <w:p w:rsidR="00DD1BA3" w:rsidRDefault="00DD1BA3" w:rsidP="00DD1BA3">
      <w:pPr>
        <w:rPr>
          <w:b/>
          <w:sz w:val="24"/>
          <w:szCs w:val="24"/>
        </w:rPr>
      </w:pPr>
    </w:p>
    <w:p w:rsidR="00DD1BA3" w:rsidRPr="00623A7D" w:rsidRDefault="00DD1BA3" w:rsidP="00DD1B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8. </w:t>
      </w:r>
      <w:r>
        <w:rPr>
          <w:sz w:val="24"/>
          <w:szCs w:val="24"/>
        </w:rPr>
        <w:t xml:space="preserve"> У</w:t>
      </w:r>
      <w:r w:rsidRPr="00623A7D">
        <w:rPr>
          <w:sz w:val="24"/>
          <w:szCs w:val="24"/>
        </w:rPr>
        <w:t>чет готовой продукции и ее реализации.</w:t>
      </w:r>
    </w:p>
    <w:p w:rsidR="00DD1BA3" w:rsidRPr="00623A7D" w:rsidRDefault="00DD1BA3" w:rsidP="00DD1BA3">
      <w:pPr>
        <w:rPr>
          <w:sz w:val="24"/>
          <w:szCs w:val="24"/>
        </w:rPr>
      </w:pPr>
      <w:r w:rsidRPr="00623A7D">
        <w:rPr>
          <w:sz w:val="24"/>
          <w:szCs w:val="24"/>
        </w:rPr>
        <w:t>Задание:</w:t>
      </w:r>
    </w:p>
    <w:p w:rsidR="00DD1BA3" w:rsidRPr="00623A7D" w:rsidRDefault="00DD1BA3" w:rsidP="00DD1BA3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На основе данных для выполнения задачи рассчитать фактическую себестоимость отгруженной готовой продукции.</w:t>
      </w:r>
    </w:p>
    <w:p w:rsidR="00DD1BA3" w:rsidRPr="00623A7D" w:rsidRDefault="00DD1BA3" w:rsidP="00DD1BA3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Составить корреспонденцию счетов процесса реализации готовой продукции по моменту отгрузки.</w:t>
      </w:r>
    </w:p>
    <w:p w:rsidR="00DD1BA3" w:rsidRPr="00623A7D" w:rsidRDefault="00DD1BA3" w:rsidP="00DD1BA3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Вывести финансовый результат от реализации готовой продукции.</w:t>
      </w:r>
    </w:p>
    <w:p w:rsidR="00DD1BA3" w:rsidRDefault="00DD1BA3" w:rsidP="00DD1BA3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Вывести остатки по счету 43.</w:t>
      </w:r>
    </w:p>
    <w:p w:rsidR="00DD1BA3" w:rsidRPr="00623A7D" w:rsidRDefault="00DD1BA3" w:rsidP="00DD1BA3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Заполнить накладную и счет-фактуру на отгрузку готовой продукции.</w:t>
      </w:r>
    </w:p>
    <w:p w:rsidR="00DD1BA3" w:rsidRDefault="00DD1BA3" w:rsidP="00DD1BA3">
      <w:pPr>
        <w:rPr>
          <w:sz w:val="24"/>
          <w:szCs w:val="24"/>
        </w:rPr>
      </w:pPr>
    </w:p>
    <w:p w:rsidR="00DD1BA3" w:rsidRPr="00623A7D" w:rsidRDefault="00DD1BA3" w:rsidP="00DD1BA3">
      <w:pPr>
        <w:rPr>
          <w:sz w:val="24"/>
          <w:szCs w:val="24"/>
        </w:rPr>
      </w:pPr>
      <w:r w:rsidRPr="00623A7D">
        <w:rPr>
          <w:sz w:val="24"/>
          <w:szCs w:val="24"/>
        </w:rPr>
        <w:t>Данные для выполнения задачи:</w:t>
      </w:r>
    </w:p>
    <w:p w:rsidR="00DD1BA3" w:rsidRPr="00623A7D" w:rsidRDefault="00DD1BA3" w:rsidP="00DD1BA3">
      <w:pPr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Вид готовой продукции – бумага писчая, ед. измерения – тонна.</w:t>
      </w:r>
    </w:p>
    <w:p w:rsidR="00DD1BA3" w:rsidRPr="00623A7D" w:rsidRDefault="00DD1BA3" w:rsidP="00DD1BA3">
      <w:pPr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Остатки по счетам на 01.05.20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</w:t>
      </w:r>
    </w:p>
    <w:p w:rsidR="00DD1BA3" w:rsidRPr="00623A7D" w:rsidRDefault="00DD1BA3" w:rsidP="00DD1BA3">
      <w:pPr>
        <w:ind w:left="720"/>
        <w:rPr>
          <w:sz w:val="24"/>
          <w:szCs w:val="24"/>
        </w:rPr>
      </w:pPr>
      <w:r w:rsidRPr="00623A7D">
        <w:rPr>
          <w:sz w:val="24"/>
          <w:szCs w:val="24"/>
        </w:rPr>
        <w:t>по счету 43 «Готовая продукция»</w:t>
      </w:r>
    </w:p>
    <w:p w:rsidR="00DD1BA3" w:rsidRPr="00623A7D" w:rsidRDefault="00DD1BA3" w:rsidP="00DD1BA3">
      <w:pPr>
        <w:ind w:left="720"/>
        <w:rPr>
          <w:sz w:val="24"/>
          <w:szCs w:val="24"/>
        </w:rPr>
      </w:pPr>
      <w:r w:rsidRPr="00623A7D">
        <w:rPr>
          <w:sz w:val="24"/>
          <w:szCs w:val="24"/>
        </w:rPr>
        <w:t>-  по фактической себестоимости – 4050</w:t>
      </w:r>
    </w:p>
    <w:p w:rsidR="00DD1BA3" w:rsidRPr="00623A7D" w:rsidRDefault="00DD1BA3" w:rsidP="00DD1BA3">
      <w:pPr>
        <w:ind w:left="720"/>
        <w:rPr>
          <w:sz w:val="24"/>
          <w:szCs w:val="24"/>
        </w:rPr>
      </w:pPr>
      <w:r w:rsidRPr="00623A7D">
        <w:rPr>
          <w:sz w:val="24"/>
          <w:szCs w:val="24"/>
        </w:rPr>
        <w:t xml:space="preserve">- по продажным ценам с НДС – </w:t>
      </w:r>
      <w:r>
        <w:rPr>
          <w:sz w:val="24"/>
          <w:szCs w:val="24"/>
        </w:rPr>
        <w:t>6061</w:t>
      </w:r>
    </w:p>
    <w:p w:rsidR="00DD1BA3" w:rsidRPr="00623A7D" w:rsidRDefault="00DD1BA3" w:rsidP="00DD1BA3">
      <w:pPr>
        <w:rPr>
          <w:sz w:val="24"/>
          <w:szCs w:val="24"/>
        </w:rPr>
      </w:pPr>
      <w:r w:rsidRPr="00623A7D">
        <w:rPr>
          <w:sz w:val="24"/>
          <w:szCs w:val="24"/>
        </w:rPr>
        <w:lastRenderedPageBreak/>
        <w:t xml:space="preserve">      3.  Хозяйственные операции за май 201_г.</w:t>
      </w:r>
    </w:p>
    <w:p w:rsidR="00DD1BA3" w:rsidRPr="00623A7D" w:rsidRDefault="00DD1BA3" w:rsidP="00DD1BA3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6"/>
        <w:gridCol w:w="1377"/>
      </w:tblGrid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№ п/п</w:t>
            </w:r>
          </w:p>
        </w:tc>
        <w:tc>
          <w:tcPr>
            <w:tcW w:w="7546" w:type="dxa"/>
            <w:vAlign w:val="center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377" w:type="dxa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Сумма, руб.</w:t>
            </w:r>
          </w:p>
        </w:tc>
      </w:tr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Оприходована выпущенная из основного производства готовая продукция по фактической себестоимости ( по продажным ценам – 20</w:t>
            </w:r>
            <w:r>
              <w:rPr>
                <w:sz w:val="24"/>
                <w:szCs w:val="24"/>
              </w:rPr>
              <w:t>868</w:t>
            </w:r>
            <w:r w:rsidRPr="00623A7D">
              <w:rPr>
                <w:sz w:val="24"/>
                <w:szCs w:val="24"/>
              </w:rPr>
              <w:t xml:space="preserve"> с НДС)</w:t>
            </w:r>
          </w:p>
        </w:tc>
        <w:tc>
          <w:tcPr>
            <w:tcW w:w="1377" w:type="dxa"/>
            <w:vAlign w:val="center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15800</w:t>
            </w:r>
          </w:p>
        </w:tc>
      </w:tr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Отгружена готовая продукция (по продажным ценам с НДС)</w:t>
            </w:r>
          </w:p>
        </w:tc>
        <w:tc>
          <w:tcPr>
            <w:tcW w:w="1377" w:type="dxa"/>
            <w:vAlign w:val="center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966</w:t>
            </w:r>
          </w:p>
        </w:tc>
      </w:tr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Исключается НДС из отгруженной ГП</w:t>
            </w:r>
          </w:p>
        </w:tc>
        <w:tc>
          <w:tcPr>
            <w:tcW w:w="1377" w:type="dxa"/>
            <w:vAlign w:val="center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?</w:t>
            </w:r>
          </w:p>
        </w:tc>
      </w:tr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Оплачена готовая продукция (оплата поступила на расчетный счет – по продажным ценам + НДС </w:t>
            </w:r>
            <w:r>
              <w:rPr>
                <w:sz w:val="24"/>
                <w:szCs w:val="24"/>
              </w:rPr>
              <w:t>20</w:t>
            </w:r>
            <w:r w:rsidRPr="00623A7D">
              <w:rPr>
                <w:sz w:val="24"/>
                <w:szCs w:val="24"/>
              </w:rPr>
              <w:t>%)</w:t>
            </w:r>
          </w:p>
        </w:tc>
        <w:tc>
          <w:tcPr>
            <w:tcW w:w="1377" w:type="dxa"/>
            <w:vAlign w:val="center"/>
          </w:tcPr>
          <w:p w:rsidR="00DD1BA3" w:rsidRPr="002C11C0" w:rsidRDefault="00DD1BA3" w:rsidP="00DA3B2F">
            <w:pPr>
              <w:jc w:val="center"/>
              <w:rPr>
                <w:sz w:val="24"/>
                <w:szCs w:val="24"/>
              </w:rPr>
            </w:pPr>
            <w:r w:rsidRPr="002C11C0">
              <w:rPr>
                <w:sz w:val="24"/>
                <w:szCs w:val="24"/>
              </w:rPr>
              <w:t>18305</w:t>
            </w:r>
          </w:p>
        </w:tc>
      </w:tr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Списывается фактическая себестоимость реализованной готовой продукции</w:t>
            </w:r>
          </w:p>
        </w:tc>
        <w:tc>
          <w:tcPr>
            <w:tcW w:w="1377" w:type="dxa"/>
            <w:vAlign w:val="center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?</w:t>
            </w:r>
          </w:p>
        </w:tc>
      </w:tr>
      <w:tr w:rsidR="00DD1BA3" w:rsidRPr="00623A7D" w:rsidTr="00DA3B2F">
        <w:tc>
          <w:tcPr>
            <w:tcW w:w="648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</w:tcPr>
          <w:p w:rsidR="00DD1BA3" w:rsidRPr="00623A7D" w:rsidRDefault="00DD1BA3" w:rsidP="00DA3B2F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Списывается результат от реализации готовой продукции.</w:t>
            </w:r>
          </w:p>
        </w:tc>
        <w:tc>
          <w:tcPr>
            <w:tcW w:w="1377" w:type="dxa"/>
            <w:vAlign w:val="center"/>
          </w:tcPr>
          <w:p w:rsidR="00DD1BA3" w:rsidRPr="00623A7D" w:rsidRDefault="00DD1BA3" w:rsidP="00DA3B2F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?</w:t>
            </w:r>
          </w:p>
        </w:tc>
      </w:tr>
    </w:tbl>
    <w:p w:rsidR="00A0607C" w:rsidRDefault="00A0607C" w:rsidP="00385489">
      <w:pPr>
        <w:jc w:val="both"/>
        <w:rPr>
          <w:sz w:val="28"/>
          <w:szCs w:val="28"/>
        </w:rPr>
      </w:pPr>
    </w:p>
    <w:p w:rsidR="00D61085" w:rsidRDefault="00EF2760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расчеты </w:t>
      </w:r>
      <w:r w:rsidR="00F96119">
        <w:rPr>
          <w:sz w:val="28"/>
          <w:szCs w:val="28"/>
        </w:rPr>
        <w:t xml:space="preserve">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A93B59">
        <w:rPr>
          <w:sz w:val="28"/>
          <w:szCs w:val="28"/>
        </w:rPr>
        <w:t xml:space="preserve"> (можно в электронном варианте), наименование организации, ФИО ответственных лиц и типовые данные берем из своей учетной политики и штатного расписания.</w:t>
      </w:r>
      <w:r w:rsidR="00754303">
        <w:rPr>
          <w:sz w:val="28"/>
          <w:szCs w:val="28"/>
        </w:rPr>
        <w:t xml:space="preserve"> </w:t>
      </w:r>
      <w:r w:rsidR="00A93B59">
        <w:rPr>
          <w:sz w:val="28"/>
          <w:szCs w:val="28"/>
        </w:rPr>
        <w:t xml:space="preserve">Недостающую информацию, необходимую для заполнения бланков можно брать произвольно Фомы необходимых бланков берем в интернете. </w:t>
      </w:r>
      <w:r w:rsidR="00A93B59" w:rsidRPr="00A93B59">
        <w:rPr>
          <w:color w:val="FF0000"/>
          <w:sz w:val="28"/>
          <w:szCs w:val="28"/>
          <w:u w:val="single"/>
        </w:rPr>
        <w:t>ВСЕ БЛАНКИ ДОЛЖНЫ БЫТЬ ЗАПОЛНЕНЫ ОТ ВАШЕЙ ОРГАНИЗАЦИИ</w:t>
      </w:r>
      <w:r w:rsidR="00A93B59">
        <w:rPr>
          <w:sz w:val="28"/>
          <w:szCs w:val="28"/>
        </w:rPr>
        <w:t>.</w:t>
      </w:r>
      <w:r w:rsidR="00D61085">
        <w:rPr>
          <w:sz w:val="28"/>
          <w:szCs w:val="28"/>
        </w:rPr>
        <w:t xml:space="preserve"> </w:t>
      </w:r>
      <w:r w:rsidR="00A93B59">
        <w:rPr>
          <w:sz w:val="28"/>
          <w:szCs w:val="28"/>
        </w:rPr>
        <w:t>С</w:t>
      </w:r>
      <w:r w:rsidR="00A93B59" w:rsidRPr="001D00DB">
        <w:rPr>
          <w:sz w:val="28"/>
          <w:szCs w:val="28"/>
        </w:rPr>
        <w:t>кидываем</w:t>
      </w:r>
      <w:r w:rsidR="00D61085" w:rsidRPr="001D00DB">
        <w:rPr>
          <w:sz w:val="28"/>
          <w:szCs w:val="28"/>
        </w:rPr>
        <w:t xml:space="preserve"> </w:t>
      </w:r>
      <w:r w:rsidR="00B161C7">
        <w:rPr>
          <w:sz w:val="28"/>
          <w:szCs w:val="28"/>
        </w:rPr>
        <w:t>фото</w:t>
      </w:r>
      <w:r w:rsidR="00A93B59">
        <w:rPr>
          <w:sz w:val="28"/>
          <w:szCs w:val="28"/>
        </w:rPr>
        <w:t xml:space="preserve"> (документы)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 КОНТАКТЕ</w:t>
      </w:r>
      <w:r w:rsidR="00F96119"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 w:rsidR="00F96119"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A0607C">
        <w:rPr>
          <w:color w:val="FF0000"/>
          <w:sz w:val="28"/>
          <w:szCs w:val="28"/>
        </w:rPr>
        <w:t>2</w:t>
      </w:r>
      <w:r w:rsidR="00DD1BA3">
        <w:rPr>
          <w:color w:val="FF0000"/>
          <w:sz w:val="28"/>
          <w:szCs w:val="28"/>
        </w:rPr>
        <w:t>9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C02" w:rsidRDefault="00680C02" w:rsidP="00850B05">
      <w:pPr>
        <w:rPr>
          <w:sz w:val="28"/>
          <w:szCs w:val="28"/>
          <w:shd w:val="clear" w:color="auto" w:fill="FFFFFF"/>
        </w:rPr>
      </w:pPr>
    </w:p>
    <w:p w:rsidR="005944A1" w:rsidRDefault="005944A1" w:rsidP="005944A1">
      <w:pPr>
        <w:rPr>
          <w:b/>
          <w:sz w:val="24"/>
          <w:szCs w:val="24"/>
        </w:rPr>
      </w:pPr>
    </w:p>
    <w:p w:rsidR="00680C02" w:rsidRDefault="00680C02" w:rsidP="00850B05">
      <w:pPr>
        <w:rPr>
          <w:sz w:val="28"/>
          <w:szCs w:val="28"/>
        </w:rPr>
      </w:pPr>
    </w:p>
    <w:p w:rsidR="005944A1" w:rsidRDefault="005944A1" w:rsidP="00850B05">
      <w:pPr>
        <w:rPr>
          <w:sz w:val="28"/>
          <w:szCs w:val="28"/>
        </w:rPr>
      </w:pPr>
    </w:p>
    <w:p w:rsidR="005944A1" w:rsidRPr="00623A7D" w:rsidRDefault="005944A1" w:rsidP="005944A1">
      <w:pPr>
        <w:rPr>
          <w:sz w:val="24"/>
          <w:szCs w:val="24"/>
        </w:rPr>
      </w:pPr>
    </w:p>
    <w:p w:rsidR="005944A1" w:rsidRDefault="005944A1" w:rsidP="005944A1">
      <w:pPr>
        <w:ind w:left="-567"/>
        <w:jc w:val="center"/>
        <w:rPr>
          <w:b/>
          <w:sz w:val="24"/>
          <w:szCs w:val="24"/>
          <w:lang w:eastAsia="en-US" w:bidi="en-US"/>
        </w:rPr>
      </w:pPr>
    </w:p>
    <w:p w:rsidR="005944A1" w:rsidRDefault="005944A1" w:rsidP="005944A1">
      <w:pPr>
        <w:jc w:val="center"/>
        <w:rPr>
          <w:b/>
          <w:sz w:val="24"/>
          <w:szCs w:val="24"/>
        </w:rPr>
      </w:pPr>
    </w:p>
    <w:p w:rsidR="005944A1" w:rsidRDefault="005944A1" w:rsidP="005944A1">
      <w:pPr>
        <w:jc w:val="center"/>
        <w:rPr>
          <w:b/>
          <w:sz w:val="24"/>
          <w:szCs w:val="24"/>
        </w:rPr>
      </w:pPr>
    </w:p>
    <w:p w:rsidR="00276697" w:rsidRDefault="00276697" w:rsidP="00276697">
      <w:pPr>
        <w:rPr>
          <w:b/>
          <w:sz w:val="24"/>
          <w:szCs w:val="24"/>
        </w:rPr>
      </w:pPr>
    </w:p>
    <w:p w:rsidR="00276697" w:rsidRDefault="00276697" w:rsidP="00276697">
      <w:pPr>
        <w:rPr>
          <w:b/>
          <w:sz w:val="24"/>
          <w:szCs w:val="24"/>
        </w:rPr>
      </w:pPr>
    </w:p>
    <w:p w:rsidR="00276697" w:rsidRDefault="00276697" w:rsidP="00276697">
      <w:pPr>
        <w:rPr>
          <w:b/>
          <w:sz w:val="24"/>
          <w:szCs w:val="24"/>
        </w:rPr>
      </w:pPr>
    </w:p>
    <w:p w:rsidR="00276697" w:rsidRDefault="00276697" w:rsidP="00276697">
      <w:pPr>
        <w:rPr>
          <w:sz w:val="28"/>
          <w:szCs w:val="28"/>
        </w:rPr>
      </w:pPr>
    </w:p>
    <w:p w:rsidR="00276697" w:rsidRDefault="00276697" w:rsidP="00276697">
      <w:pPr>
        <w:rPr>
          <w:sz w:val="28"/>
          <w:szCs w:val="28"/>
        </w:rPr>
      </w:pPr>
    </w:p>
    <w:p w:rsidR="00276697" w:rsidRPr="00A90BAA" w:rsidRDefault="00276697" w:rsidP="00850B05">
      <w:pPr>
        <w:rPr>
          <w:sz w:val="28"/>
          <w:szCs w:val="28"/>
        </w:rPr>
      </w:pPr>
    </w:p>
    <w:sectPr w:rsidR="00276697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3B" w:rsidRDefault="003C4B3B" w:rsidP="00046BDB">
      <w:r>
        <w:separator/>
      </w:r>
    </w:p>
  </w:endnote>
  <w:endnote w:type="continuationSeparator" w:id="0">
    <w:p w:rsidR="003C4B3B" w:rsidRDefault="003C4B3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7236A1">
    <w:pPr>
      <w:pStyle w:val="af"/>
      <w:jc w:val="right"/>
    </w:pPr>
    <w:fldSimple w:instr=" PAGE   \* MERGEFORMAT ">
      <w:r w:rsidR="00DD1BA3">
        <w:rPr>
          <w:noProof/>
        </w:rPr>
        <w:t>3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3B" w:rsidRDefault="003C4B3B" w:rsidP="00046BDB">
      <w:r>
        <w:separator/>
      </w:r>
    </w:p>
  </w:footnote>
  <w:footnote w:type="continuationSeparator" w:id="0">
    <w:p w:rsidR="003C4B3B" w:rsidRDefault="003C4B3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1E1AEB"/>
    <w:multiLevelType w:val="hybridMultilevel"/>
    <w:tmpl w:val="B63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1979AE"/>
    <w:multiLevelType w:val="hybridMultilevel"/>
    <w:tmpl w:val="1376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C30D5"/>
    <w:multiLevelType w:val="hybridMultilevel"/>
    <w:tmpl w:val="D400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921DC"/>
    <w:multiLevelType w:val="hybridMultilevel"/>
    <w:tmpl w:val="94C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335A4"/>
    <w:multiLevelType w:val="hybridMultilevel"/>
    <w:tmpl w:val="A9F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694341"/>
    <w:multiLevelType w:val="hybridMultilevel"/>
    <w:tmpl w:val="928436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7D5704"/>
    <w:multiLevelType w:val="hybridMultilevel"/>
    <w:tmpl w:val="4476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286"/>
    <w:multiLevelType w:val="hybridMultilevel"/>
    <w:tmpl w:val="1DBA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D4C0E"/>
    <w:multiLevelType w:val="hybridMultilevel"/>
    <w:tmpl w:val="17F22218"/>
    <w:lvl w:ilvl="0" w:tplc="B5C8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8C3EF0"/>
    <w:multiLevelType w:val="hybridMultilevel"/>
    <w:tmpl w:val="1D1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13328"/>
    <w:multiLevelType w:val="hybridMultilevel"/>
    <w:tmpl w:val="A72A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C3B98"/>
    <w:multiLevelType w:val="multilevel"/>
    <w:tmpl w:val="78D03CA0"/>
    <w:numStyleLink w:val="a"/>
  </w:abstractNum>
  <w:abstractNum w:abstractNumId="33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95349E"/>
    <w:multiLevelType w:val="multilevel"/>
    <w:tmpl w:val="78D03CA0"/>
    <w:numStyleLink w:val="a"/>
  </w:abstractNum>
  <w:abstractNum w:abstractNumId="36">
    <w:nsid w:val="5DA82EEB"/>
    <w:multiLevelType w:val="hybridMultilevel"/>
    <w:tmpl w:val="A78A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2016D"/>
    <w:multiLevelType w:val="hybridMultilevel"/>
    <w:tmpl w:val="D26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4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4A7"/>
    <w:multiLevelType w:val="multilevel"/>
    <w:tmpl w:val="78D03CA0"/>
    <w:numStyleLink w:val="a"/>
  </w:abstractNum>
  <w:abstractNum w:abstractNumId="46">
    <w:nsid w:val="7C6C0ECF"/>
    <w:multiLevelType w:val="hybridMultilevel"/>
    <w:tmpl w:val="4D226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1"/>
  </w:num>
  <w:num w:numId="4">
    <w:abstractNumId w:val="6"/>
  </w:num>
  <w:num w:numId="5">
    <w:abstractNumId w:val="15"/>
  </w:num>
  <w:num w:numId="6">
    <w:abstractNumId w:val="43"/>
  </w:num>
  <w:num w:numId="7">
    <w:abstractNumId w:val="4"/>
  </w:num>
  <w:num w:numId="8">
    <w:abstractNumId w:val="17"/>
  </w:num>
  <w:num w:numId="9">
    <w:abstractNumId w:val="42"/>
  </w:num>
  <w:num w:numId="10">
    <w:abstractNumId w:val="3"/>
  </w:num>
  <w:num w:numId="11">
    <w:abstractNumId w:val="22"/>
  </w:num>
  <w:num w:numId="12">
    <w:abstractNumId w:val="38"/>
  </w:num>
  <w:num w:numId="13">
    <w:abstractNumId w:val="47"/>
  </w:num>
  <w:num w:numId="14">
    <w:abstractNumId w:val="28"/>
  </w:num>
  <w:num w:numId="15">
    <w:abstractNumId w:val="11"/>
  </w:num>
  <w:num w:numId="16">
    <w:abstractNumId w:val="19"/>
  </w:num>
  <w:num w:numId="17">
    <w:abstractNumId w:val="44"/>
  </w:num>
  <w:num w:numId="18">
    <w:abstractNumId w:val="14"/>
  </w:num>
  <w:num w:numId="19">
    <w:abstractNumId w:val="2"/>
  </w:num>
  <w:num w:numId="20">
    <w:abstractNumId w:val="24"/>
  </w:num>
  <w:num w:numId="21">
    <w:abstractNumId w:val="39"/>
  </w:num>
  <w:num w:numId="22">
    <w:abstractNumId w:val="13"/>
  </w:num>
  <w:num w:numId="23">
    <w:abstractNumId w:val="41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0"/>
  </w:num>
  <w:num w:numId="27">
    <w:abstractNumId w:val="34"/>
  </w:num>
  <w:num w:numId="28">
    <w:abstractNumId w:val="33"/>
  </w:num>
  <w:num w:numId="29">
    <w:abstractNumId w:val="16"/>
  </w:num>
  <w:num w:numId="30">
    <w:abstractNumId w:val="26"/>
  </w:num>
  <w:num w:numId="31">
    <w:abstractNumId w:val="21"/>
  </w:num>
  <w:num w:numId="32">
    <w:abstractNumId w:val="35"/>
  </w:num>
  <w:num w:numId="33">
    <w:abstractNumId w:val="26"/>
    <w:lvlOverride w:ilvl="0">
      <w:startOverride w:val="1"/>
    </w:lvlOverride>
  </w:num>
  <w:num w:numId="34">
    <w:abstractNumId w:val="45"/>
  </w:num>
  <w:num w:numId="35">
    <w:abstractNumId w:val="32"/>
  </w:num>
  <w:num w:numId="36">
    <w:abstractNumId w:val="23"/>
  </w:num>
  <w:num w:numId="37">
    <w:abstractNumId w:val="36"/>
  </w:num>
  <w:num w:numId="38">
    <w:abstractNumId w:val="46"/>
  </w:num>
  <w:num w:numId="39">
    <w:abstractNumId w:val="27"/>
  </w:num>
  <w:num w:numId="40">
    <w:abstractNumId w:val="29"/>
  </w:num>
  <w:num w:numId="41">
    <w:abstractNumId w:val="30"/>
  </w:num>
  <w:num w:numId="42">
    <w:abstractNumId w:val="12"/>
  </w:num>
  <w:num w:numId="43">
    <w:abstractNumId w:val="9"/>
  </w:num>
  <w:num w:numId="44">
    <w:abstractNumId w:val="31"/>
  </w:num>
  <w:num w:numId="45">
    <w:abstractNumId w:val="37"/>
  </w:num>
  <w:num w:numId="46">
    <w:abstractNumId w:val="5"/>
  </w:num>
  <w:num w:numId="47">
    <w:abstractNumId w:val="8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008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D7F0F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6697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B601B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33F3"/>
    <w:rsid w:val="003656D7"/>
    <w:rsid w:val="0036721A"/>
    <w:rsid w:val="003703D8"/>
    <w:rsid w:val="00374AC6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4B3B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4A1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0C02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36A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0607C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93B59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363B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2B66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615EF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39A3"/>
    <w:rsid w:val="00DB7FA1"/>
    <w:rsid w:val="00DC04E6"/>
    <w:rsid w:val="00DC070E"/>
    <w:rsid w:val="00DC0C13"/>
    <w:rsid w:val="00DC15B8"/>
    <w:rsid w:val="00DC17C9"/>
    <w:rsid w:val="00DC6995"/>
    <w:rsid w:val="00DC6A4F"/>
    <w:rsid w:val="00DD1BA3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5735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760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1C79"/>
    <w:rsid w:val="00FC3AF4"/>
    <w:rsid w:val="00FC7CC4"/>
    <w:rsid w:val="00FC7E71"/>
    <w:rsid w:val="00FD5DEB"/>
    <w:rsid w:val="00FD66BD"/>
    <w:rsid w:val="00FE075D"/>
    <w:rsid w:val="00FE456D"/>
    <w:rsid w:val="00FE553D"/>
    <w:rsid w:val="00FE6116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190</cp:revision>
  <cp:lastPrinted>2015-03-04T08:28:00Z</cp:lastPrinted>
  <dcterms:created xsi:type="dcterms:W3CDTF">2012-02-07T19:23:00Z</dcterms:created>
  <dcterms:modified xsi:type="dcterms:W3CDTF">2020-05-25T15:39:00Z</dcterms:modified>
</cp:coreProperties>
</file>