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8F" w:rsidRPr="001C058F" w:rsidRDefault="001C058F" w:rsidP="001C058F">
      <w:pPr>
        <w:pStyle w:val="Style10"/>
        <w:widowControl/>
        <w:jc w:val="both"/>
        <w:rPr>
          <w:rStyle w:val="FontStyle62"/>
        </w:rPr>
      </w:pPr>
      <w:r>
        <w:rPr>
          <w:rStyle w:val="FontStyle62"/>
        </w:rPr>
        <w:t>Прочтите и выполните задания в конце параграфа</w:t>
      </w:r>
      <w:proofErr w:type="gramStart"/>
      <w:r>
        <w:rPr>
          <w:rStyle w:val="FontStyle62"/>
        </w:rPr>
        <w:t>.</w:t>
      </w:r>
      <w:proofErr w:type="gramEnd"/>
      <w:r>
        <w:rPr>
          <w:rStyle w:val="FontStyle62"/>
        </w:rPr>
        <w:t xml:space="preserve"> Ответы присылать по </w:t>
      </w:r>
      <w:proofErr w:type="spellStart"/>
      <w:r>
        <w:rPr>
          <w:rStyle w:val="FontStyle62"/>
        </w:rPr>
        <w:t>эл.почте</w:t>
      </w:r>
      <w:proofErr w:type="spellEnd"/>
      <w:r>
        <w:rPr>
          <w:rStyle w:val="FontStyle62"/>
        </w:rPr>
        <w:t>: oleg.russkikh.70@mail.ru</w:t>
      </w:r>
    </w:p>
    <w:p w:rsidR="001C058F" w:rsidRDefault="001C058F" w:rsidP="001C058F">
      <w:pPr>
        <w:pStyle w:val="Style10"/>
        <w:widowControl/>
        <w:jc w:val="both"/>
        <w:rPr>
          <w:rStyle w:val="FontStyle62"/>
        </w:rPr>
      </w:pPr>
      <w:r>
        <w:rPr>
          <w:rStyle w:val="FontStyle62"/>
        </w:rPr>
        <w:t>С чего начать? Регистрация фирмы.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41"/>
        </w:rPr>
        <w:t xml:space="preserve">Цель занятия: </w:t>
      </w:r>
      <w:r>
        <w:rPr>
          <w:rStyle w:val="FontStyle63"/>
        </w:rPr>
        <w:t>познакомить учащихся с процессом регистрации фирмы.</w:t>
      </w:r>
    </w:p>
    <w:p w:rsidR="001C058F" w:rsidRDefault="001C058F" w:rsidP="001C058F">
      <w:pPr>
        <w:pStyle w:val="Style9"/>
        <w:widowControl/>
        <w:jc w:val="both"/>
        <w:rPr>
          <w:rStyle w:val="FontStyle41"/>
        </w:rPr>
      </w:pPr>
      <w:r>
        <w:rPr>
          <w:rStyle w:val="FontStyle41"/>
        </w:rPr>
        <w:t xml:space="preserve">Основные понятия: </w:t>
      </w:r>
      <w:r>
        <w:rPr>
          <w:rStyle w:val="FontStyle63"/>
        </w:rPr>
        <w:t xml:space="preserve">учредительный договор, расчетный счет, устав, уставной капитал. </w:t>
      </w:r>
      <w:r>
        <w:rPr>
          <w:rStyle w:val="FontStyle41"/>
        </w:rPr>
        <w:t>План занятия:</w:t>
      </w:r>
    </w:p>
    <w:p w:rsidR="001C058F" w:rsidRDefault="001C058F" w:rsidP="001C058F">
      <w:pPr>
        <w:pStyle w:val="Style6"/>
        <w:widowControl/>
        <w:jc w:val="both"/>
        <w:rPr>
          <w:rStyle w:val="FontStyle63"/>
        </w:rPr>
      </w:pPr>
      <w:r>
        <w:rPr>
          <w:rStyle w:val="FontStyle63"/>
        </w:rPr>
        <w:t>1 Регистрация фирмы.</w:t>
      </w:r>
    </w:p>
    <w:p w:rsidR="001C058F" w:rsidRDefault="001C058F" w:rsidP="001C058F">
      <w:pPr>
        <w:pStyle w:val="Style6"/>
        <w:widowControl/>
        <w:jc w:val="both"/>
        <w:rPr>
          <w:rStyle w:val="FontStyle63"/>
        </w:rPr>
      </w:pPr>
      <w:r>
        <w:rPr>
          <w:rStyle w:val="FontStyle63"/>
        </w:rPr>
        <w:t>2 Устав.</w:t>
      </w:r>
    </w:p>
    <w:p w:rsidR="001C058F" w:rsidRDefault="001C058F" w:rsidP="001C058F">
      <w:pPr>
        <w:pStyle w:val="Style6"/>
        <w:widowControl/>
        <w:jc w:val="both"/>
        <w:rPr>
          <w:rStyle w:val="FontStyle63"/>
        </w:rPr>
      </w:pPr>
      <w:r>
        <w:rPr>
          <w:rStyle w:val="FontStyle63"/>
        </w:rPr>
        <w:t>3 Учредительный договор.</w:t>
      </w:r>
    </w:p>
    <w:p w:rsidR="001C058F" w:rsidRDefault="001C058F" w:rsidP="001C058F">
      <w:pPr>
        <w:pStyle w:val="Style6"/>
        <w:widowControl/>
        <w:jc w:val="both"/>
        <w:rPr>
          <w:rStyle w:val="FontStyle63"/>
        </w:rPr>
      </w:pPr>
      <w:r>
        <w:rPr>
          <w:rStyle w:val="FontStyle63"/>
        </w:rPr>
        <w:t>4 Расчетный счет</w:t>
      </w:r>
    </w:p>
    <w:p w:rsidR="001C058F" w:rsidRDefault="001C058F" w:rsidP="001C058F">
      <w:pPr>
        <w:pStyle w:val="Style6"/>
        <w:widowControl/>
        <w:jc w:val="both"/>
        <w:rPr>
          <w:rStyle w:val="FontStyle41"/>
          <w:i w:val="0"/>
          <w:iCs w:val="0"/>
        </w:rPr>
      </w:pPr>
      <w:r>
        <w:rPr>
          <w:rStyle w:val="FontStyle41"/>
        </w:rPr>
        <w:t>Лекция</w:t>
      </w:r>
    </w:p>
    <w:p w:rsidR="001C058F" w:rsidRDefault="001C058F" w:rsidP="001C058F">
      <w:pPr>
        <w:pStyle w:val="Style9"/>
        <w:widowControl/>
        <w:jc w:val="both"/>
        <w:rPr>
          <w:rStyle w:val="FontStyle63"/>
          <w:spacing w:val="10"/>
        </w:rPr>
      </w:pPr>
      <w:r>
        <w:rPr>
          <w:rStyle w:val="FontStyle63"/>
        </w:rPr>
        <w:tab/>
        <w:t>Для того чтобы отдельный предприниматель или вся его семья, да и вообще любые несколько человек, решившие вместе начать ка</w:t>
      </w:r>
      <w:r>
        <w:rPr>
          <w:rStyle w:val="FontStyle63"/>
        </w:rPr>
        <w:softHyphen/>
        <w:t xml:space="preserve">кое-нибудь дело, стали фирмой, они должны зарегистрировать ее по </w:t>
      </w:r>
      <w:proofErr w:type="spellStart"/>
      <w:r>
        <w:rPr>
          <w:rStyle w:val="FontStyle51"/>
        </w:rPr>
        <w:t>тем</w:t>
      </w:r>
      <w:r>
        <w:rPr>
          <w:rStyle w:val="FontStyle63"/>
        </w:rPr>
        <w:t>законам</w:t>
      </w:r>
      <w:proofErr w:type="spellEnd"/>
      <w:r>
        <w:rPr>
          <w:rStyle w:val="FontStyle63"/>
        </w:rPr>
        <w:t xml:space="preserve"> и правилам, которые действуют в стране. Для того чтобы зарегистрироваться, будущая фирма должна представить прежде всего следующие документы: документ, определяющий отношения </w:t>
      </w:r>
      <w:proofErr w:type="spellStart"/>
      <w:r>
        <w:rPr>
          <w:rStyle w:val="FontStyle63"/>
        </w:rPr>
        <w:t>междуфирмой</w:t>
      </w:r>
      <w:proofErr w:type="spellEnd"/>
      <w:r>
        <w:rPr>
          <w:rStyle w:val="FontStyle63"/>
        </w:rPr>
        <w:t xml:space="preserve"> и обществом, а также работниками и служащими внутри са</w:t>
      </w:r>
      <w:r>
        <w:rPr>
          <w:rStyle w:val="FontStyle63"/>
        </w:rPr>
        <w:softHyphen/>
        <w:t>мой фирмы; документ, определяющий отношения между самими уч</w:t>
      </w:r>
      <w:r>
        <w:rPr>
          <w:rStyle w:val="FontStyle63"/>
        </w:rPr>
        <w:softHyphen/>
        <w:t>редителями фирмы.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 xml:space="preserve">Кто принимает решение о регистрации фирмы? В нашей стране </w:t>
      </w:r>
      <w:proofErr w:type="gramStart"/>
      <w:r>
        <w:rPr>
          <w:rStyle w:val="FontStyle63"/>
        </w:rPr>
        <w:t>-э</w:t>
      </w:r>
      <w:proofErr w:type="gramEnd"/>
      <w:r>
        <w:rPr>
          <w:rStyle w:val="FontStyle63"/>
        </w:rPr>
        <w:t>то специальные государственные регистрационные палаты.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>Рассмотрим подробнее упомянутые документы. В разных стра</w:t>
      </w:r>
      <w:r>
        <w:rPr>
          <w:rStyle w:val="FontStyle63"/>
        </w:rPr>
        <w:softHyphen/>
        <w:t>нах эти документы носят разные названия. В нашей стране документ, определяющий отношения между будущей фирмой и обществом, на</w:t>
      </w:r>
      <w:r>
        <w:rPr>
          <w:rStyle w:val="FontStyle63"/>
        </w:rPr>
        <w:softHyphen/>
        <w:t>зывается уставом фирмы, а документ, определяющий отношения меж</w:t>
      </w:r>
      <w:r>
        <w:rPr>
          <w:rStyle w:val="FontStyle63"/>
        </w:rPr>
        <w:softHyphen/>
        <w:t>ду создателями фирмы - учредительным договором. Разработка и ут</w:t>
      </w:r>
      <w:r>
        <w:rPr>
          <w:rStyle w:val="FontStyle63"/>
        </w:rPr>
        <w:softHyphen/>
        <w:t>верждение этих документов - важнейший момент в создании и реги</w:t>
      </w:r>
      <w:r>
        <w:rPr>
          <w:rStyle w:val="FontStyle63"/>
        </w:rPr>
        <w:softHyphen/>
        <w:t>страции фирмы.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</w:r>
      <w:proofErr w:type="gramStart"/>
      <w:r>
        <w:rPr>
          <w:rStyle w:val="FontStyle63"/>
        </w:rPr>
        <w:t>В уставе записываются имена или названия учредителей, т.е. создателей и будущих владельцев фирмы; название и адрес будущей фирмы; для чего создана фирма, т.е. какую продукцию она будет вы</w:t>
      </w:r>
      <w:r>
        <w:rPr>
          <w:rStyle w:val="FontStyle63"/>
        </w:rPr>
        <w:softHyphen/>
        <w:t>пускать или какие услуги оказывать - предмет и цели ее деятельности; размеры уставного капитала, а иногда и доля каждого владельца; пра</w:t>
      </w:r>
      <w:r>
        <w:rPr>
          <w:rStyle w:val="FontStyle63"/>
        </w:rPr>
        <w:softHyphen/>
        <w:t>ва и обязанности владельцев фирмы;</w:t>
      </w:r>
      <w:proofErr w:type="gramEnd"/>
      <w:r>
        <w:rPr>
          <w:rStyle w:val="FontStyle63"/>
        </w:rPr>
        <w:t xml:space="preserve"> порядок управления ее деятель</w:t>
      </w:r>
      <w:r>
        <w:rPr>
          <w:rStyle w:val="FontStyle63"/>
        </w:rPr>
        <w:softHyphen/>
        <w:t>ностью; порядок принятия новых учредителей и выхода старых; поря</w:t>
      </w:r>
      <w:r>
        <w:rPr>
          <w:rStyle w:val="FontStyle63"/>
        </w:rPr>
        <w:softHyphen/>
        <w:t>док прекращения деятельности фирмы и ее реорганизации; порядок создания и деятельности ее органов управления; порядок распределе</w:t>
      </w:r>
      <w:r>
        <w:rPr>
          <w:rStyle w:val="FontStyle63"/>
        </w:rPr>
        <w:softHyphen/>
        <w:t>ния прибыли фирмы между ее учредителями.</w:t>
      </w:r>
    </w:p>
    <w:p w:rsidR="001C058F" w:rsidRDefault="001C058F" w:rsidP="001C058F">
      <w:pPr>
        <w:pStyle w:val="Style5"/>
        <w:widowControl/>
        <w:jc w:val="both"/>
        <w:rPr>
          <w:rStyle w:val="FontStyle63"/>
          <w:b/>
        </w:rPr>
      </w:pPr>
      <w:r>
        <w:rPr>
          <w:rStyle w:val="FontStyle63"/>
          <w:b/>
        </w:rPr>
        <w:t>Устав фирмы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I. Общие положения: владельцы фирмы, ее юридический! статус и адрес.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II. Предмет деятельности фирмы: цель создания, какие! товары и услуги производит фирма.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 xml:space="preserve">Раздел III. </w:t>
      </w:r>
      <w:proofErr w:type="gramStart"/>
      <w:r>
        <w:rPr>
          <w:rStyle w:val="FontStyle63"/>
        </w:rPr>
        <w:t>Уставной капитал фирмы: размер уставного капитала,] доли учредителей в уставном капитале.</w:t>
      </w:r>
      <w:proofErr w:type="gramEnd"/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IV. Права и обязанности владельцев фирмы.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V. Порядок распределения прибыли фирмы.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VI. Органы управления фирмы.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VII. Порядок принятия новых учредителей и выход! старых.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VIII. Порядок прекращения деятельности фирмы.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В учредительном договоре записывается, как создается фирма</w:t>
      </w:r>
      <w:proofErr w:type="gramStart"/>
      <w:r>
        <w:rPr>
          <w:rStyle w:val="FontStyle63"/>
        </w:rPr>
        <w:t xml:space="preserve"> Т</w:t>
      </w:r>
      <w:proofErr w:type="gramEnd"/>
      <w:r>
        <w:rPr>
          <w:rStyle w:val="FontStyle63"/>
        </w:rPr>
        <w:t>о есть этим документом определяются правила, согласно которые владельцы будут вносить свои доли в уставной капитал фирмы. Учредители могут внести свою долю в уставной капитал фирмы денежными или материальными средствами, а могут - и нематериальными (правами на пользование помещением).</w:t>
      </w:r>
    </w:p>
    <w:p w:rsidR="001C058F" w:rsidRDefault="001C058F" w:rsidP="001C058F">
      <w:pPr>
        <w:pStyle w:val="Style9"/>
        <w:widowControl/>
        <w:jc w:val="both"/>
        <w:rPr>
          <w:rStyle w:val="FontStyle63"/>
          <w:b/>
        </w:rPr>
      </w:pPr>
      <w:r>
        <w:rPr>
          <w:rStyle w:val="FontStyle63"/>
          <w:b/>
        </w:rPr>
        <w:t>Схема учредительного договора о создании фирмы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I. Общие положения.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II. Учредители фирмы.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III. Уставной капитал фирмы: размер уставного капитала, доли учредителей, порядок формирования уставного капитала.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IV. Права и обязанности учредителей фирмы.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>После того как фирма зарегистрирована, ее владельцам выдает</w:t>
      </w:r>
      <w:r>
        <w:rPr>
          <w:rStyle w:val="FontStyle63"/>
        </w:rPr>
        <w:softHyphen/>
        <w:t>ся свидетельство о регистрации, которое разрешает фирме производ</w:t>
      </w:r>
      <w:r>
        <w:rPr>
          <w:rStyle w:val="FontStyle63"/>
        </w:rPr>
        <w:softHyphen/>
        <w:t>ственную, коммерческую и прочую деятельность. Однако прежде чем начать такую деятельность, фирме необходимо получить печать, ко</w:t>
      </w:r>
      <w:r>
        <w:rPr>
          <w:rStyle w:val="FontStyle63"/>
        </w:rPr>
        <w:softHyphen/>
        <w:t>торой заверяются подписи всех менеджеров, имеющих право заклю</w:t>
      </w:r>
      <w:r>
        <w:rPr>
          <w:rStyle w:val="FontStyle63"/>
        </w:rPr>
        <w:softHyphen/>
        <w:t>чать сделки от ее имени. Затем необходимо открыть в банке расчет</w:t>
      </w:r>
      <w:r>
        <w:rPr>
          <w:rStyle w:val="FontStyle63"/>
        </w:rPr>
        <w:softHyphen/>
        <w:t>ный счет, а также встать на учет в налоговую инспекцию.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>Владельцы фирмы обязаны внести на ее расчетный счет сумму денег, которая определена в уставе фирмы как ее капитал. Эта сумма называется уставным капиталом или уставным фондом. Важно по</w:t>
      </w:r>
      <w:r>
        <w:rPr>
          <w:rStyle w:val="FontStyle63"/>
        </w:rPr>
        <w:softHyphen/>
        <w:t>нять: с этого момента владелец и его фирма - уже не одно и то же, фирма начинает существовать как бы сама по себе. Это значит, что деньги, которые лежат на расчетном счете в банке, - уже не личные деньги владельца или совладельца, а деньги фирмы и пользоваться ими можно, подчиняясь определенным правилам. Фирма является юридическим лицом.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  <w:r>
        <w:rPr>
          <w:rStyle w:val="FontStyle62"/>
        </w:rPr>
        <w:t xml:space="preserve">2. </w:t>
      </w:r>
      <w:r>
        <w:rPr>
          <w:rStyle w:val="FontStyle41"/>
        </w:rPr>
        <w:t xml:space="preserve">Контрольное задание: </w:t>
      </w:r>
      <w:r>
        <w:rPr>
          <w:rStyle w:val="FontStyle63"/>
        </w:rPr>
        <w:t>работа</w:t>
      </w:r>
      <w:proofErr w:type="gramStart"/>
      <w:r>
        <w:rPr>
          <w:rStyle w:val="FontStyle63"/>
        </w:rPr>
        <w:t xml:space="preserve"> .</w:t>
      </w:r>
      <w:proofErr w:type="gramEnd"/>
      <w:r>
        <w:rPr>
          <w:rStyle w:val="FontStyle63"/>
        </w:rPr>
        <w:t>. Регистрационная палата: рассматривает и принимает решения о регистрации фирм. Банк: открывает расчетные счета. Арбитры: рас</w:t>
      </w:r>
      <w:r>
        <w:rPr>
          <w:rStyle w:val="FontStyle63"/>
        </w:rPr>
        <w:softHyphen/>
        <w:t>сматривают спорные вопросы и оценивают работу участников.</w:t>
      </w: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</w:p>
    <w:p w:rsidR="001C058F" w:rsidRDefault="001C058F" w:rsidP="001C058F">
      <w:pPr>
        <w:pStyle w:val="Style9"/>
        <w:widowControl/>
        <w:jc w:val="both"/>
        <w:rPr>
          <w:rStyle w:val="FontStyle63"/>
        </w:rPr>
      </w:pPr>
    </w:p>
    <w:p w:rsidR="00D53F6B" w:rsidRDefault="00D53F6B"/>
    <w:sectPr w:rsidR="00D53F6B" w:rsidSect="00D5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58F"/>
    <w:rsid w:val="001C058F"/>
    <w:rsid w:val="00D5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C0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C0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0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C0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1C058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1">
    <w:name w:val="Font Style41"/>
    <w:uiPriority w:val="99"/>
    <w:rsid w:val="001C058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3">
    <w:name w:val="Font Style63"/>
    <w:uiPriority w:val="99"/>
    <w:rsid w:val="001C058F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1C058F"/>
    <w:rPr>
      <w:rFonts w:ascii="Franklin Gothic Medium" w:hAnsi="Franklin Gothic Medium" w:cs="Franklin Gothic Medium" w:hint="default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2020-05-20T15:07:00Z</dcterms:created>
  <dcterms:modified xsi:type="dcterms:W3CDTF">2020-05-20T15:09:00Z</dcterms:modified>
</cp:coreProperties>
</file>