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AA" w:rsidRPr="008920AA" w:rsidRDefault="008920AA" w:rsidP="00A50335">
      <w:pPr>
        <w:ind w:right="-851"/>
        <w:jc w:val="center"/>
        <w:rPr>
          <w:rFonts w:ascii="Times New Roman" w:hAnsi="Times New Roman" w:cs="Times New Roman"/>
          <w:b/>
          <w:sz w:val="28"/>
          <w:szCs w:val="28"/>
        </w:rPr>
      </w:pPr>
      <w:r w:rsidRPr="008920AA">
        <w:rPr>
          <w:rFonts w:ascii="Times New Roman" w:hAnsi="Times New Roman" w:cs="Times New Roman"/>
          <w:b/>
          <w:sz w:val="28"/>
          <w:szCs w:val="28"/>
        </w:rPr>
        <w:t>Раздел 8.</w:t>
      </w:r>
    </w:p>
    <w:p w:rsidR="008920AA" w:rsidRPr="008920AA" w:rsidRDefault="008920AA" w:rsidP="008920AA">
      <w:pPr>
        <w:ind w:right="-851"/>
        <w:jc w:val="center"/>
        <w:rPr>
          <w:rFonts w:ascii="Times New Roman" w:hAnsi="Times New Roman" w:cs="Times New Roman"/>
          <w:b/>
          <w:sz w:val="28"/>
          <w:szCs w:val="28"/>
        </w:rPr>
      </w:pPr>
      <w:r w:rsidRPr="008920AA">
        <w:rPr>
          <w:rFonts w:ascii="Times New Roman" w:hAnsi="Times New Roman" w:cs="Times New Roman"/>
          <w:b/>
          <w:sz w:val="28"/>
          <w:szCs w:val="28"/>
        </w:rPr>
        <w:t>ТЕКСТ И ЕГО СТРОЕНИЕ.</w:t>
      </w:r>
    </w:p>
    <w:p w:rsidR="008920AA" w:rsidRDefault="00A50335" w:rsidP="008920AA">
      <w:pPr>
        <w:ind w:right="-851"/>
        <w:jc w:val="center"/>
        <w:rPr>
          <w:rFonts w:ascii="Times New Roman" w:hAnsi="Times New Roman" w:cs="Times New Roman"/>
          <w:b/>
          <w:sz w:val="28"/>
          <w:szCs w:val="28"/>
        </w:rPr>
      </w:pPr>
      <w:r>
        <w:rPr>
          <w:rFonts w:ascii="Times New Roman" w:hAnsi="Times New Roman" w:cs="Times New Roman"/>
          <w:b/>
          <w:sz w:val="28"/>
          <w:szCs w:val="28"/>
        </w:rPr>
        <w:t>Тема: «Типы речи. Тексты-повествования»</w:t>
      </w:r>
    </w:p>
    <w:p w:rsidR="00120D33" w:rsidRPr="00120D33" w:rsidRDefault="00120D33" w:rsidP="00120D33">
      <w:pPr>
        <w:rPr>
          <w:rFonts w:ascii="Times New Roman" w:hAnsi="Times New Roman" w:cs="Times New Roman"/>
          <w:i/>
          <w:sz w:val="28"/>
          <w:szCs w:val="28"/>
        </w:rPr>
      </w:pPr>
      <w:r w:rsidRPr="008920AA">
        <w:rPr>
          <w:rFonts w:ascii="Times New Roman" w:hAnsi="Times New Roman" w:cs="Times New Roman"/>
          <w:sz w:val="28"/>
          <w:szCs w:val="28"/>
        </w:rPr>
        <w:t xml:space="preserve">       </w:t>
      </w:r>
      <w:r w:rsidRPr="008920AA">
        <w:rPr>
          <w:rFonts w:ascii="Times New Roman" w:hAnsi="Times New Roman" w:cs="Times New Roman"/>
          <w:b/>
          <w:sz w:val="28"/>
          <w:szCs w:val="28"/>
        </w:rPr>
        <w:t>Задание:</w:t>
      </w:r>
      <w:r w:rsidRPr="008920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0D33">
        <w:rPr>
          <w:rFonts w:ascii="Times New Roman" w:hAnsi="Times New Roman" w:cs="Times New Roman"/>
          <w:i/>
          <w:sz w:val="28"/>
          <w:szCs w:val="28"/>
        </w:rPr>
        <w:t>выполнить краткий конспект, составить текст, следуя особенностям типа речи.</w:t>
      </w:r>
    </w:p>
    <w:p w:rsidR="008920AA" w:rsidRPr="008920AA" w:rsidRDefault="008920AA" w:rsidP="008920AA">
      <w:pPr>
        <w:ind w:right="-851"/>
        <w:jc w:val="center"/>
        <w:rPr>
          <w:rFonts w:ascii="Times New Roman" w:hAnsi="Times New Roman" w:cs="Times New Roman"/>
          <w:b/>
          <w:sz w:val="28"/>
          <w:szCs w:val="28"/>
        </w:rPr>
      </w:pPr>
      <w:r w:rsidRPr="008920AA">
        <w:rPr>
          <w:rFonts w:ascii="Times New Roman" w:hAnsi="Times New Roman" w:cs="Times New Roman"/>
          <w:b/>
          <w:sz w:val="28"/>
          <w:szCs w:val="28"/>
        </w:rPr>
        <w:t xml:space="preserve">Текст - (от лат. </w:t>
      </w:r>
      <w:proofErr w:type="spellStart"/>
      <w:r w:rsidRPr="008920AA">
        <w:rPr>
          <w:rFonts w:ascii="Times New Roman" w:hAnsi="Times New Roman" w:cs="Times New Roman"/>
          <w:b/>
          <w:sz w:val="28"/>
          <w:szCs w:val="28"/>
        </w:rPr>
        <w:t>textus</w:t>
      </w:r>
      <w:proofErr w:type="spellEnd"/>
      <w:r w:rsidRPr="008920AA">
        <w:rPr>
          <w:rFonts w:ascii="Times New Roman" w:hAnsi="Times New Roman" w:cs="Times New Roman"/>
          <w:b/>
          <w:sz w:val="28"/>
          <w:szCs w:val="28"/>
        </w:rPr>
        <w:t xml:space="preserve"> - ткань - соединение),  последовательность предложений, слов, построенная согласно правилам данного языка, данной знаковой системы и образующая сообщение. </w:t>
      </w:r>
    </w:p>
    <w:p w:rsidR="008920AA" w:rsidRPr="008920AA" w:rsidRDefault="008920AA" w:rsidP="008920AA">
      <w:pPr>
        <w:rPr>
          <w:rFonts w:ascii="Times New Roman" w:hAnsi="Times New Roman" w:cs="Times New Roman"/>
          <w:sz w:val="28"/>
          <w:szCs w:val="28"/>
        </w:rPr>
      </w:pPr>
      <w:r w:rsidRPr="008920AA">
        <w:rPr>
          <w:rFonts w:ascii="Times New Roman" w:hAnsi="Times New Roman" w:cs="Times New Roman"/>
          <w:sz w:val="28"/>
          <w:szCs w:val="28"/>
        </w:rPr>
        <w:t xml:space="preserve">       </w:t>
      </w:r>
      <w:r w:rsidRPr="008920AA">
        <w:rPr>
          <w:rFonts w:ascii="Times New Roman" w:hAnsi="Times New Roman" w:cs="Times New Roman"/>
          <w:b/>
          <w:sz w:val="28"/>
          <w:szCs w:val="28"/>
        </w:rPr>
        <w:t>Теория</w:t>
      </w:r>
      <w:r w:rsidRPr="008920AA">
        <w:rPr>
          <w:rFonts w:ascii="Times New Roman" w:hAnsi="Times New Roman" w:cs="Times New Roman"/>
          <w:sz w:val="28"/>
          <w:szCs w:val="28"/>
        </w:rPr>
        <w:t>:</w:t>
      </w:r>
    </w:p>
    <w:p w:rsidR="008920AA" w:rsidRPr="008920AA" w:rsidRDefault="00120D33" w:rsidP="00120D33">
      <w:pPr>
        <w:rPr>
          <w:rFonts w:ascii="Times New Roman" w:hAnsi="Times New Roman" w:cs="Times New Roman"/>
          <w:sz w:val="28"/>
          <w:szCs w:val="28"/>
        </w:rPr>
      </w:pPr>
      <w:r>
        <w:rPr>
          <w:rFonts w:ascii="Times New Roman" w:hAnsi="Times New Roman" w:cs="Times New Roman"/>
          <w:sz w:val="28"/>
          <w:szCs w:val="28"/>
        </w:rPr>
        <w:t xml:space="preserve">        О</w:t>
      </w:r>
      <w:r w:rsidR="008920AA" w:rsidRPr="008920AA">
        <w:rPr>
          <w:rFonts w:ascii="Times New Roman" w:hAnsi="Times New Roman" w:cs="Times New Roman"/>
          <w:sz w:val="28"/>
          <w:szCs w:val="28"/>
        </w:rPr>
        <w:t>дним из средств выражения авторского отношения к теме текста является использование при его создании определенного типа речи, имеющего свои композиционные особенности</w:t>
      </w:r>
      <w:r w:rsidR="008920AA" w:rsidRPr="00120D33">
        <w:rPr>
          <w:rFonts w:ascii="Times New Roman" w:hAnsi="Times New Roman" w:cs="Times New Roman"/>
          <w:sz w:val="28"/>
          <w:szCs w:val="28"/>
        </w:rPr>
        <w:t xml:space="preserve">. </w:t>
      </w:r>
      <w:r w:rsidRPr="00120D33">
        <w:rPr>
          <w:rFonts w:ascii="Times New Roman" w:hAnsi="Times New Roman" w:cs="Times New Roman"/>
          <w:color w:val="333333"/>
          <w:sz w:val="28"/>
          <w:szCs w:val="28"/>
          <w:shd w:val="clear" w:color="auto" w:fill="FFFFFF"/>
        </w:rPr>
        <w:t>В зависимости от содержания высказывания нашу речь можно разделить на описание, повествование, рассуждение. Каждый тип речи обладает отличительными признаками.</w:t>
      </w:r>
      <w:r w:rsidRPr="00120D33">
        <w:rPr>
          <w:rFonts w:ascii="Times New Roman" w:hAnsi="Times New Roman" w:cs="Times New Roman"/>
          <w:color w:val="333333"/>
          <w:sz w:val="28"/>
          <w:szCs w:val="28"/>
        </w:rPr>
        <w:br/>
      </w:r>
    </w:p>
    <w:p w:rsidR="008920AA" w:rsidRDefault="008920AA" w:rsidP="008920AA">
      <w:pPr>
        <w:jc w:val="center"/>
        <w:rPr>
          <w:rFonts w:ascii="Times New Roman" w:hAnsi="Times New Roman" w:cs="Times New Roman"/>
          <w:b/>
          <w:sz w:val="28"/>
          <w:szCs w:val="28"/>
        </w:rPr>
      </w:pPr>
      <w:r w:rsidRPr="008920AA">
        <w:rPr>
          <w:rFonts w:ascii="Times New Roman" w:hAnsi="Times New Roman" w:cs="Times New Roman"/>
          <w:b/>
          <w:sz w:val="28"/>
          <w:szCs w:val="28"/>
        </w:rPr>
        <w:t xml:space="preserve">Текст - </w:t>
      </w:r>
      <w:r w:rsidRPr="008920AA">
        <w:rPr>
          <w:rFonts w:ascii="Times New Roman" w:hAnsi="Times New Roman" w:cs="Times New Roman"/>
          <w:sz w:val="28"/>
          <w:szCs w:val="28"/>
        </w:rPr>
        <w:t>п</w:t>
      </w:r>
      <w:r w:rsidRPr="008920AA">
        <w:rPr>
          <w:rFonts w:ascii="Times New Roman" w:hAnsi="Times New Roman" w:cs="Times New Roman"/>
          <w:b/>
          <w:sz w:val="28"/>
          <w:szCs w:val="28"/>
        </w:rPr>
        <w:t>овествование.</w:t>
      </w:r>
    </w:p>
    <w:p w:rsidR="00A50335" w:rsidRPr="008920AA" w:rsidRDefault="00A50335" w:rsidP="00A50335">
      <w:pPr>
        <w:rPr>
          <w:rFonts w:ascii="Times New Roman" w:hAnsi="Times New Roman" w:cs="Times New Roman"/>
          <w:b/>
          <w:sz w:val="28"/>
          <w:szCs w:val="28"/>
        </w:rPr>
      </w:pPr>
      <w:r w:rsidRPr="00A50335">
        <w:rPr>
          <w:rFonts w:ascii="Times New Roman" w:hAnsi="Times New Roman" w:cs="Times New Roman"/>
          <w:color w:val="333333"/>
          <w:sz w:val="28"/>
          <w:szCs w:val="28"/>
          <w:shd w:val="clear" w:color="auto" w:fill="FFFFFF"/>
        </w:rPr>
        <w:t>Повествование — это рассказ, сообщение о каком-либо событии в его временной последовательности. Особенность повествования в том, что в нем говорится о следующих друг за другом действиях. Для всех повествовательных текстов общим является начало события (завязка), развитие события, конец события (развязка). Повествование может вестись от третьего лица. Это авторское повествование. Может оно идти и от первого лица: рассказчик назван или обозначен личным местоимением я.</w:t>
      </w:r>
    </w:p>
    <w:p w:rsidR="008920AA" w:rsidRPr="008920AA" w:rsidRDefault="008920AA" w:rsidP="008920AA">
      <w:pPr>
        <w:rPr>
          <w:rFonts w:ascii="Times New Roman" w:hAnsi="Times New Roman" w:cs="Times New Roman"/>
          <w:sz w:val="28"/>
          <w:szCs w:val="28"/>
        </w:rPr>
      </w:pPr>
      <w:r w:rsidRPr="008920AA">
        <w:rPr>
          <w:rFonts w:ascii="Times New Roman" w:hAnsi="Times New Roman" w:cs="Times New Roman"/>
          <w:sz w:val="28"/>
          <w:szCs w:val="28"/>
        </w:rPr>
        <w:t xml:space="preserve">      Цель повествования – передача информации, рассказ о каком-либо событии.</w:t>
      </w:r>
    </w:p>
    <w:p w:rsidR="008920AA" w:rsidRPr="008920AA" w:rsidRDefault="008920AA" w:rsidP="008920AA">
      <w:pPr>
        <w:jc w:val="center"/>
        <w:rPr>
          <w:rFonts w:ascii="Times New Roman" w:hAnsi="Times New Roman" w:cs="Times New Roman"/>
          <w:sz w:val="28"/>
          <w:szCs w:val="28"/>
          <w:u w:val="single"/>
        </w:rPr>
      </w:pPr>
      <w:r w:rsidRPr="008920AA">
        <w:rPr>
          <w:rFonts w:ascii="Times New Roman" w:hAnsi="Times New Roman" w:cs="Times New Roman"/>
          <w:sz w:val="28"/>
          <w:szCs w:val="28"/>
        </w:rPr>
        <w:t xml:space="preserve">      </w:t>
      </w:r>
      <w:r w:rsidRPr="008920AA">
        <w:rPr>
          <w:rFonts w:ascii="Times New Roman" w:hAnsi="Times New Roman" w:cs="Times New Roman"/>
          <w:sz w:val="28"/>
          <w:szCs w:val="28"/>
          <w:u w:val="single"/>
        </w:rPr>
        <w:t>Композиция текста-повествования:</w:t>
      </w:r>
    </w:p>
    <w:p w:rsidR="008920AA" w:rsidRPr="008920AA" w:rsidRDefault="008920AA" w:rsidP="008920AA">
      <w:pPr>
        <w:tabs>
          <w:tab w:val="left" w:pos="5625"/>
        </w:tabs>
        <w:jc w:val="center"/>
        <w:rPr>
          <w:rFonts w:ascii="Times New Roman" w:hAnsi="Times New Roman" w:cs="Times New Roman"/>
          <w:i/>
          <w:sz w:val="28"/>
          <w:szCs w:val="28"/>
        </w:rPr>
      </w:pPr>
      <w:r w:rsidRPr="008920AA">
        <w:rPr>
          <w:rFonts w:ascii="Times New Roman" w:hAnsi="Times New Roman" w:cs="Times New Roman"/>
          <w:i/>
          <w:sz w:val="28"/>
          <w:szCs w:val="28"/>
        </w:rPr>
        <w:t>начало события (завязка)-----</w:t>
      </w:r>
    </w:p>
    <w:p w:rsidR="008920AA" w:rsidRPr="008920AA" w:rsidRDefault="008920AA" w:rsidP="008920AA">
      <w:pPr>
        <w:tabs>
          <w:tab w:val="left" w:pos="5625"/>
        </w:tabs>
        <w:jc w:val="center"/>
        <w:rPr>
          <w:rFonts w:ascii="Times New Roman" w:hAnsi="Times New Roman" w:cs="Times New Roman"/>
          <w:i/>
          <w:sz w:val="28"/>
          <w:szCs w:val="28"/>
        </w:rPr>
      </w:pPr>
      <w:r w:rsidRPr="008920AA">
        <w:rPr>
          <w:rFonts w:ascii="Times New Roman" w:hAnsi="Times New Roman" w:cs="Times New Roman"/>
          <w:i/>
          <w:sz w:val="28"/>
          <w:szCs w:val="28"/>
        </w:rPr>
        <w:t>развитие события (кульминация)-----</w:t>
      </w:r>
    </w:p>
    <w:p w:rsidR="008920AA" w:rsidRDefault="008920AA" w:rsidP="008920AA">
      <w:pPr>
        <w:tabs>
          <w:tab w:val="left" w:pos="5625"/>
        </w:tabs>
        <w:jc w:val="center"/>
        <w:rPr>
          <w:rFonts w:ascii="Times New Roman" w:hAnsi="Times New Roman" w:cs="Times New Roman"/>
          <w:i/>
          <w:sz w:val="28"/>
          <w:szCs w:val="28"/>
        </w:rPr>
      </w:pPr>
      <w:r w:rsidRPr="008920AA">
        <w:rPr>
          <w:rFonts w:ascii="Times New Roman" w:hAnsi="Times New Roman" w:cs="Times New Roman"/>
          <w:i/>
          <w:sz w:val="28"/>
          <w:szCs w:val="28"/>
        </w:rPr>
        <w:t>конец события (развязка)</w:t>
      </w:r>
    </w:p>
    <w:p w:rsidR="00120D33" w:rsidRDefault="00120D33" w:rsidP="00120D33">
      <w:pPr>
        <w:tabs>
          <w:tab w:val="left" w:pos="5625"/>
        </w:tabs>
        <w:rPr>
          <w:rFonts w:ascii="Times New Roman" w:hAnsi="Times New Roman" w:cs="Times New Roman"/>
          <w:i/>
          <w:sz w:val="28"/>
          <w:szCs w:val="28"/>
        </w:rPr>
      </w:pPr>
      <w:r>
        <w:rPr>
          <w:rFonts w:ascii="Times New Roman" w:hAnsi="Times New Roman" w:cs="Times New Roman"/>
          <w:i/>
          <w:sz w:val="28"/>
          <w:szCs w:val="28"/>
        </w:rPr>
        <w:t>В композиции текстов-повествований также может быть предисловие и послесловие.</w:t>
      </w:r>
    </w:p>
    <w:p w:rsidR="00120D33" w:rsidRPr="008920AA" w:rsidRDefault="00120D33" w:rsidP="00120D33">
      <w:pPr>
        <w:tabs>
          <w:tab w:val="left" w:pos="5625"/>
        </w:tabs>
        <w:rPr>
          <w:rFonts w:ascii="Times New Roman" w:hAnsi="Times New Roman" w:cs="Times New Roman"/>
          <w:i/>
          <w:sz w:val="28"/>
          <w:szCs w:val="28"/>
        </w:rPr>
      </w:pPr>
      <w:r w:rsidRPr="00120D33">
        <w:rPr>
          <w:rFonts w:ascii="Times New Roman" w:hAnsi="Times New Roman" w:cs="Times New Roman"/>
          <w:color w:val="333333"/>
          <w:sz w:val="28"/>
          <w:szCs w:val="28"/>
          <w:shd w:val="clear" w:color="auto" w:fill="FFFFFF"/>
        </w:rPr>
        <w:lastRenderedPageBreak/>
        <w:t>В таких текстах часто употребляются глаголы в форме прошедшего времени совершенного вида. Но, чтобы придать тексту выразительность, одновременно с ними употребляются и другие: глагол в форме прошедшего времени несовершенного вида дает возможность выделить одно из действий, обозначая его длительность; глаголы настоящего времени позволяют представить действия как бы происходящими на глазах читателя или слушателя; формы будущего времени с частицей как (как прыгнет), а также формы типа хлоп, прыг помогают передать стремительность, неожиданность того или иного действия.</w:t>
      </w:r>
      <w:r w:rsidRPr="00120D33">
        <w:rPr>
          <w:rFonts w:ascii="Times New Roman" w:hAnsi="Times New Roman" w:cs="Times New Roman"/>
          <w:color w:val="333333"/>
          <w:sz w:val="28"/>
          <w:szCs w:val="28"/>
        </w:rPr>
        <w:br/>
      </w:r>
      <w:r>
        <w:rPr>
          <w:rFonts w:ascii="Verdana" w:hAnsi="Verdana"/>
          <w:color w:val="333333"/>
        </w:rPr>
        <w:br/>
      </w:r>
    </w:p>
    <w:p w:rsidR="00A95417" w:rsidRPr="008920AA" w:rsidRDefault="00A95417">
      <w:pPr>
        <w:rPr>
          <w:rFonts w:ascii="Times New Roman" w:hAnsi="Times New Roman" w:cs="Times New Roman"/>
        </w:rPr>
      </w:pPr>
    </w:p>
    <w:sectPr w:rsidR="00A95417" w:rsidRPr="008920AA" w:rsidSect="00A503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20AA"/>
    <w:rsid w:val="001165DE"/>
    <w:rsid w:val="00120D33"/>
    <w:rsid w:val="008920AA"/>
    <w:rsid w:val="00A50335"/>
    <w:rsid w:val="00A95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033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Музей</cp:lastModifiedBy>
  <cp:revision>4</cp:revision>
  <dcterms:created xsi:type="dcterms:W3CDTF">2020-05-14T10:37:00Z</dcterms:created>
  <dcterms:modified xsi:type="dcterms:W3CDTF">2020-05-14T11:03:00Z</dcterms:modified>
</cp:coreProperties>
</file>