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F5" w:rsidRDefault="00FB2A23" w:rsidP="00B94EF5">
      <w:pPr>
        <w:pStyle w:val="a3"/>
        <w:spacing w:before="100" w:beforeAutospacing="1" w:after="100" w:afterAutospacing="1"/>
        <w:jc w:val="center"/>
        <w:rPr>
          <w:b/>
          <w:color w:val="000000"/>
          <w:w w:val="133"/>
        </w:rPr>
      </w:pPr>
      <w:r>
        <w:rPr>
          <w:b/>
          <w:color w:val="000000"/>
          <w:w w:val="133"/>
        </w:rPr>
        <w:t>Прочтите текст и напишите эссе на тему: «Почему период правления Брежнева в СССР называли периодом застоя»</w:t>
      </w:r>
    </w:p>
    <w:p w:rsidR="00FB2A23" w:rsidRPr="00FB2A23" w:rsidRDefault="00FB2A23" w:rsidP="00B94EF5">
      <w:pPr>
        <w:pStyle w:val="a3"/>
        <w:spacing w:before="100" w:beforeAutospacing="1" w:after="100" w:afterAutospacing="1"/>
        <w:jc w:val="center"/>
        <w:rPr>
          <w:b/>
          <w:color w:val="000000"/>
          <w:w w:val="133"/>
          <w:lang w:val="en-US"/>
        </w:rPr>
      </w:pPr>
      <w:r>
        <w:rPr>
          <w:b/>
          <w:color w:val="000000"/>
          <w:w w:val="133"/>
        </w:rPr>
        <w:t xml:space="preserve">Ответы присылать по эл.почте: </w:t>
      </w:r>
      <w:r>
        <w:rPr>
          <w:b/>
          <w:color w:val="000000"/>
          <w:w w:val="133"/>
          <w:lang w:val="en-US"/>
        </w:rPr>
        <w:t>oleg.russkikh.70@mail.ru</w:t>
      </w:r>
    </w:p>
    <w:p w:rsidR="00B94EF5" w:rsidRDefault="00B94EF5" w:rsidP="00B94EF5">
      <w:pPr>
        <w:pStyle w:val="a3"/>
        <w:spacing w:before="100" w:beforeAutospacing="1" w:after="100" w:afterAutospacing="1"/>
        <w:jc w:val="center"/>
        <w:rPr>
          <w:b/>
          <w:color w:val="000000"/>
          <w:w w:val="133"/>
        </w:rPr>
      </w:pPr>
      <w:r>
        <w:rPr>
          <w:b/>
          <w:color w:val="000000"/>
          <w:w w:val="133"/>
        </w:rPr>
        <w:t>СССР во второй половине 60-х  начале 80-х ГГ. ХХ в.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Свержение Н. С.Хрущева и поиски политического курса.</w:t>
      </w:r>
      <w:r>
        <w:rPr>
          <w:color w:val="000000"/>
        </w:rPr>
        <w:t xml:space="preserve">  В нача</w:t>
      </w:r>
      <w:r>
        <w:rPr>
          <w:color w:val="000000"/>
        </w:rPr>
        <w:softHyphen/>
        <w:t xml:space="preserve">ле 60-х гг. </w:t>
      </w:r>
      <w:r>
        <w:rPr>
          <w:color w:val="000000"/>
          <w:w w:val="84"/>
        </w:rPr>
        <w:t xml:space="preserve">хх </w:t>
      </w:r>
      <w:r>
        <w:rPr>
          <w:color w:val="000000"/>
        </w:rPr>
        <w:t>в. политика Хрущева, его Постоянные преобразова</w:t>
      </w:r>
      <w:r>
        <w:rPr>
          <w:color w:val="000000"/>
        </w:rPr>
        <w:softHyphen/>
        <w:t xml:space="preserve">ния вызывали неприятие и среди большинства простых людей и среди части высшего руководства страны. Особенно недовольны были представители партийных органов принятым решением о периодической ротации (смене) части руководящих партийных работников. Преобразования Н. С. Хрущева закончились вместе с его отставкой. 14-15 октября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</w:rPr>
          <w:t>1964 г</w:t>
        </w:r>
      </w:smartTag>
      <w:r>
        <w:rPr>
          <w:color w:val="000000"/>
        </w:rPr>
        <w:t xml:space="preserve">. прошел Пленум ЦК КПСС сместивший Н. С. Хрущева с поста первого секретаря ЦК КПСС  председателя Совета Министров СССР. Первым секретарем ЦК КПСС был назначен </w:t>
      </w:r>
      <w:r>
        <w:rPr>
          <w:i/>
          <w:iCs/>
          <w:color w:val="000000"/>
        </w:rPr>
        <w:t xml:space="preserve">Л.И.Брежнев </w:t>
      </w:r>
      <w:r>
        <w:rPr>
          <w:color w:val="000000"/>
        </w:rPr>
        <w:t>Многие стали уставать от постоянных инициатив Хрущева в обществе появилась тяга к стабильности. Брежнев вполне отвечал этому настроению: он не увлекался реформами. С трибун еще го</w:t>
      </w:r>
      <w:r>
        <w:rPr>
          <w:color w:val="000000"/>
        </w:rPr>
        <w:softHyphen/>
        <w:t xml:space="preserve">ворили о продолжении курса, намеченного ХХ и ХХII съездами однако в самом Политбюро возникли замыслы возвращения к Bpeменам Сталина. Основой деятельности нового руководства была концепция </w:t>
      </w:r>
      <w:r>
        <w:rPr>
          <w:i/>
          <w:iCs/>
          <w:color w:val="000000"/>
          <w:w w:val="92"/>
        </w:rPr>
        <w:t xml:space="preserve">развитого социализма, </w:t>
      </w:r>
      <w:r>
        <w:rPr>
          <w:color w:val="000000"/>
        </w:rPr>
        <w:t>разработанная еще в 60-е гг. ХХ в. Развитой социализм трактовался как обязательный этап в развитии совет</w:t>
      </w:r>
      <w:r>
        <w:rPr>
          <w:color w:val="000000"/>
        </w:rPr>
        <w:softHyphen/>
        <w:t>ского общества. Со страниц партийной печати исчезла критика сталинского времени, прекратилась реабилитация жертв полити</w:t>
      </w:r>
      <w:r>
        <w:rPr>
          <w:color w:val="000000"/>
        </w:rPr>
        <w:softHyphen/>
        <w:t>ческих процессов. Распространялись слухи, что последует полити</w:t>
      </w:r>
      <w:r>
        <w:rPr>
          <w:color w:val="000000"/>
        </w:rPr>
        <w:softHyphen/>
        <w:t>ческая реабилитация Сталина. Однако этого не случилось так как костяк Политбюро составляли люди, которые помнили 30~40-e гг. ХХ в. И не желали их повторения. Жизнь общества внешне стано</w:t>
      </w:r>
      <w:r>
        <w:rPr>
          <w:color w:val="000000"/>
        </w:rPr>
        <w:softHyphen/>
        <w:t>вилась размеренной и Спокойной. Сразу после ХХI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съезда КПСС (</w:t>
      </w:r>
      <w:smartTag w:uri="urn:schemas-microsoft-com:office:smarttags" w:element="metricconverter">
        <w:smartTagPr>
          <w:attr w:name="ProductID" w:val="1966 г"/>
        </w:smartTagPr>
        <w:r>
          <w:rPr>
            <w:color w:val="000000"/>
          </w:rPr>
          <w:t>1966 г</w:t>
        </w:r>
      </w:smartTag>
      <w:r>
        <w:rPr>
          <w:color w:val="000000"/>
        </w:rPr>
        <w:t>.) началось выдвиже</w:t>
      </w:r>
      <w:r>
        <w:rPr>
          <w:color w:val="000000"/>
        </w:rPr>
        <w:softHyphen/>
        <w:t xml:space="preserve">ние Брежнева на ключевые посты. С годами он стал Генеральным секретарем ЦК КПСС и Председателем Президиума Верховного Совета СССР, Председателем Совета Обороны и т. п. 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Власть и общество.</w:t>
      </w:r>
      <w:r>
        <w:rPr>
          <w:color w:val="000000"/>
        </w:rPr>
        <w:t xml:space="preserve">  КПСС по-прежнему контролировала все СТОРОНЫ жизни страны. Ни один серьезный вопрос хозяйствен</w:t>
      </w:r>
      <w:r>
        <w:rPr>
          <w:color w:val="000000"/>
        </w:rPr>
        <w:softHyphen/>
        <w:t>ной и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культурной жизни не мог быть решен без согласования с партийными органами. К середине 80-х гг. </w:t>
      </w:r>
      <w:r>
        <w:rPr>
          <w:color w:val="000000"/>
          <w:w w:val="84"/>
        </w:rPr>
        <w:t xml:space="preserve">хх </w:t>
      </w:r>
      <w:r>
        <w:rPr>
          <w:color w:val="000000"/>
        </w:rPr>
        <w:t>в. КПСС насчитыва</w:t>
      </w:r>
      <w:r>
        <w:rPr>
          <w:color w:val="000000"/>
        </w:rPr>
        <w:softHyphen/>
        <w:t>ла около 19 млн. человек и считалась руководящей и направляю</w:t>
      </w:r>
      <w:r>
        <w:rPr>
          <w:color w:val="000000"/>
        </w:rPr>
        <w:softHyphen/>
        <w:t>щей силой всего народа. Вступление в нее являлось заветной меч</w:t>
      </w:r>
      <w:r>
        <w:rPr>
          <w:color w:val="000000"/>
        </w:rPr>
        <w:softHyphen/>
        <w:t>той многих людей, поскольку сулило им доступ к определенным профессиям, должностям и другим льготам. Но доступ в КПСС, будучи практически свободным, для рабочих, ограничивался для представителей интеллигенции. Во время правления Брежнева значительно выросло число ми</w:t>
      </w:r>
      <w:r>
        <w:rPr>
          <w:color w:val="000000"/>
        </w:rPr>
        <w:softHyphen/>
        <w:t>нистерств с 29 (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.) до 160 (в середине 80-х гг. ХХ в. Многие министерства имели свои главки, в которых работали тысячи чи</w:t>
      </w:r>
      <w:r>
        <w:rPr>
          <w:color w:val="000000"/>
        </w:rPr>
        <w:softHyphen/>
        <w:t xml:space="preserve">новников. Принцип «стабильности кадров» характерен был прежде всего для самого Политбюро, из которого члены ВЫВОДИЛИСЬ крайне редко. Их средний возраст к началу 80-х гг. </w:t>
      </w:r>
      <w:r>
        <w:rPr>
          <w:color w:val="000000"/>
          <w:w w:val="87"/>
        </w:rPr>
        <w:t xml:space="preserve">хх </w:t>
      </w:r>
      <w:r>
        <w:rPr>
          <w:color w:val="000000"/>
        </w:rPr>
        <w:t>в. превышал 70 лет. Заседания Политбюро носили формальный характер, на них лишь утверждали подготовленные решения, и длились они иногда 15</w:t>
      </w:r>
      <w:r>
        <w:rPr>
          <w:color w:val="000000"/>
        </w:rPr>
        <w:softHyphen/>
        <w:t>20 минут. Несмотря на консерватизм Политбюро, оно не могло не счи</w:t>
      </w:r>
      <w:r>
        <w:rPr>
          <w:color w:val="000000"/>
        </w:rPr>
        <w:softHyphen/>
        <w:t>таться с велением времени. Поэтому на партийных пленумах и съездах принимались резолюции о демократизации общественной жизни, о борьбе с бюрократизмом, о расширении прав Советов. Так, в ведение сельских Советов перешли вопросы, которые ра</w:t>
      </w:r>
      <w:r>
        <w:rPr>
          <w:color w:val="000000"/>
        </w:rPr>
        <w:softHyphen/>
        <w:t xml:space="preserve">нее решали районные Советы. Наконец, в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</w:rPr>
          <w:t>1972 г</w:t>
        </w:r>
      </w:smartTag>
      <w:r>
        <w:rPr>
          <w:color w:val="000000"/>
        </w:rPr>
        <w:t>. был принят За</w:t>
      </w:r>
      <w:r>
        <w:rPr>
          <w:color w:val="000000"/>
        </w:rPr>
        <w:softHyphen/>
        <w:t>кон о полномочиях депутатов Советов. Но большой роли в жизни общества Советы не играли и зачастую служили лишь прикрыти</w:t>
      </w:r>
      <w:r>
        <w:rPr>
          <w:color w:val="000000"/>
        </w:rPr>
        <w:softHyphen/>
        <w:t xml:space="preserve">ем для принятых партийных решений. В октябре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</w:rPr>
          <w:t>1977 г</w:t>
        </w:r>
      </w:smartTag>
      <w:r>
        <w:rPr>
          <w:color w:val="000000"/>
        </w:rPr>
        <w:t xml:space="preserve">. состоялась внеочередная сессия Верховного Совета СССР, где была принята новая Конституция. В ее основу легла концепция «развитого социализма». Главным принципом власти </w:t>
      </w:r>
      <w:r>
        <w:rPr>
          <w:color w:val="000000"/>
        </w:rPr>
        <w:lastRenderedPageBreak/>
        <w:t>объявлялось полновластие народа, а политическую основу государства составляли Советы. Во главе системы стоял Верхов</w:t>
      </w:r>
      <w:r>
        <w:rPr>
          <w:color w:val="000000"/>
        </w:rPr>
        <w:softHyphen/>
        <w:t>ный Совет СССР, ядром политической системы социалистиче</w:t>
      </w:r>
      <w:r>
        <w:rPr>
          <w:color w:val="000000"/>
        </w:rPr>
        <w:softHyphen/>
        <w:t xml:space="preserve">ского общества была Коммунистическая партия. 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Реформа </w:t>
      </w:r>
      <w:smartTag w:uri="urn:schemas-microsoft-com:office:smarttags" w:element="metricconverter">
        <w:smartTagPr>
          <w:attr w:name="ProductID" w:val="1965 г"/>
        </w:smartTagPr>
        <w:r>
          <w:rPr>
            <w:b/>
            <w:color w:val="000000"/>
          </w:rPr>
          <w:t>1965 г</w:t>
        </w:r>
      </w:smartTag>
      <w:r>
        <w:rPr>
          <w:b/>
          <w:color w:val="000000"/>
        </w:rPr>
        <w:t>. и ее результаты.</w:t>
      </w:r>
      <w:r>
        <w:rPr>
          <w:color w:val="000000"/>
        </w:rPr>
        <w:t xml:space="preserve"> Несмотря на то, что Советский Союз являлся великой державой и имел одну из самых мощных армий мира, уже в 60-е гг. </w:t>
      </w:r>
      <w:r>
        <w:rPr>
          <w:color w:val="000000"/>
          <w:w w:val="87"/>
        </w:rPr>
        <w:t xml:space="preserve">хх </w:t>
      </w:r>
      <w:r>
        <w:rPr>
          <w:color w:val="000000"/>
        </w:rPr>
        <w:t xml:space="preserve">в. стали отчетливо заметны первые признаки политического и экономического кризиса. В 60-е гг. </w:t>
      </w:r>
      <w:r>
        <w:rPr>
          <w:color w:val="000000"/>
          <w:w w:val="84"/>
        </w:rPr>
        <w:t xml:space="preserve">хх </w:t>
      </w:r>
      <w:r>
        <w:rPr>
          <w:color w:val="000000"/>
        </w:rPr>
        <w:t>в. система, ранее провозглашавшая принципы ра</w:t>
      </w:r>
      <w:r>
        <w:rPr>
          <w:color w:val="000000"/>
        </w:rPr>
        <w:softHyphen/>
        <w:t>венства, начала саморазлагаться. Все больше людей в Советском Союзе желали иметь автомобили, дачи, модные вещи, совершать поездки за границу, делать то, что раньше считалось символом мещанства и осуждалось официальной пропагандой. Предпринимались попытки структурных перестроек экономи</w:t>
      </w:r>
      <w:r>
        <w:rPr>
          <w:color w:val="000000"/>
        </w:rPr>
        <w:softHyphen/>
        <w:t xml:space="preserve">ки, ее усовершенствования. Они начались в марте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 с реформ в аграрном секторе. Было принято решение об изменении практи</w:t>
      </w:r>
      <w:r>
        <w:rPr>
          <w:color w:val="000000"/>
        </w:rPr>
        <w:softHyphen/>
        <w:t>ки планирования и заготовок сельскохозяйственной продукции. Ее стали закупать по твердым ценам, составленным с учетом особенностей отдельных районов страны. При поставке продукции сверх плана выплачивалась пятипроцентная надбавка, подобная же надбавка полагал ась и за поставку скота. Со слабых колхозов списывались задолженности. Были снижены налоги с подсобных хозяйств колхозников. Однако все эти мероприятия не могли пол</w:t>
      </w:r>
      <w:r>
        <w:rPr>
          <w:color w:val="000000"/>
        </w:rPr>
        <w:softHyphen/>
        <w:t xml:space="preserve">ностью поправить положение на селе. Предпосылки хозяйственной реформы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 xml:space="preserve">., связанной с деятельностью председателя Совета министров СССР </w:t>
      </w:r>
      <w:r>
        <w:rPr>
          <w:i/>
          <w:iCs/>
          <w:color w:val="000000"/>
          <w:w w:val="87"/>
        </w:rPr>
        <w:t>А. Н. Косы</w:t>
      </w:r>
      <w:r>
        <w:rPr>
          <w:i/>
          <w:iCs/>
          <w:color w:val="000000"/>
          <w:w w:val="87"/>
        </w:rPr>
        <w:softHyphen/>
      </w:r>
      <w:r>
        <w:rPr>
          <w:i/>
          <w:iCs/>
          <w:color w:val="000000"/>
        </w:rPr>
        <w:t xml:space="preserve">гина, </w:t>
      </w:r>
      <w:r>
        <w:rPr>
          <w:color w:val="000000"/>
        </w:rPr>
        <w:t>складывались в процессе экономических экспериментов. Переломным моментом в осуществлении экономической рефор</w:t>
      </w:r>
      <w:r>
        <w:rPr>
          <w:color w:val="000000"/>
        </w:rPr>
        <w:softHyphen/>
        <w:t xml:space="preserve">мы стал сентябрьский Пленум </w:t>
      </w:r>
      <w:r>
        <w:rPr>
          <w:bCs/>
          <w:color w:val="000000"/>
        </w:rPr>
        <w:t>ЦК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КПСС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 Предприятия и объединения переводились на хозрасчет. Вводилась оптовая тор</w:t>
      </w:r>
      <w:r>
        <w:rPr>
          <w:color w:val="000000"/>
        </w:rPr>
        <w:softHyphen/>
        <w:t>говля продукцией производства. Оптовые цены приближались к розничным. На пленуме были подвергнуты резкой критике недо</w:t>
      </w:r>
      <w:r>
        <w:rPr>
          <w:color w:val="000000"/>
        </w:rPr>
        <w:softHyphen/>
        <w:t>четы в планировании отраслей народного хозяйства, где успехи оцени вались по количеству выпущенной валовой продукции. Это во многом сдерживало технический прогресс и не способствовало улучшению качества выпускаемых товаров. Было признано необходимым ограничить централизованное планирование несколькими показателями (объем реализованной продукции, фонд заработной платы, прибыль). Главным в проводимой реформе был переход от вала к объему реализованной про</w:t>
      </w:r>
      <w:r>
        <w:rPr>
          <w:color w:val="000000"/>
        </w:rPr>
        <w:softHyphen/>
        <w:t>дукции. Теперь предприятия сами планировали свои показатели роста производительности труда, снижение себестоимости, устанавлива</w:t>
      </w:r>
      <w:r>
        <w:rPr>
          <w:color w:val="000000"/>
        </w:rPr>
        <w:softHyphen/>
        <w:t>ли величину средней заработной платы своим рабочим и служащим. Руководители предприятий получили возможность распоряжать</w:t>
      </w:r>
      <w:r>
        <w:rPr>
          <w:color w:val="000000"/>
        </w:rPr>
        <w:softHyphen/>
        <w:t>ся полученной прибылью и использовать ее для переоснащения своего предприятия новой техникой, а также направлять полу</w:t>
      </w:r>
      <w:r>
        <w:rPr>
          <w:color w:val="000000"/>
        </w:rPr>
        <w:softHyphen/>
        <w:t>ченные средства на повышение заработной платы. По многим показателям восьмая пятилетка (1965 - 1970) стала лучшей из всех за послевоенные годы, в стране удалось приоста</w:t>
      </w:r>
      <w:r>
        <w:rPr>
          <w:color w:val="000000"/>
        </w:rPr>
        <w:softHyphen/>
        <w:t xml:space="preserve">новить снижение темпов роста производства. 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</w:rPr>
      </w:pP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Формирование «механизмов торможения». </w:t>
      </w:r>
      <w:r>
        <w:rPr>
          <w:color w:val="000000"/>
        </w:rPr>
        <w:t>Переход на новые условия хозяйствования проходил с большим трудом. Министер</w:t>
      </w:r>
      <w:r>
        <w:rPr>
          <w:color w:val="000000"/>
        </w:rPr>
        <w:softHyphen/>
        <w:t>ства и их многочисленные главки продолжали работать по-преж</w:t>
      </w:r>
      <w:r>
        <w:rPr>
          <w:color w:val="000000"/>
        </w:rPr>
        <w:softHyphen/>
        <w:t xml:space="preserve">нему, согласовывая все принимаемые решения с отраслевыми отделами </w:t>
      </w:r>
      <w:r>
        <w:rPr>
          <w:bCs/>
          <w:color w:val="000000"/>
        </w:rPr>
        <w:t xml:space="preserve">ЦК </w:t>
      </w:r>
      <w:r>
        <w:rPr>
          <w:color w:val="000000"/>
        </w:rPr>
        <w:t>КПСС. В свою очередь,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</w:t>
      </w:r>
      <w:r>
        <w:rPr>
          <w:color w:val="000000"/>
        </w:rPr>
        <w:softHyphen/>
        <w:t>жащих, что вело к диспропорциям в росте производительности труда и заработной платы. Это вынудило правительство искать средства для латания дыр в бюджете страны с помощью фондов предприятий, что сразу же свело на нет весь смысл проводимой реформы, главной особенностью которой было предоставление хозяйственникам права сво</w:t>
      </w:r>
      <w:r>
        <w:rPr>
          <w:color w:val="000000"/>
        </w:rPr>
        <w:softHyphen/>
        <w:t xml:space="preserve">бодно распоряжаться фондами своих предприятий. Ряд основных положений реформы не сработал. Во всех странах мира на рубеже 70-80-х п. </w:t>
      </w:r>
      <w:r>
        <w:rPr>
          <w:color w:val="000000"/>
          <w:w w:val="84"/>
        </w:rPr>
        <w:t xml:space="preserve">хх </w:t>
      </w:r>
      <w:r>
        <w:rPr>
          <w:color w:val="000000"/>
          <w:w w:val="109"/>
        </w:rPr>
        <w:lastRenderedPageBreak/>
        <w:t>В. проходил новый этап научно-технической революции (НТР), связанный с широким внедрени</w:t>
      </w:r>
      <w:r>
        <w:rPr>
          <w:color w:val="000000"/>
          <w:w w:val="109"/>
        </w:rPr>
        <w:softHyphen/>
        <w:t>ем в промышленность и быт микроэлектронной техники. Совет</w:t>
      </w:r>
      <w:r>
        <w:rPr>
          <w:color w:val="000000"/>
          <w:w w:val="109"/>
        </w:rPr>
        <w:softHyphen/>
        <w:t>ский Союз отставал в развитии новых технологий от США и ев</w:t>
      </w:r>
      <w:r>
        <w:rPr>
          <w:color w:val="000000"/>
          <w:w w:val="109"/>
        </w:rPr>
        <w:softHyphen/>
        <w:t xml:space="preserve">ропейских стран, а также Японии и Южной Кореи. Экономика СССР 130 многом держал ась на добыче, а затем продаже западным </w:t>
      </w:r>
      <w:r>
        <w:rPr>
          <w:color w:val="000000"/>
        </w:rPr>
        <w:t>державам сырья. Долгое время покорение космоса было национальной гордостью Советского Союза. На развитие космической индустрии вы</w:t>
      </w:r>
      <w:r>
        <w:rPr>
          <w:color w:val="000000"/>
        </w:rPr>
        <w:softHyphen/>
        <w:t xml:space="preserve">делялось огромное количество государственных средств. Но уже в июле </w:t>
      </w:r>
      <w:smartTag w:uri="urn:schemas-microsoft-com:office:smarttags" w:element="metricconverter">
        <w:smartTagPr>
          <w:attr w:name="ProductID" w:val="1969 г"/>
        </w:smartTagPr>
        <w:r>
          <w:rPr>
            <w:color w:val="000000"/>
          </w:rPr>
          <w:t>1969 г</w:t>
        </w:r>
      </w:smartTag>
      <w:r>
        <w:rPr>
          <w:color w:val="000000"/>
        </w:rPr>
        <w:t xml:space="preserve">. США заявили о высадке астронавтов на Луне, что сразу же показало относительное отставание Советского Союза в ранее приоритетной области. Предприятия, по-прежнему настроенные на выпуск валовой продукции (несмотря на реформу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.), мало нуждались в на</w:t>
      </w:r>
      <w:r>
        <w:rPr>
          <w:color w:val="000000"/>
        </w:rPr>
        <w:softHyphen/>
        <w:t>учных разработках, проводящихся в научно-исследовательских институтах, а те, в свою очередь, нередко занимались проблема</w:t>
      </w:r>
      <w:r>
        <w:rPr>
          <w:color w:val="000000"/>
        </w:rPr>
        <w:softHyphen/>
        <w:t>ми, далекими от реальных нужд производства. Вместо техниче</w:t>
      </w:r>
      <w:r>
        <w:rPr>
          <w:color w:val="000000"/>
        </w:rPr>
        <w:softHyphen/>
        <w:t>ского перевооружения предприятий министерства предпочитали возводить новые предприятия-гиганты, объединяющие производ</w:t>
      </w:r>
      <w:r>
        <w:rPr>
          <w:color w:val="000000"/>
        </w:rPr>
        <w:softHyphen/>
        <w:t>ственные мощности с научными предприятиями (НПО), надеясь слить в этом процессе науку с производством. Однако добиться этого не удалось. На многих производствах преобладал ручной и малоквалифицированный труд. Лишь некоторые заводы (ВАЗ, КАМАЗ) соот</w:t>
      </w:r>
      <w:r>
        <w:rPr>
          <w:color w:val="000000"/>
        </w:rPr>
        <w:softHyphen/>
        <w:t>ветствовали мировым стандартам, но построены они были запад</w:t>
      </w:r>
      <w:r>
        <w:rPr>
          <w:color w:val="000000"/>
        </w:rPr>
        <w:softHyphen/>
        <w:t xml:space="preserve">ными специалистами и оснащены импортным оборудованием. Неэффективность экономики и социальная апатия населения вызвали глубокую озабоченность руководства страны. Предпринимались меры по устранению отрицательных явлений в экономике и политике. В документах декларировалась борьба с взяточничеством и спекуляцией. Правда, реальных шагов почти не предпринималось. Одним из первых, кто попытался реально улучшить положение, был преемник Л. Брежнева </w:t>
      </w:r>
      <w:r>
        <w:rPr>
          <w:i/>
          <w:iCs/>
          <w:color w:val="000000"/>
          <w:w w:val="91"/>
        </w:rPr>
        <w:t xml:space="preserve">Ю.Андропов. </w:t>
      </w:r>
      <w:r>
        <w:rPr>
          <w:color w:val="000000"/>
        </w:rPr>
        <w:t xml:space="preserve">Придя к власти в </w:t>
      </w:r>
      <w:smartTag w:uri="urn:schemas-microsoft-com:office:smarttags" w:element="metricconverter">
        <w:smartTagPr>
          <w:attr w:name="ProductID" w:val="1982 г"/>
        </w:smartTagPr>
        <w:r>
          <w:rPr>
            <w:color w:val="000000"/>
          </w:rPr>
          <w:t>1982 г</w:t>
        </w:r>
      </w:smartTag>
      <w:r>
        <w:rPr>
          <w:color w:val="000000"/>
        </w:rPr>
        <w:t>., он провел кадровые перестановки в партийных структу</w:t>
      </w:r>
      <w:r>
        <w:rPr>
          <w:color w:val="000000"/>
        </w:rPr>
        <w:softHyphen/>
        <w:t>рах, отстранил от работы тех руководителей, которые были обви</w:t>
      </w:r>
      <w:r>
        <w:rPr>
          <w:color w:val="000000"/>
        </w:rPr>
        <w:softHyphen/>
        <w:t xml:space="preserve">нены в коррупции. После смерти Андропова к власти пришел </w:t>
      </w:r>
      <w:r>
        <w:rPr>
          <w:i/>
          <w:iCs/>
          <w:color w:val="000000"/>
          <w:w w:val="91"/>
        </w:rPr>
        <w:t xml:space="preserve">К. Черненко, </w:t>
      </w:r>
      <w:r>
        <w:rPr>
          <w:color w:val="000000"/>
        </w:rPr>
        <w:t xml:space="preserve">который в силу солидного возраста не проводил в стране значительных реформ. </w:t>
      </w:r>
    </w:p>
    <w:p w:rsidR="00B94EF5" w:rsidRDefault="00B94EF5" w:rsidP="00B94EF5">
      <w:pPr>
        <w:pStyle w:val="a3"/>
        <w:rPr>
          <w:color w:val="000000"/>
          <w:lang w:bidi="he-IL"/>
        </w:rPr>
      </w:pPr>
      <w:r>
        <w:rPr>
          <w:b/>
          <w:bCs/>
          <w:color w:val="000000"/>
        </w:rPr>
        <w:t xml:space="preserve">Диссиденты. </w:t>
      </w:r>
      <w:r>
        <w:rPr>
          <w:color w:val="000000"/>
        </w:rPr>
        <w:t>Ответом на господство во всех сферах общества коммунистической идеологии явилось возникновение в конце 50-х гг. ХХ в</w:t>
      </w:r>
      <w:r>
        <w:rPr>
          <w:color w:val="000000"/>
          <w:lang w:bidi="he-IL"/>
        </w:rPr>
        <w:t>. неформальных объединений, кружков. Вначале представите</w:t>
      </w:r>
      <w:r>
        <w:rPr>
          <w:color w:val="000000"/>
          <w:lang w:bidi="he-IL"/>
        </w:rPr>
        <w:softHyphen/>
        <w:t>ли этих движений пытались бороться за улучшение советской си</w:t>
      </w:r>
      <w:r>
        <w:rPr>
          <w:color w:val="000000"/>
          <w:lang w:bidi="he-IL"/>
        </w:rPr>
        <w:softHyphen/>
        <w:t xml:space="preserve">стемы, против отдельных ее недостатков, но затем перешли к оказанию сопротивления властям и начали бороться за свержение коммунистического режима. Слово </w:t>
      </w:r>
      <w:r>
        <w:rPr>
          <w:i/>
          <w:iCs/>
          <w:color w:val="000000"/>
          <w:lang w:bidi="he-IL"/>
        </w:rPr>
        <w:t xml:space="preserve">«диссидент» </w:t>
      </w:r>
      <w:r>
        <w:rPr>
          <w:color w:val="000000"/>
          <w:lang w:bidi="he-IL"/>
        </w:rPr>
        <w:t>в переводе с латыни означает «несоглас</w:t>
      </w:r>
      <w:r>
        <w:rPr>
          <w:color w:val="000000"/>
          <w:lang w:bidi="he-IL"/>
        </w:rPr>
        <w:softHyphen/>
        <w:t>ный», или В переносном смысле «инакомыслящий». Количество диссидентов было невелико. Это были или отдельные критически мыслящие личности, или небольшие группы. Основная масса на</w:t>
      </w:r>
      <w:r>
        <w:rPr>
          <w:color w:val="000000"/>
          <w:lang w:bidi="he-IL"/>
        </w:rPr>
        <w:softHyphen/>
        <w:t>селения в 60 - 70-е п. ХХ в. не поддерживала идей диссидентов. Между тем диссиденты составляли собственные программы, вы</w:t>
      </w:r>
      <w:r>
        <w:rPr>
          <w:color w:val="000000"/>
          <w:lang w:bidi="he-IL"/>
        </w:rPr>
        <w:softHyphen/>
        <w:t>двигали требования от улучшения жилищных условий до полити</w:t>
      </w:r>
      <w:r>
        <w:rPr>
          <w:color w:val="000000"/>
          <w:lang w:bidi="he-IL"/>
        </w:rPr>
        <w:softHyphen/>
        <w:t>ческих свободы слова, печати, освобождения политических за</w:t>
      </w:r>
      <w:r>
        <w:rPr>
          <w:color w:val="000000"/>
          <w:lang w:bidi="he-IL"/>
        </w:rPr>
        <w:softHyphen/>
        <w:t>ключенных. Немалую роль в становлении диссидентского движе</w:t>
      </w:r>
      <w:r>
        <w:rPr>
          <w:color w:val="000000"/>
          <w:lang w:bidi="he-IL"/>
        </w:rPr>
        <w:softHyphen/>
        <w:t xml:space="preserve">ния сыграл процесс над писателями </w:t>
      </w:r>
      <w:r>
        <w:rPr>
          <w:i/>
          <w:iCs/>
          <w:color w:val="000000"/>
          <w:lang w:bidi="he-IL"/>
        </w:rPr>
        <w:t xml:space="preserve">Ю.Даниэлем </w:t>
      </w:r>
      <w:r>
        <w:rPr>
          <w:color w:val="000000"/>
          <w:lang w:bidi="he-IL"/>
        </w:rPr>
        <w:t xml:space="preserve">и </w:t>
      </w:r>
      <w:r>
        <w:rPr>
          <w:i/>
          <w:iCs/>
          <w:color w:val="000000"/>
          <w:lang w:bidi="he-IL"/>
        </w:rPr>
        <w:t xml:space="preserve">А. Синявским </w:t>
      </w:r>
      <w:r>
        <w:rPr>
          <w:color w:val="000000"/>
          <w:lang w:bidi="he-IL"/>
        </w:rPr>
        <w:t>за публикацию ими на Западе литературных произведений. По</w:t>
      </w:r>
      <w:r>
        <w:rPr>
          <w:color w:val="000000"/>
          <w:lang w:bidi="he-IL"/>
        </w:rPr>
        <w:softHyphen/>
        <w:t>добные произведения появились в «самиздатских» изданиях «Вече», «Поиски», «Память». Они печатались на пишущих машинках и распространялись затем среди читателей, число которых непре</w:t>
      </w:r>
      <w:r>
        <w:rPr>
          <w:color w:val="000000"/>
          <w:lang w:bidi="he-IL"/>
        </w:rPr>
        <w:softHyphen/>
        <w:t>рывно росло. «Западническое» направление диссидентской борьбы факти</w:t>
      </w:r>
      <w:r>
        <w:rPr>
          <w:color w:val="000000"/>
          <w:lang w:bidi="he-IL"/>
        </w:rPr>
        <w:softHyphen/>
        <w:t xml:space="preserve">чески возглавлял академик </w:t>
      </w:r>
      <w:r>
        <w:rPr>
          <w:i/>
          <w:iCs/>
          <w:color w:val="000000"/>
          <w:lang w:bidi="he-IL"/>
        </w:rPr>
        <w:t xml:space="preserve">А.Д Сахаров </w:t>
      </w:r>
      <w:r>
        <w:rPr>
          <w:color w:val="000000"/>
          <w:lang w:bidi="he-IL"/>
        </w:rPr>
        <w:t xml:space="preserve">- сторонник сближения капитализма с социализмом. Движение сторонников возвращения к православной монархии, существовавшей в России до </w:t>
      </w:r>
      <w:smartTag w:uri="urn:schemas-microsoft-com:office:smarttags" w:element="metricconverter">
        <w:smartTagPr>
          <w:attr w:name="ProductID" w:val="1917 г"/>
        </w:smartTagPr>
        <w:r>
          <w:rPr>
            <w:color w:val="000000"/>
            <w:lang w:bidi="he-IL"/>
          </w:rPr>
          <w:t>1917 г</w:t>
        </w:r>
      </w:smartTag>
      <w:r>
        <w:rPr>
          <w:color w:val="000000"/>
          <w:lang w:bidi="he-IL"/>
        </w:rPr>
        <w:t xml:space="preserve">., возглавил </w:t>
      </w:r>
      <w:r>
        <w:rPr>
          <w:i/>
          <w:iCs/>
          <w:color w:val="000000"/>
          <w:lang w:bidi="he-IL"/>
        </w:rPr>
        <w:t xml:space="preserve">А. И. Солженицын. </w:t>
      </w:r>
      <w:r>
        <w:rPr>
          <w:color w:val="000000"/>
          <w:lang w:bidi="he-IL"/>
        </w:rPr>
        <w:t xml:space="preserve">К 70-м п. ХХ в. движение переходит на новый этап - </w:t>
      </w:r>
      <w:r>
        <w:rPr>
          <w:i/>
          <w:iCs/>
          <w:color w:val="000000"/>
          <w:lang w:bidi="he-IL"/>
        </w:rPr>
        <w:t>правоза</w:t>
      </w:r>
      <w:r>
        <w:rPr>
          <w:i/>
          <w:iCs/>
          <w:color w:val="000000"/>
          <w:lang w:bidi="he-IL"/>
        </w:rPr>
        <w:softHyphen/>
        <w:t xml:space="preserve">щитный. </w:t>
      </w:r>
      <w:r>
        <w:rPr>
          <w:color w:val="000000"/>
          <w:lang w:bidi="he-IL"/>
        </w:rPr>
        <w:t xml:space="preserve">Правозащитники отстаивали права той или иной группы населения. После общеевропейской конференции в Хельсинки 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в Москве образовалась группа содействия выполнению Хель</w:t>
      </w:r>
      <w:r>
        <w:rPr>
          <w:color w:val="000000"/>
          <w:lang w:bidi="he-IL"/>
        </w:rPr>
        <w:softHyphen/>
        <w:t xml:space="preserve">синкских соглашений во главе с физиком </w:t>
      </w:r>
      <w:r>
        <w:rPr>
          <w:i/>
          <w:iCs/>
          <w:color w:val="000000"/>
          <w:lang w:bidi="he-IL"/>
        </w:rPr>
        <w:t xml:space="preserve">Ю. Орловым. </w:t>
      </w:r>
      <w:r>
        <w:rPr>
          <w:color w:val="000000"/>
          <w:lang w:bidi="he-IL"/>
        </w:rPr>
        <w:t>Группа со</w:t>
      </w:r>
      <w:r>
        <w:rPr>
          <w:color w:val="000000"/>
          <w:lang w:bidi="he-IL"/>
        </w:rPr>
        <w:softHyphen/>
        <w:t xml:space="preserve">бирала сведения о нарушениях прав человека в Советском Союзе, которые затем </w:t>
      </w:r>
      <w:r>
        <w:rPr>
          <w:color w:val="000000"/>
          <w:lang w:bidi="he-IL"/>
        </w:rPr>
        <w:lastRenderedPageBreak/>
        <w:t>направляла главам европейских стран. Деятельность группы Орлова продолжалась недолго, и в скором времени ее уча</w:t>
      </w:r>
      <w:r>
        <w:rPr>
          <w:color w:val="000000"/>
          <w:lang w:bidi="he-IL"/>
        </w:rPr>
        <w:softHyphen/>
        <w:t>стники были арестованы, приговорены к различным срокам тю</w:t>
      </w:r>
      <w:r>
        <w:rPr>
          <w:color w:val="000000"/>
          <w:lang w:bidi="he-IL"/>
        </w:rPr>
        <w:softHyphen/>
        <w:t xml:space="preserve">ремного заключения. Многие правозащитники затем покинули Советский Союз или были высланы за границу. 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bCs/>
          <w:color w:val="000000"/>
          <w:w w:val="88"/>
          <w:lang w:bidi="he-IL"/>
        </w:rPr>
        <w:t xml:space="preserve">Социальная политика. </w:t>
      </w:r>
      <w:r>
        <w:rPr>
          <w:color w:val="000000"/>
          <w:lang w:bidi="he-IL"/>
        </w:rPr>
        <w:t>Несмотря на то, что численность рабочих по-прежнему увеличивалась, этот процесс шел за счет выходцев из сельской местности. Происходил рост числа инженерно-техни</w:t>
      </w:r>
      <w:r>
        <w:rPr>
          <w:color w:val="000000"/>
          <w:lang w:bidi="he-IL"/>
        </w:rPr>
        <w:softHyphen/>
        <w:t>ческих работников, получивших высшее образование в самых раз</w:t>
      </w:r>
      <w:r>
        <w:rPr>
          <w:color w:val="000000"/>
          <w:lang w:bidi="he-IL"/>
        </w:rPr>
        <w:softHyphen/>
        <w:t xml:space="preserve">нообразных институтах, количество которых резко увеличивалось. Города испытывали острую нехватку рабочих кадров. В Москве, Ленинграде и ряде крупных городов было создано множество </w:t>
      </w:r>
      <w:r>
        <w:rPr>
          <w:b/>
          <w:bCs/>
          <w:color w:val="000000"/>
          <w:lang w:bidi="he-IL"/>
        </w:rPr>
        <w:t xml:space="preserve">НИИ, </w:t>
      </w:r>
      <w:r>
        <w:rPr>
          <w:color w:val="000000"/>
          <w:lang w:bidi="he-IL"/>
        </w:rPr>
        <w:t>в которых отсиживали свое рабочее время люди с высшим обра</w:t>
      </w:r>
      <w:r>
        <w:rPr>
          <w:color w:val="000000"/>
          <w:lang w:bidi="he-IL"/>
        </w:rPr>
        <w:softHyphen/>
        <w:t>зованием. Не находя применения своим знаниям, они искали но</w:t>
      </w:r>
      <w:r>
        <w:rPr>
          <w:color w:val="000000"/>
          <w:lang w:bidi="he-IL"/>
        </w:rPr>
        <w:softHyphen/>
        <w:t>вые источники доходов. Проводя социальную политику, государство старалось улучшить условия жизни трудящихся. Оно подняло зарплату низкооплачи</w:t>
      </w:r>
      <w:r>
        <w:rPr>
          <w:color w:val="000000"/>
          <w:lang w:bidi="he-IL"/>
        </w:rPr>
        <w:softHyphen/>
        <w:t>ваемым работникам, увеличило пенсии по инвалидности и старо</w:t>
      </w:r>
      <w:r>
        <w:rPr>
          <w:color w:val="000000"/>
          <w:lang w:bidi="he-IL"/>
        </w:rPr>
        <w:softHyphen/>
        <w:t>сти. Государство продолжало практиковать продажу товаров дли</w:t>
      </w:r>
      <w:r>
        <w:rPr>
          <w:color w:val="000000"/>
          <w:lang w:bidi="he-IL"/>
        </w:rPr>
        <w:softHyphen/>
        <w:t xml:space="preserve">тельного пользования в кредит. </w:t>
      </w:r>
    </w:p>
    <w:p w:rsidR="00B94EF5" w:rsidRDefault="00B94EF5" w:rsidP="00B94EF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bCs/>
          <w:color w:val="000000"/>
          <w:w w:val="88"/>
          <w:lang w:bidi="he-IL"/>
        </w:rPr>
        <w:t xml:space="preserve">Внешняя политика. </w:t>
      </w:r>
      <w:r>
        <w:rPr>
          <w:color w:val="000000"/>
          <w:lang w:bidi="he-IL"/>
        </w:rPr>
        <w:t xml:space="preserve">В 60-е п. </w:t>
      </w:r>
      <w:r>
        <w:rPr>
          <w:color w:val="000000"/>
          <w:w w:val="83"/>
          <w:lang w:bidi="he-IL"/>
        </w:rPr>
        <w:t xml:space="preserve">хх </w:t>
      </w:r>
      <w:r>
        <w:rPr>
          <w:color w:val="000000"/>
          <w:lang w:bidi="he-IL"/>
        </w:rPr>
        <w:t>в. Восточная Европа находилась под полным контролем СССР, а Западная - в военно-полити</w:t>
      </w:r>
      <w:r>
        <w:rPr>
          <w:color w:val="000000"/>
          <w:lang w:bidi="he-IL"/>
        </w:rPr>
        <w:softHyphen/>
        <w:t>ческом и экономическом союзе с США. Основным объектом борь</w:t>
      </w:r>
      <w:r>
        <w:rPr>
          <w:color w:val="000000"/>
          <w:lang w:bidi="he-IL"/>
        </w:rPr>
        <w:softHyphen/>
        <w:t>бы СССР и США были страны «третьего мира», которые образо</w:t>
      </w:r>
      <w:r>
        <w:rPr>
          <w:color w:val="000000"/>
          <w:lang w:bidi="he-IL"/>
        </w:rPr>
        <w:softHyphen/>
        <w:t>вались в результате развала колониальной системы. СССР и США избегали прямого военного столкновения, но соперничество было достаточно острым, и небольшие военные конфликты все же возникали. Тем не менее, отношения с капиталистическими странами постепенно приобретали все более конструктивный характер. С сере</w:t>
      </w:r>
      <w:r>
        <w:rPr>
          <w:color w:val="000000"/>
          <w:lang w:bidi="he-IL"/>
        </w:rPr>
        <w:softHyphen/>
        <w:t xml:space="preserve">дины 60-х п. ХХ в. начали развиваться разнообразные связи Францией. Это стало началом </w:t>
      </w:r>
      <w:r>
        <w:rPr>
          <w:i/>
          <w:iCs/>
          <w:color w:val="000000"/>
          <w:lang w:bidi="he-IL"/>
        </w:rPr>
        <w:t xml:space="preserve">политики разрядки международной напряженности. </w:t>
      </w:r>
      <w:r>
        <w:rPr>
          <w:color w:val="000000"/>
          <w:lang w:bidi="he-IL"/>
        </w:rPr>
        <w:t xml:space="preserve">Особое значение имело состоявшееся 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в Хельсинки Общеевропейское совещание по безопасности и сотрудничеству в Европе. Значительный прогресс был достигнут в процессе взаимных договоренностей между СССР и США. Был принят ряд соглаше</w:t>
      </w:r>
      <w:r>
        <w:rPr>
          <w:color w:val="000000"/>
          <w:lang w:bidi="he-IL"/>
        </w:rPr>
        <w:softHyphen/>
        <w:t>ний, в которых устанавливались принципы советско-американ</w:t>
      </w:r>
      <w:r>
        <w:rPr>
          <w:color w:val="000000"/>
          <w:lang w:bidi="he-IL"/>
        </w:rPr>
        <w:softHyphen/>
        <w:t>ских взаимоотношений в сфере вооружений, что снижало угрозу войны. Но во второй половине 70-х П. разрядка пошла на убыль. Усиливались разногласия между СССР и КНР. На советско-китайской границе происходили вооруженные столкновения. От</w:t>
      </w:r>
      <w:r>
        <w:rPr>
          <w:color w:val="000000"/>
          <w:lang w:bidi="he-IL"/>
        </w:rPr>
        <w:softHyphen/>
        <w:t xml:space="preserve">ношения между странами нормализовались лишь после смерти Мао Цзэдуна и  Л. И. Брежнева. Авторитет социализма оставался высоким преимущественно в тех странах, которые получали помощь от СССР. Советский Союз поддерживал кубинское военное присутствие в Анголе, оказывал помощь Народному фронту освобождения Мозамбика. Затем по: следовало вмешательство в конфликт между Сомали и Эфиопией на стороне последней, что позволило СССР еще более укрепиться в Африке. Ввод советских войск в Афганистан, начавшиеся в конце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  <w:lang w:bidi="he-IL"/>
          </w:rPr>
          <w:t>1979 г</w:t>
        </w:r>
      </w:smartTag>
      <w:r>
        <w:rPr>
          <w:color w:val="000000"/>
          <w:lang w:bidi="he-IL"/>
        </w:rPr>
        <w:t xml:space="preserve">., нанес существенный удар по политике разрядки. </w:t>
      </w:r>
    </w:p>
    <w:p w:rsidR="00014B5F" w:rsidRDefault="00014B5F"/>
    <w:sectPr w:rsidR="00014B5F" w:rsidSect="000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EF5"/>
    <w:rsid w:val="00014B5F"/>
    <w:rsid w:val="00B94EF5"/>
    <w:rsid w:val="00E064CF"/>
    <w:rsid w:val="00FB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4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2020-05-14T16:37:00Z</dcterms:created>
  <dcterms:modified xsi:type="dcterms:W3CDTF">2020-05-14T17:04:00Z</dcterms:modified>
</cp:coreProperties>
</file>