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FC5070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99-100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FC507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 проводок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FC507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Трубные проводки</w:t>
      </w:r>
      <w:r w:rsidR="0070339C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bookmarkStart w:id="0" w:name="_GoBack"/>
      <w:bookmarkEnd w:id="0"/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4F7D1B" w:rsidRPr="004F7D1B" w:rsidRDefault="0070339C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: </w:t>
      </w:r>
      <w:r w:rsidR="004F7D1B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учебник 3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(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Ю.Д. Сибикин, М.Ю. Сибикин.</w:t>
      </w:r>
    </w:p>
    <w:p w:rsidR="0070339C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</w:t>
      </w:r>
      <w:r w:rsidR="0070339C" w:rsidRPr="004F7D1B">
        <w:rPr>
          <w:rFonts w:ascii="Times New Roman" w:hAnsi="Times New Roman" w:cs="Times New Roman"/>
          <w:color w:val="FFC000"/>
          <w:sz w:val="24"/>
          <w:szCs w:val="24"/>
        </w:rPr>
        <w:t>».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Глава 8</w:t>
      </w:r>
      <w:r w:rsidRPr="004F7D1B">
        <w:rPr>
          <w:rFonts w:ascii="Times New Roman" w:hAnsi="Times New Roman" w:cs="Times New Roman"/>
          <w:color w:val="FFC000"/>
          <w:sz w:val="24"/>
          <w:szCs w:val="24"/>
        </w:rPr>
        <w:t>, стр. 166-173</w:t>
      </w:r>
      <w:r w:rsidR="0070339C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)</w:t>
      </w:r>
    </w:p>
    <w:p w:rsidR="0070339C" w:rsidRPr="001965B5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C4115B" w:rsidRDefault="00FC5070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Заготовка электропроводок в стальных трубах</w:t>
      </w:r>
      <w:r w:rsidR="007033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Инструкционная карта № 31</w:t>
      </w:r>
      <w:r w:rsidR="0070339C" w:rsidRPr="00F16C5F">
        <w:rPr>
          <w:rFonts w:ascii="Times New Roman" w:hAnsi="Times New Roman" w:cs="Times New Roman"/>
          <w:sz w:val="24"/>
          <w:szCs w:val="24"/>
        </w:rPr>
        <w:t xml:space="preserve">, составить </w:t>
      </w:r>
      <w:r w:rsidRPr="00F16C5F">
        <w:rPr>
          <w:rFonts w:ascii="Times New Roman" w:hAnsi="Times New Roman" w:cs="Times New Roman"/>
          <w:sz w:val="24"/>
          <w:szCs w:val="24"/>
        </w:rPr>
        <w:t>таблицу (</w:t>
      </w:r>
      <w:r>
        <w:rPr>
          <w:rFonts w:ascii="Times New Roman" w:hAnsi="Times New Roman" w:cs="Times New Roman"/>
          <w:color w:val="00B0F0"/>
          <w:sz w:val="24"/>
          <w:szCs w:val="24"/>
        </w:rPr>
        <w:t>учебник 2</w:t>
      </w:r>
      <w:r w:rsidR="0070339C" w:rsidRPr="00B73792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B0F0"/>
          <w:sz w:val="28"/>
          <w:szCs w:val="28"/>
        </w:rPr>
        <w:t>стр. 178-17</w:t>
      </w:r>
      <w:r w:rsidR="0070339C" w:rsidRPr="00B73792">
        <w:rPr>
          <w:rFonts w:ascii="Times New Roman" w:hAnsi="Times New Roman" w:cs="Times New Roman"/>
          <w:color w:val="00B0F0"/>
          <w:sz w:val="28"/>
          <w:szCs w:val="28"/>
        </w:rPr>
        <w:t>9</w:t>
      </w:r>
      <w:r w:rsidR="00C4115B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70339C" w:rsidRPr="00B73792">
        <w:rPr>
          <w:rFonts w:ascii="Times New Roman" w:hAnsi="Times New Roman" w:cs="Times New Roman"/>
          <w:color w:val="00B0F0"/>
        </w:rPr>
        <w:t>.</w:t>
      </w:r>
    </w:p>
    <w:p w:rsidR="0070339C" w:rsidRPr="00C935D9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70339C" w:rsidRPr="004F7D1B" w:rsidRDefault="0070339C" w:rsidP="004F7D1B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 w:rsidR="00FC5070">
        <w:rPr>
          <w:rFonts w:ascii="Times New Roman" w:hAnsi="Times New Roman" w:cs="Times New Roman"/>
        </w:rPr>
        <w:t xml:space="preserve"> </w:t>
      </w:r>
      <w:r w:rsidR="004F7D1B">
        <w:rPr>
          <w:rFonts w:ascii="Times New Roman" w:hAnsi="Times New Roman" w:cs="Times New Roman"/>
        </w:rPr>
        <w:t xml:space="preserve">Требования, предъявляемые при проведении замеров. </w:t>
      </w:r>
      <w:r w:rsidR="004F7D1B">
        <w:rPr>
          <w:rFonts w:ascii="Times New Roman" w:hAnsi="Times New Roman" w:cs="Times New Roman"/>
          <w:color w:val="00B0F0"/>
        </w:rPr>
        <w:t>(учебник 2, стр.17</w:t>
      </w:r>
      <w:r w:rsidR="001F7BC5">
        <w:rPr>
          <w:rFonts w:ascii="Times New Roman" w:hAnsi="Times New Roman" w:cs="Times New Roman"/>
          <w:color w:val="00B0F0"/>
        </w:rPr>
        <w:t>7</w:t>
      </w:r>
      <w:r w:rsidRPr="008C350D">
        <w:rPr>
          <w:rFonts w:ascii="Times New Roman" w:hAnsi="Times New Roman" w:cs="Times New Roman"/>
          <w:color w:val="00B0F0"/>
        </w:rPr>
        <w:t>)</w:t>
      </w: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4F7D1B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</w:p>
    <w:p w:rsidR="0070339C" w:rsidRPr="004F7D1B" w:rsidRDefault="00FC5070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13</w:t>
      </w:r>
      <w:r w:rsidR="0070339C"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70339C" w:rsidRPr="000D3FC4" w:rsidRDefault="0070339C" w:rsidP="0070339C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70339C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hyperlink r:id="rId5" w:history="1">
        <w:r w:rsidRPr="004F7D1B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https://urpc.ru/</w:t>
        </w:r>
      </w:hyperlink>
    </w:p>
    <w:p w:rsid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F7D1B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Техническое обслуживание, ремонт электрооборудования и сетей промышленных предприятий, </w:t>
      </w: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М.: Академия, 2004</w:t>
      </w: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61E6C"/>
    <w:rsid w:val="004746ED"/>
    <w:rsid w:val="0048391F"/>
    <w:rsid w:val="004B2A6C"/>
    <w:rsid w:val="004D0AA2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C350D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urp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105</cp:revision>
  <dcterms:created xsi:type="dcterms:W3CDTF">2020-03-24T06:57:00Z</dcterms:created>
  <dcterms:modified xsi:type="dcterms:W3CDTF">2020-05-12T05:45:00Z</dcterms:modified>
</cp:coreProperties>
</file>