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C2" w:rsidRDefault="000C25C2" w:rsidP="000C25C2">
      <w:pPr>
        <w:shd w:val="clear" w:color="auto" w:fill="FFFFFF"/>
        <w:spacing w:before="192" w:line="322" w:lineRule="exact"/>
        <w:ind w:left="557" w:hanging="278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28"/>
          <w:szCs w:val="28"/>
        </w:rPr>
        <w:t>Тема</w:t>
      </w:r>
      <w:r>
        <w:rPr>
          <w:rFonts w:eastAsia="Times New Roman"/>
          <w:b/>
          <w:bCs/>
          <w:sz w:val="28"/>
          <w:szCs w:val="28"/>
        </w:rPr>
        <w:t xml:space="preserve"> занятия</w:t>
      </w:r>
      <w:r>
        <w:rPr>
          <w:rFonts w:eastAsia="Times New Roman"/>
          <w:b/>
          <w:bCs/>
          <w:sz w:val="28"/>
          <w:szCs w:val="28"/>
        </w:rPr>
        <w:t>: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«</w:t>
      </w:r>
      <w:r>
        <w:rPr>
          <w:rFonts w:eastAsia="Times New Roman"/>
          <w:sz w:val="32"/>
          <w:szCs w:val="32"/>
        </w:rPr>
        <w:t>Г</w:t>
      </w:r>
      <w:r>
        <w:rPr>
          <w:rFonts w:eastAsia="Times New Roman"/>
          <w:b/>
          <w:bCs/>
          <w:sz w:val="28"/>
          <w:szCs w:val="28"/>
        </w:rPr>
        <w:t>ипотез</w:t>
      </w:r>
      <w:r>
        <w:rPr>
          <w:rFonts w:eastAsia="Times New Roman"/>
          <w:b/>
          <w:bCs/>
          <w:sz w:val="28"/>
          <w:szCs w:val="28"/>
        </w:rPr>
        <w:t>ы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возникновения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жизни</w:t>
      </w:r>
      <w:r>
        <w:rPr>
          <w:rFonts w:eastAsia="Times New Roman"/>
          <w:b/>
          <w:bCs/>
          <w:sz w:val="28"/>
          <w:szCs w:val="28"/>
        </w:rPr>
        <w:t xml:space="preserve"> на Земле</w:t>
      </w:r>
      <w:r>
        <w:rPr>
          <w:rFonts w:eastAsia="Times New Roman"/>
          <w:b/>
          <w:bCs/>
          <w:sz w:val="32"/>
          <w:szCs w:val="32"/>
        </w:rPr>
        <w:t>»</w:t>
      </w:r>
    </w:p>
    <w:p w:rsidR="000C25C2" w:rsidRDefault="000C25C2" w:rsidP="000C25C2">
      <w:pPr>
        <w:shd w:val="clear" w:color="auto" w:fill="FFFFFF"/>
        <w:spacing w:line="322" w:lineRule="exact"/>
        <w:ind w:right="1728"/>
        <w:rPr>
          <w:rFonts w:eastAsia="Times New Roman"/>
          <w:b/>
          <w:bCs/>
          <w:spacing w:val="-2"/>
          <w:sz w:val="28"/>
          <w:szCs w:val="28"/>
        </w:rPr>
      </w:pPr>
    </w:p>
    <w:p w:rsidR="000C25C2" w:rsidRDefault="000C25C2" w:rsidP="000C25C2">
      <w:pPr>
        <w:shd w:val="clear" w:color="auto" w:fill="FFFFFF"/>
        <w:spacing w:line="322" w:lineRule="exact"/>
        <w:ind w:right="1728"/>
      </w:pPr>
      <w:r>
        <w:rPr>
          <w:rFonts w:eastAsia="Times New Roman"/>
          <w:b/>
          <w:bCs/>
          <w:spacing w:val="-2"/>
          <w:sz w:val="28"/>
          <w:szCs w:val="28"/>
          <w:lang w:val="en-US"/>
        </w:rPr>
        <w:t>I</w:t>
      </w:r>
      <w:r>
        <w:rPr>
          <w:rFonts w:eastAsia="Times New Roman"/>
          <w:b/>
          <w:bCs/>
          <w:spacing w:val="-2"/>
          <w:sz w:val="28"/>
          <w:szCs w:val="28"/>
        </w:rPr>
        <w:t>.     Изучение разных гипотез происхождения жизни на Земле</w:t>
      </w:r>
    </w:p>
    <w:p w:rsidR="000C25C2" w:rsidRDefault="000C25C2" w:rsidP="000C25C2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70" w:lineRule="exact"/>
        <w:ind w:left="720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Теория биогенеза.</w:t>
      </w:r>
    </w:p>
    <w:p w:rsidR="000C25C2" w:rsidRDefault="000C25C2" w:rsidP="000C25C2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70" w:lineRule="exact"/>
        <w:ind w:left="720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Теория абиогенеза.</w:t>
      </w:r>
    </w:p>
    <w:p w:rsidR="000C25C2" w:rsidRDefault="000C25C2" w:rsidP="000C25C2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70" w:lineRule="exact"/>
        <w:ind w:left="720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Теория А. И. Опарина.</w:t>
      </w:r>
    </w:p>
    <w:p w:rsidR="000C25C2" w:rsidRDefault="000C25C2" w:rsidP="000C25C2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70" w:lineRule="exact"/>
        <w:ind w:left="720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Теория панспермии.</w:t>
      </w:r>
    </w:p>
    <w:p w:rsidR="000C25C2" w:rsidRDefault="000C25C2" w:rsidP="000C25C2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70" w:lineRule="exact"/>
        <w:ind w:left="720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Теория американских ученых Крика и </w:t>
      </w:r>
      <w:proofErr w:type="spellStart"/>
      <w:r>
        <w:rPr>
          <w:rFonts w:eastAsia="Times New Roman"/>
          <w:sz w:val="28"/>
          <w:szCs w:val="28"/>
        </w:rPr>
        <w:t>Орчела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C25C2" w:rsidRDefault="000C25C2" w:rsidP="000C25C2">
      <w:pPr>
        <w:shd w:val="clear" w:color="auto" w:fill="FFFFFF"/>
        <w:spacing w:line="370" w:lineRule="exact"/>
        <w:ind w:left="72"/>
      </w:pPr>
      <w:r>
        <w:rPr>
          <w:b/>
          <w:bCs/>
          <w:sz w:val="28"/>
          <w:szCs w:val="28"/>
        </w:rPr>
        <w:t xml:space="preserve">II.     </w:t>
      </w:r>
      <w:r>
        <w:rPr>
          <w:rFonts w:eastAsia="Times New Roman"/>
          <w:b/>
          <w:bCs/>
          <w:sz w:val="28"/>
          <w:szCs w:val="28"/>
        </w:rPr>
        <w:t>О</w:t>
      </w:r>
      <w:r>
        <w:rPr>
          <w:rFonts w:eastAsia="Times New Roman"/>
          <w:b/>
          <w:bCs/>
          <w:sz w:val="28"/>
          <w:szCs w:val="28"/>
        </w:rPr>
        <w:t>формить в виде таблицы.</w:t>
      </w:r>
    </w:p>
    <w:p w:rsidR="000C25C2" w:rsidRDefault="000C25C2" w:rsidP="000C25C2">
      <w:pPr>
        <w:shd w:val="clear" w:color="auto" w:fill="FFFFFF"/>
        <w:spacing w:before="192"/>
        <w:ind w:left="2798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Таблица: </w:t>
      </w:r>
      <w:r>
        <w:rPr>
          <w:rFonts w:eastAsia="Times New Roman"/>
          <w:sz w:val="28"/>
          <w:szCs w:val="28"/>
          <w:u w:val="single"/>
        </w:rPr>
        <w:t>Теория происхождения жизни</w:t>
      </w:r>
    </w:p>
    <w:p w:rsidR="000C25C2" w:rsidRDefault="000C25C2" w:rsidP="000C25C2">
      <w:pPr>
        <w:shd w:val="clear" w:color="auto" w:fill="FFFFFF"/>
        <w:spacing w:before="192"/>
        <w:ind w:left="279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98"/>
        <w:gridCol w:w="7483"/>
      </w:tblGrid>
      <w:tr w:rsidR="000C25C2" w:rsidTr="000C25C2">
        <w:trPr>
          <w:trHeight w:hRule="exact" w:val="686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C2" w:rsidRDefault="000C25C2">
            <w:pPr>
              <w:shd w:val="clear" w:color="auto" w:fill="FFFFFF"/>
              <w:spacing w:line="322" w:lineRule="exact"/>
              <w:ind w:left="374" w:right="379"/>
            </w:pPr>
            <w:r>
              <w:rPr>
                <w:rFonts w:eastAsia="Times New Roman"/>
                <w:sz w:val="28"/>
                <w:szCs w:val="28"/>
              </w:rPr>
              <w:t>Название теории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C2" w:rsidRDefault="000C25C2">
            <w:pPr>
              <w:shd w:val="clear" w:color="auto" w:fill="FFFFFF"/>
              <w:spacing w:line="276" w:lineRule="auto"/>
              <w:ind w:left="1877"/>
            </w:pPr>
            <w:r>
              <w:rPr>
                <w:rFonts w:eastAsia="Times New Roman"/>
                <w:sz w:val="28"/>
                <w:szCs w:val="28"/>
              </w:rPr>
              <w:t>Основные положения теории</w:t>
            </w:r>
          </w:p>
        </w:tc>
      </w:tr>
      <w:tr w:rsidR="000C25C2" w:rsidTr="000C25C2">
        <w:trPr>
          <w:trHeight w:hRule="exact" w:val="72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C2" w:rsidRDefault="000C25C2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86CE4" w:rsidRDefault="00986CE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986CE4" w:rsidRDefault="00986CE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986CE4" w:rsidRDefault="00986CE4">
            <w:pPr>
              <w:shd w:val="clear" w:color="auto" w:fill="FFFFFF"/>
              <w:spacing w:line="276" w:lineRule="auto"/>
            </w:pPr>
            <w:bookmarkStart w:id="0" w:name="_GoBack"/>
            <w:bookmarkEnd w:id="0"/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5C2" w:rsidRDefault="000C25C2">
            <w:pPr>
              <w:shd w:val="clear" w:color="auto" w:fill="FFFFFF"/>
              <w:spacing w:line="276" w:lineRule="auto"/>
            </w:pPr>
          </w:p>
        </w:tc>
      </w:tr>
      <w:tr w:rsidR="000C25C2" w:rsidTr="000C25C2">
        <w:trPr>
          <w:trHeight w:hRule="exact" w:val="84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C2" w:rsidRDefault="000C25C2">
            <w:pPr>
              <w:shd w:val="clear" w:color="auto" w:fill="FFFFFF"/>
              <w:spacing w:line="276" w:lineRule="auto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5C2" w:rsidRDefault="000C25C2">
            <w:pPr>
              <w:shd w:val="clear" w:color="auto" w:fill="FFFFFF"/>
              <w:spacing w:line="276" w:lineRule="auto"/>
            </w:pPr>
          </w:p>
        </w:tc>
      </w:tr>
      <w:tr w:rsidR="000C25C2" w:rsidTr="000C25C2">
        <w:trPr>
          <w:trHeight w:hRule="exact" w:val="84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C2" w:rsidRDefault="000C25C2">
            <w:pPr>
              <w:shd w:val="clear" w:color="auto" w:fill="FFFFFF"/>
              <w:spacing w:line="276" w:lineRule="auto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5C2" w:rsidRDefault="000C25C2">
            <w:pPr>
              <w:shd w:val="clear" w:color="auto" w:fill="FFFFFF"/>
              <w:spacing w:line="276" w:lineRule="auto"/>
            </w:pPr>
          </w:p>
        </w:tc>
      </w:tr>
      <w:tr w:rsidR="000C25C2" w:rsidTr="000C25C2">
        <w:trPr>
          <w:trHeight w:hRule="exact" w:val="71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C2" w:rsidRDefault="000C25C2">
            <w:pPr>
              <w:shd w:val="clear" w:color="auto" w:fill="FFFFFF"/>
              <w:spacing w:line="276" w:lineRule="auto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5C2" w:rsidRDefault="000C25C2">
            <w:pPr>
              <w:shd w:val="clear" w:color="auto" w:fill="FFFFFF"/>
              <w:spacing w:line="276" w:lineRule="auto"/>
            </w:pPr>
          </w:p>
        </w:tc>
      </w:tr>
      <w:tr w:rsidR="000C25C2" w:rsidTr="000C25C2">
        <w:trPr>
          <w:trHeight w:hRule="exact" w:val="72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C2" w:rsidRDefault="000C25C2">
            <w:pPr>
              <w:shd w:val="clear" w:color="auto" w:fill="FFFFFF"/>
              <w:spacing w:line="276" w:lineRule="auto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5C2" w:rsidRDefault="000C25C2">
            <w:pPr>
              <w:shd w:val="clear" w:color="auto" w:fill="FFFFFF"/>
              <w:spacing w:line="276" w:lineRule="auto"/>
            </w:pPr>
          </w:p>
        </w:tc>
      </w:tr>
    </w:tbl>
    <w:p w:rsidR="000C25C2" w:rsidRDefault="000C25C2" w:rsidP="000C25C2">
      <w:pPr>
        <w:widowControl/>
        <w:autoSpaceDE/>
        <w:autoSpaceDN/>
        <w:adjustRightInd/>
        <w:sectPr w:rsidR="000C25C2">
          <w:pgSz w:w="11909" w:h="16834"/>
          <w:pgMar w:top="754" w:right="1003" w:bottom="360" w:left="720" w:header="720" w:footer="720" w:gutter="0"/>
          <w:cols w:space="720"/>
        </w:sectPr>
      </w:pPr>
    </w:p>
    <w:p w:rsidR="000C25C2" w:rsidRDefault="000C25C2" w:rsidP="000C25C2">
      <w:pPr>
        <w:shd w:val="clear" w:color="auto" w:fill="FFFFFF"/>
        <w:spacing w:line="322" w:lineRule="exact"/>
        <w:ind w:left="2568" w:right="2554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lastRenderedPageBreak/>
        <w:t>Различные теории происхождения жизни.</w:t>
      </w:r>
    </w:p>
    <w:p w:rsidR="000C25C2" w:rsidRDefault="000C25C2" w:rsidP="000C25C2">
      <w:pPr>
        <w:shd w:val="clear" w:color="auto" w:fill="FFFFFF"/>
        <w:tabs>
          <w:tab w:val="left" w:pos="706"/>
        </w:tabs>
        <w:spacing w:line="322" w:lineRule="exact"/>
        <w:ind w:right="5"/>
        <w:jc w:val="both"/>
      </w:pPr>
      <w:r>
        <w:rPr>
          <w:spacing w:val="-4"/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При развитии взглядов о происхождении жизни возникли теории: (1) биогенез –</w:t>
      </w:r>
      <w:r>
        <w:rPr>
          <w:rFonts w:eastAsia="Times New Roman"/>
          <w:sz w:val="28"/>
          <w:szCs w:val="28"/>
        </w:rPr>
        <w:br/>
        <w:t>«живое из живого»; (2) абиогенез – «живое от неживого», допускали самозарождение</w:t>
      </w:r>
      <w:r>
        <w:rPr>
          <w:rFonts w:eastAsia="Times New Roman"/>
          <w:sz w:val="28"/>
          <w:szCs w:val="28"/>
        </w:rPr>
        <w:br/>
        <w:t>жизни.</w:t>
      </w:r>
      <w:proofErr w:type="gramEnd"/>
      <w:r>
        <w:rPr>
          <w:rFonts w:eastAsia="Times New Roman"/>
          <w:sz w:val="28"/>
          <w:szCs w:val="28"/>
        </w:rPr>
        <w:t xml:space="preserve"> Борьба сторонников этих теорий – одна из увлекательных страниц в истории</w:t>
      </w:r>
      <w:r>
        <w:rPr>
          <w:rFonts w:eastAsia="Times New Roman"/>
          <w:sz w:val="28"/>
          <w:szCs w:val="28"/>
        </w:rPr>
        <w:br/>
        <w:t>науки.</w:t>
      </w:r>
    </w:p>
    <w:p w:rsidR="000C25C2" w:rsidRDefault="000C25C2" w:rsidP="000C25C2">
      <w:pPr>
        <w:shd w:val="clear" w:color="auto" w:fill="FFFFFF"/>
        <w:spacing w:line="322" w:lineRule="exact"/>
        <w:ind w:firstLine="720"/>
        <w:jc w:val="both"/>
      </w:pPr>
      <w:r>
        <w:rPr>
          <w:sz w:val="28"/>
          <w:szCs w:val="28"/>
        </w:rPr>
        <w:t xml:space="preserve">XVII </w:t>
      </w:r>
      <w:r>
        <w:rPr>
          <w:rFonts w:eastAsia="Times New Roman"/>
          <w:sz w:val="28"/>
          <w:szCs w:val="28"/>
        </w:rPr>
        <w:t xml:space="preserve">век. </w:t>
      </w:r>
      <w:proofErr w:type="spellStart"/>
      <w:r>
        <w:rPr>
          <w:rFonts w:eastAsia="Times New Roman"/>
          <w:sz w:val="28"/>
          <w:szCs w:val="28"/>
        </w:rPr>
        <w:t>Франческо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Реди</w:t>
      </w:r>
      <w:proofErr w:type="spellEnd"/>
      <w:r>
        <w:rPr>
          <w:rFonts w:eastAsia="Times New Roman"/>
          <w:sz w:val="28"/>
          <w:szCs w:val="28"/>
        </w:rPr>
        <w:t xml:space="preserve"> поставил опыт, доказывающий, что «живое от живого» возникает. Поместил гнилое мясо в закрытый горшок, на нем не произошло развития личинок мух. Противники считали, что это не произошло вследствие того, что не проходил воздух. </w:t>
      </w:r>
      <w:proofErr w:type="gramStart"/>
      <w:r>
        <w:rPr>
          <w:rFonts w:eastAsia="Times New Roman"/>
          <w:sz w:val="28"/>
          <w:szCs w:val="28"/>
        </w:rPr>
        <w:t xml:space="preserve">Тогда </w:t>
      </w:r>
      <w:proofErr w:type="spellStart"/>
      <w:r>
        <w:rPr>
          <w:rFonts w:eastAsia="Times New Roman"/>
          <w:sz w:val="28"/>
          <w:szCs w:val="28"/>
        </w:rPr>
        <w:t>Реди</w:t>
      </w:r>
      <w:proofErr w:type="spellEnd"/>
      <w:r>
        <w:rPr>
          <w:rFonts w:eastAsia="Times New Roman"/>
          <w:sz w:val="28"/>
          <w:szCs w:val="28"/>
        </w:rPr>
        <w:t xml:space="preserve"> взял несколько сосудов открытых, а один прикрыл марлей, но так и не доказал, т.к. сторонники виталистического учения (от лат.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Vita</w:t>
      </w:r>
      <w:r w:rsidRPr="000C25C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– «жизнь») считали, что в каждом организме есть «жизненная сила», после того как ее «вдохнуть» в неживое, возникает живое. Споры продолжались и в первой половине XIX века. Возможность самозарождения допускал и дед Чарльза Дарвина – Эразм Дарвин. Спор разгорелся в 1859 году. Медик </w:t>
      </w:r>
      <w:proofErr w:type="spellStart"/>
      <w:r>
        <w:rPr>
          <w:rFonts w:eastAsia="Times New Roman"/>
          <w:sz w:val="28"/>
          <w:szCs w:val="28"/>
        </w:rPr>
        <w:t>Пуше</w:t>
      </w:r>
      <w:proofErr w:type="spellEnd"/>
      <w:r>
        <w:rPr>
          <w:rFonts w:eastAsia="Times New Roman"/>
          <w:sz w:val="28"/>
          <w:szCs w:val="28"/>
        </w:rPr>
        <w:t xml:space="preserve"> написал трактат о самозарождении организмов. В этом же году вышла книга «Происхождение видов» Дарвина и возник вопрос «Как возникла жизнь на Земле?». Французская академия выдвинула премию за попытку осветить по-новому вопрос о зарождении жизни на Земле. Эту премию через 3 года получил в 1862 году Луи Пастер. По простоте опыт соперничал с опытом </w:t>
      </w:r>
      <w:proofErr w:type="spellStart"/>
      <w:r>
        <w:rPr>
          <w:rFonts w:eastAsia="Times New Roman"/>
          <w:sz w:val="28"/>
          <w:szCs w:val="28"/>
        </w:rPr>
        <w:t>Франческо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Реди</w:t>
      </w:r>
      <w:proofErr w:type="spellEnd"/>
      <w:r>
        <w:rPr>
          <w:rFonts w:eastAsia="Times New Roman"/>
          <w:sz w:val="28"/>
          <w:szCs w:val="28"/>
        </w:rPr>
        <w:t xml:space="preserve">. Это был удар по виталистическому учению. Возник афоризм «Все живое из живого!». Из </w:t>
      </w:r>
      <w:proofErr w:type="gramStart"/>
      <w:r>
        <w:rPr>
          <w:rFonts w:eastAsia="Times New Roman"/>
          <w:sz w:val="28"/>
          <w:szCs w:val="28"/>
        </w:rPr>
        <w:t>неживого</w:t>
      </w:r>
      <w:proofErr w:type="gramEnd"/>
      <w:r>
        <w:rPr>
          <w:rFonts w:eastAsia="Times New Roman"/>
          <w:sz w:val="28"/>
          <w:szCs w:val="28"/>
        </w:rPr>
        <w:t xml:space="preserve"> никогда и ни при каких условиях.</w:t>
      </w:r>
    </w:p>
    <w:p w:rsidR="000C25C2" w:rsidRDefault="000C25C2" w:rsidP="000C25C2">
      <w:pPr>
        <w:shd w:val="clear" w:color="auto" w:fill="FFFFFF"/>
        <w:tabs>
          <w:tab w:val="left" w:pos="706"/>
        </w:tabs>
        <w:spacing w:line="322" w:lineRule="exact"/>
        <w:ind w:right="10"/>
        <w:jc w:val="both"/>
      </w:pPr>
      <w:r>
        <w:rPr>
          <w:spacing w:val="-4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Определение понятию «жизнь» и выделение существенных признаков (свойств)</w:t>
      </w:r>
      <w:r>
        <w:rPr>
          <w:rFonts w:eastAsia="Times New Roman"/>
          <w:sz w:val="28"/>
          <w:szCs w:val="28"/>
        </w:rPr>
        <w:br/>
        <w:t>живых систем. Ф. Энгельс дал классическое определение: «Жизнь - есть способ</w:t>
      </w:r>
      <w:r>
        <w:rPr>
          <w:rFonts w:eastAsia="Times New Roman"/>
          <w:sz w:val="28"/>
          <w:szCs w:val="28"/>
        </w:rPr>
        <w:br/>
        <w:t>существования белковых тел, существенным моментом которого является постоянный обмен веществ с окружающей их внешней природой, причем с прекращением этого обмена веще</w:t>
      </w:r>
      <w:proofErr w:type="gramStart"/>
      <w:r>
        <w:rPr>
          <w:rFonts w:eastAsia="Times New Roman"/>
          <w:sz w:val="28"/>
          <w:szCs w:val="28"/>
        </w:rPr>
        <w:t>ств пр</w:t>
      </w:r>
      <w:proofErr w:type="gramEnd"/>
      <w:r>
        <w:rPr>
          <w:rFonts w:eastAsia="Times New Roman"/>
          <w:sz w:val="28"/>
          <w:szCs w:val="28"/>
        </w:rPr>
        <w:t>екращается и жизнь, что приводит к разложению белка». Под белком Ф. Энгельс имел в виду структуры, содержащие белок, а не собственно белок.</w:t>
      </w:r>
    </w:p>
    <w:p w:rsidR="000C25C2" w:rsidRDefault="000C25C2" w:rsidP="000C25C2">
      <w:pPr>
        <w:shd w:val="clear" w:color="auto" w:fill="FFFFFF"/>
        <w:spacing w:line="322" w:lineRule="exact"/>
        <w:ind w:firstLine="720"/>
      </w:pPr>
      <w:r>
        <w:rPr>
          <w:rFonts w:eastAsia="Times New Roman"/>
          <w:sz w:val="28"/>
          <w:szCs w:val="28"/>
        </w:rPr>
        <w:t xml:space="preserve">М. В. </w:t>
      </w:r>
      <w:proofErr w:type="spellStart"/>
      <w:r>
        <w:rPr>
          <w:rFonts w:eastAsia="Times New Roman"/>
          <w:sz w:val="28"/>
          <w:szCs w:val="28"/>
        </w:rPr>
        <w:t>Волькенштейн</w:t>
      </w:r>
      <w:proofErr w:type="spellEnd"/>
      <w:r>
        <w:rPr>
          <w:rFonts w:eastAsia="Times New Roman"/>
          <w:sz w:val="28"/>
          <w:szCs w:val="28"/>
        </w:rPr>
        <w:t>: «Живые тела, существующие на Земле, представляют собой открытые саморегулирующиеся и самовоспроизводящиеся системы, построенные из биополимеров – белков и нуклеиновых кислот». Жизнь есть форма движения материи более высокого уровня.</w:t>
      </w:r>
    </w:p>
    <w:p w:rsidR="000C25C2" w:rsidRDefault="000C25C2" w:rsidP="000C25C2">
      <w:pPr>
        <w:shd w:val="clear" w:color="auto" w:fill="FFFFFF"/>
        <w:spacing w:line="322" w:lineRule="exact"/>
        <w:ind w:right="5" w:firstLine="720"/>
        <w:jc w:val="both"/>
      </w:pPr>
      <w:r>
        <w:rPr>
          <w:rFonts w:eastAsia="Times New Roman"/>
          <w:spacing w:val="-1"/>
          <w:sz w:val="28"/>
          <w:szCs w:val="28"/>
        </w:rPr>
        <w:t xml:space="preserve">Жизнь – это комплекс свойств: обмен веществ, способность к росту, индивидуальному </w:t>
      </w:r>
      <w:r>
        <w:rPr>
          <w:rFonts w:eastAsia="Times New Roman"/>
          <w:sz w:val="28"/>
          <w:szCs w:val="28"/>
        </w:rPr>
        <w:t>и историческому развитию, воспроизведению себе подобных, раздражимость и подвижность.</w:t>
      </w:r>
    </w:p>
    <w:p w:rsidR="000C25C2" w:rsidRDefault="000C25C2" w:rsidP="000C25C2">
      <w:pPr>
        <w:shd w:val="clear" w:color="auto" w:fill="FFFFFF"/>
        <w:tabs>
          <w:tab w:val="left" w:pos="778"/>
        </w:tabs>
        <w:spacing w:line="322" w:lineRule="exact"/>
        <w:ind w:right="5"/>
        <w:jc w:val="both"/>
      </w:pPr>
      <w:r>
        <w:rPr>
          <w:spacing w:val="-4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Современные теории происхождения жизни на нашей планете исходят из</w:t>
      </w:r>
      <w:r>
        <w:rPr>
          <w:rFonts w:eastAsia="Times New Roman"/>
          <w:sz w:val="28"/>
          <w:szCs w:val="28"/>
        </w:rPr>
        <w:br/>
        <w:t>положения о том, что происхождение и эволюция живого определяется химическим</w:t>
      </w:r>
      <w:r>
        <w:rPr>
          <w:rFonts w:eastAsia="Times New Roman"/>
          <w:sz w:val="28"/>
          <w:szCs w:val="28"/>
        </w:rPr>
        <w:br/>
        <w:t>составом древней Земли. Поэтому сначала надо рассмотреть гипотезы происхождения</w:t>
      </w:r>
      <w:r>
        <w:rPr>
          <w:rFonts w:eastAsia="Times New Roman"/>
          <w:sz w:val="28"/>
          <w:szCs w:val="28"/>
        </w:rPr>
        <w:br/>
        <w:t>нашей планеты. Существует множество гипотез, но наибольшее признание получила</w:t>
      </w:r>
      <w:r>
        <w:rPr>
          <w:rFonts w:eastAsia="Times New Roman"/>
          <w:sz w:val="28"/>
          <w:szCs w:val="28"/>
        </w:rPr>
        <w:br/>
        <w:t>гипотеза, основы которой были заложены работами советского академика О. Ю.</w:t>
      </w:r>
      <w:r>
        <w:rPr>
          <w:rFonts w:eastAsia="Times New Roman"/>
          <w:sz w:val="28"/>
          <w:szCs w:val="28"/>
        </w:rPr>
        <w:br/>
        <w:t>Шмидта в середине XX века.</w:t>
      </w:r>
    </w:p>
    <w:p w:rsidR="000C25C2" w:rsidRDefault="000C25C2" w:rsidP="000C25C2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22" w:lineRule="exact"/>
        <w:ind w:right="10"/>
        <w:jc w:val="both"/>
        <w:rPr>
          <w:spacing w:val="-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Возникновение газопылевого облака после вспышки сверхновой звезды ~6 млрд. </w:t>
      </w:r>
      <w:r>
        <w:rPr>
          <w:rFonts w:eastAsia="Times New Roman"/>
          <w:sz w:val="28"/>
          <w:szCs w:val="28"/>
        </w:rPr>
        <w:t>лет назад.</w:t>
      </w:r>
    </w:p>
    <w:p w:rsidR="000C25C2" w:rsidRDefault="000C25C2" w:rsidP="000C25C2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22" w:lineRule="exact"/>
        <w:ind w:right="1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При t=1000</w:t>
      </w:r>
      <w:proofErr w:type="gramStart"/>
      <w:r>
        <w:rPr>
          <w:rFonts w:eastAsia="Times New Roman"/>
          <w:sz w:val="28"/>
          <w:szCs w:val="28"/>
        </w:rPr>
        <w:t>°С</w:t>
      </w:r>
      <w:proofErr w:type="gramEnd"/>
      <w:r>
        <w:rPr>
          <w:rFonts w:eastAsia="Times New Roman"/>
          <w:sz w:val="28"/>
          <w:szCs w:val="28"/>
        </w:rPr>
        <w:t xml:space="preserve"> на Земле происходили процессы аналогичные процессам в доменных печах.</w:t>
      </w:r>
    </w:p>
    <w:p w:rsidR="000C25C2" w:rsidRDefault="000C25C2" w:rsidP="000C25C2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22" w:lineRule="exact"/>
        <w:ind w:left="5" w:right="14"/>
        <w:jc w:val="both"/>
        <w:rPr>
          <w:spacing w:val="-17"/>
          <w:sz w:val="30"/>
          <w:szCs w:val="30"/>
        </w:rPr>
      </w:pPr>
      <w:r>
        <w:rPr>
          <w:rFonts w:eastAsia="Times New Roman"/>
          <w:spacing w:val="-7"/>
          <w:sz w:val="30"/>
          <w:szCs w:val="30"/>
        </w:rPr>
        <w:t xml:space="preserve">Тяжелые металлы скапливались внизу и образовывали ядра планет, легкие </w:t>
      </w:r>
      <w:r>
        <w:rPr>
          <w:rFonts w:eastAsia="Times New Roman"/>
          <w:sz w:val="30"/>
          <w:szCs w:val="30"/>
        </w:rPr>
        <w:t>всплывали наверх, образуя горные породы.</w:t>
      </w:r>
    </w:p>
    <w:p w:rsidR="000C25C2" w:rsidRDefault="000C25C2" w:rsidP="000C25C2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22" w:lineRule="exact"/>
        <w:ind w:left="5" w:right="14"/>
        <w:jc w:val="both"/>
        <w:rPr>
          <w:spacing w:val="-17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Летучие легкие вещества образовали первичную атмосферу из H</w:t>
      </w:r>
      <w:r>
        <w:rPr>
          <w:rFonts w:eastAsia="Times New Roman"/>
          <w:spacing w:val="-9"/>
          <w:sz w:val="30"/>
          <w:szCs w:val="30"/>
          <w:vertAlign w:val="subscript"/>
        </w:rPr>
        <w:t>2</w:t>
      </w:r>
      <w:r>
        <w:rPr>
          <w:rFonts w:eastAsia="Times New Roman"/>
          <w:spacing w:val="-9"/>
          <w:sz w:val="30"/>
          <w:szCs w:val="30"/>
        </w:rPr>
        <w:t xml:space="preserve">, </w:t>
      </w:r>
      <w:r>
        <w:rPr>
          <w:rFonts w:eastAsia="Times New Roman"/>
          <w:spacing w:val="-9"/>
          <w:sz w:val="30"/>
          <w:szCs w:val="30"/>
          <w:lang w:val="en-US"/>
        </w:rPr>
        <w:t>He</w:t>
      </w:r>
      <w:r>
        <w:rPr>
          <w:rFonts w:eastAsia="Times New Roman"/>
          <w:spacing w:val="-9"/>
          <w:sz w:val="30"/>
          <w:szCs w:val="30"/>
        </w:rPr>
        <w:t xml:space="preserve">, </w:t>
      </w:r>
      <w:r>
        <w:rPr>
          <w:rFonts w:eastAsia="Times New Roman"/>
          <w:spacing w:val="-9"/>
          <w:sz w:val="30"/>
          <w:szCs w:val="30"/>
          <w:lang w:val="en-US"/>
        </w:rPr>
        <w:t>O</w:t>
      </w:r>
      <w:r>
        <w:rPr>
          <w:rFonts w:eastAsia="Times New Roman"/>
          <w:spacing w:val="-9"/>
          <w:sz w:val="30"/>
          <w:szCs w:val="30"/>
          <w:vertAlign w:val="subscript"/>
        </w:rPr>
        <w:t>2</w:t>
      </w:r>
      <w:r>
        <w:rPr>
          <w:rFonts w:eastAsia="Times New Roman"/>
          <w:spacing w:val="-9"/>
          <w:sz w:val="30"/>
          <w:szCs w:val="30"/>
        </w:rPr>
        <w:t xml:space="preserve">, </w:t>
      </w:r>
      <w:r>
        <w:rPr>
          <w:rFonts w:eastAsia="Times New Roman"/>
          <w:spacing w:val="-9"/>
          <w:sz w:val="30"/>
          <w:szCs w:val="30"/>
          <w:lang w:val="en-US"/>
        </w:rPr>
        <w:t>N</w:t>
      </w:r>
      <w:r>
        <w:rPr>
          <w:rFonts w:eastAsia="Times New Roman"/>
          <w:spacing w:val="-9"/>
          <w:sz w:val="30"/>
          <w:szCs w:val="30"/>
          <w:vertAlign w:val="subscript"/>
        </w:rPr>
        <w:t>2</w:t>
      </w:r>
      <w:r>
        <w:rPr>
          <w:rFonts w:eastAsia="Times New Roman"/>
          <w:spacing w:val="-9"/>
          <w:sz w:val="30"/>
          <w:szCs w:val="30"/>
        </w:rPr>
        <w:t xml:space="preserve">, C </w:t>
      </w:r>
      <w:r>
        <w:rPr>
          <w:rFonts w:eastAsia="Times New Roman"/>
          <w:sz w:val="30"/>
          <w:szCs w:val="30"/>
        </w:rPr>
        <w:t>и паров (H</w:t>
      </w:r>
      <w:r>
        <w:rPr>
          <w:rFonts w:eastAsia="Times New Roman"/>
          <w:sz w:val="30"/>
          <w:szCs w:val="30"/>
          <w:vertAlign w:val="subscript"/>
        </w:rPr>
        <w:t>2</w:t>
      </w:r>
      <w:r>
        <w:rPr>
          <w:rFonts w:eastAsia="Times New Roman"/>
          <w:sz w:val="30"/>
          <w:szCs w:val="30"/>
        </w:rPr>
        <w:t xml:space="preserve">O, </w:t>
      </w:r>
      <w:r>
        <w:rPr>
          <w:rFonts w:eastAsia="Times New Roman"/>
          <w:sz w:val="30"/>
          <w:szCs w:val="30"/>
          <w:lang w:val="en-US"/>
        </w:rPr>
        <w:t>CH</w:t>
      </w:r>
      <w:r>
        <w:rPr>
          <w:rFonts w:eastAsia="Times New Roman"/>
          <w:sz w:val="30"/>
          <w:szCs w:val="30"/>
          <w:vertAlign w:val="subscript"/>
        </w:rPr>
        <w:t>4</w:t>
      </w:r>
      <w:r>
        <w:rPr>
          <w:rFonts w:eastAsia="Times New Roman"/>
          <w:sz w:val="30"/>
          <w:szCs w:val="30"/>
        </w:rPr>
        <w:t>, C</w:t>
      </w:r>
      <w:r>
        <w:rPr>
          <w:rFonts w:eastAsia="Times New Roman"/>
          <w:sz w:val="30"/>
          <w:szCs w:val="30"/>
          <w:lang w:val="en-US"/>
        </w:rPr>
        <w:t>O</w:t>
      </w:r>
      <w:r>
        <w:rPr>
          <w:rFonts w:eastAsia="Times New Roman"/>
          <w:sz w:val="30"/>
          <w:szCs w:val="30"/>
          <w:vertAlign w:val="subscript"/>
        </w:rPr>
        <w:t>2</w:t>
      </w:r>
      <w:r>
        <w:rPr>
          <w:rFonts w:eastAsia="Times New Roman"/>
          <w:sz w:val="30"/>
          <w:szCs w:val="30"/>
        </w:rPr>
        <w:t xml:space="preserve">, </w:t>
      </w:r>
      <w:r>
        <w:rPr>
          <w:rFonts w:eastAsia="Times New Roman"/>
          <w:sz w:val="30"/>
          <w:szCs w:val="30"/>
          <w:lang w:val="en-US"/>
        </w:rPr>
        <w:t>NH</w:t>
      </w:r>
      <w:r>
        <w:rPr>
          <w:rFonts w:eastAsia="Times New Roman"/>
          <w:sz w:val="30"/>
          <w:szCs w:val="30"/>
          <w:vertAlign w:val="subscript"/>
        </w:rPr>
        <w:t>3</w:t>
      </w:r>
      <w:r>
        <w:rPr>
          <w:rFonts w:eastAsia="Times New Roman"/>
          <w:sz w:val="30"/>
          <w:szCs w:val="30"/>
        </w:rPr>
        <w:t>).</w:t>
      </w:r>
    </w:p>
    <w:p w:rsidR="000C25C2" w:rsidRDefault="000C25C2" w:rsidP="000C25C2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22" w:lineRule="exact"/>
        <w:ind w:left="5" w:right="10"/>
        <w:jc w:val="both"/>
        <w:rPr>
          <w:spacing w:val="-19"/>
          <w:sz w:val="30"/>
          <w:szCs w:val="30"/>
        </w:rPr>
      </w:pPr>
      <w:r>
        <w:rPr>
          <w:rFonts w:eastAsia="Times New Roman"/>
          <w:spacing w:val="-6"/>
          <w:sz w:val="30"/>
          <w:szCs w:val="30"/>
        </w:rPr>
        <w:t xml:space="preserve">При </w:t>
      </w:r>
      <w:r>
        <w:rPr>
          <w:rFonts w:eastAsia="Times New Roman"/>
          <w:spacing w:val="-6"/>
          <w:sz w:val="30"/>
          <w:szCs w:val="30"/>
          <w:lang w:val="en-US"/>
        </w:rPr>
        <w:t>t</w:t>
      </w:r>
      <w:r>
        <w:rPr>
          <w:rFonts w:eastAsia="Times New Roman"/>
          <w:spacing w:val="-6"/>
          <w:sz w:val="30"/>
          <w:szCs w:val="30"/>
        </w:rPr>
        <w:t>&lt;100</w:t>
      </w:r>
      <w:proofErr w:type="gramStart"/>
      <w:r>
        <w:rPr>
          <w:rFonts w:eastAsia="Times New Roman"/>
          <w:spacing w:val="-6"/>
          <w:sz w:val="30"/>
          <w:szCs w:val="30"/>
        </w:rPr>
        <w:t>°С</w:t>
      </w:r>
      <w:proofErr w:type="gramEnd"/>
      <w:r>
        <w:rPr>
          <w:rFonts w:eastAsia="Times New Roman"/>
          <w:spacing w:val="-6"/>
          <w:sz w:val="30"/>
          <w:szCs w:val="30"/>
        </w:rPr>
        <w:t xml:space="preserve"> образовались водные пространства, где углеводороды и газы </w:t>
      </w:r>
      <w:r>
        <w:rPr>
          <w:rFonts w:eastAsia="Times New Roman"/>
          <w:spacing w:val="-10"/>
          <w:sz w:val="30"/>
          <w:szCs w:val="30"/>
        </w:rPr>
        <w:lastRenderedPageBreak/>
        <w:t>первичной атмосферы образовали сложные органические вещества.</w:t>
      </w:r>
    </w:p>
    <w:p w:rsidR="000C25C2" w:rsidRDefault="000C25C2" w:rsidP="000C25C2">
      <w:pPr>
        <w:shd w:val="clear" w:color="auto" w:fill="FFFFFF"/>
        <w:tabs>
          <w:tab w:val="left" w:pos="706"/>
        </w:tabs>
        <w:spacing w:line="322" w:lineRule="exact"/>
        <w:jc w:val="both"/>
        <w:rPr>
          <w:rFonts w:eastAsia="Times New Roman"/>
          <w:spacing w:val="-1"/>
          <w:sz w:val="30"/>
          <w:szCs w:val="30"/>
        </w:rPr>
      </w:pPr>
      <w:r>
        <w:rPr>
          <w:spacing w:val="-24"/>
          <w:sz w:val="30"/>
          <w:szCs w:val="30"/>
        </w:rPr>
        <w:t>4.</w:t>
      </w:r>
      <w:r>
        <w:rPr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>Знания, полученные вследствие развития астрофизики, геохимии, биохимии,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биофизики, молекулярной биологии позволили расширить исследования по проблеме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pacing w:val="-1"/>
          <w:sz w:val="30"/>
          <w:szCs w:val="30"/>
        </w:rPr>
        <w:t>возникновения жизни на Земле.</w:t>
      </w:r>
    </w:p>
    <w:p w:rsidR="000C25C2" w:rsidRDefault="000C25C2" w:rsidP="000C25C2">
      <w:pPr>
        <w:shd w:val="clear" w:color="auto" w:fill="FFFFFF"/>
        <w:tabs>
          <w:tab w:val="left" w:pos="706"/>
        </w:tabs>
        <w:spacing w:line="322" w:lineRule="exact"/>
        <w:jc w:val="both"/>
      </w:pPr>
      <w:r>
        <w:rPr>
          <w:rFonts w:eastAsia="Times New Roman"/>
          <w:spacing w:val="-1"/>
          <w:sz w:val="30"/>
          <w:szCs w:val="30"/>
        </w:rPr>
        <w:tab/>
        <w:t xml:space="preserve">Экспериментальное подтверждение получила </w:t>
      </w:r>
      <w:r>
        <w:rPr>
          <w:rFonts w:eastAsia="Times New Roman"/>
          <w:spacing w:val="-9"/>
          <w:sz w:val="30"/>
          <w:szCs w:val="30"/>
        </w:rPr>
        <w:t>гипотеза А. И. Опарина. Основные положения гипотезы (1922</w:t>
      </w:r>
      <w:r>
        <w:rPr>
          <w:rFonts w:eastAsia="Times New Roman"/>
          <w:spacing w:val="-9"/>
          <w:sz w:val="30"/>
          <w:szCs w:val="30"/>
        </w:rPr>
        <w:t xml:space="preserve"> </w:t>
      </w:r>
      <w:r>
        <w:rPr>
          <w:rFonts w:eastAsia="Times New Roman"/>
          <w:spacing w:val="-9"/>
          <w:sz w:val="30"/>
          <w:szCs w:val="30"/>
        </w:rPr>
        <w:t>г.):</w:t>
      </w:r>
    </w:p>
    <w:p w:rsidR="000C25C2" w:rsidRDefault="000C25C2" w:rsidP="000C25C2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22" w:lineRule="exact"/>
        <w:ind w:right="14"/>
        <w:jc w:val="both"/>
        <w:rPr>
          <w:spacing w:val="-29"/>
          <w:sz w:val="30"/>
          <w:szCs w:val="30"/>
        </w:rPr>
      </w:pPr>
      <w:r>
        <w:rPr>
          <w:rFonts w:eastAsia="Times New Roman"/>
          <w:spacing w:val="-5"/>
          <w:sz w:val="30"/>
          <w:szCs w:val="30"/>
        </w:rPr>
        <w:t xml:space="preserve">Условия возникновения жизни на Земле (разогревание Земли, ускорение </w:t>
      </w:r>
      <w:r>
        <w:rPr>
          <w:rFonts w:eastAsia="Times New Roman"/>
          <w:spacing w:val="-7"/>
          <w:sz w:val="30"/>
          <w:szCs w:val="30"/>
        </w:rPr>
        <w:t xml:space="preserve">химических реакций, образование первичной атмосферы, своеобразие ее газового </w:t>
      </w:r>
      <w:r>
        <w:rPr>
          <w:rFonts w:eastAsia="Times New Roman"/>
          <w:spacing w:val="-10"/>
          <w:sz w:val="30"/>
          <w:szCs w:val="30"/>
        </w:rPr>
        <w:t>состава, охлаждение планеты, появление первобытного океана);</w:t>
      </w:r>
    </w:p>
    <w:p w:rsidR="000C25C2" w:rsidRDefault="000C25C2" w:rsidP="000C25C2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22" w:lineRule="exact"/>
        <w:ind w:right="14"/>
        <w:jc w:val="both"/>
        <w:rPr>
          <w:spacing w:val="-15"/>
          <w:sz w:val="30"/>
          <w:szCs w:val="30"/>
        </w:rPr>
      </w:pPr>
      <w:proofErr w:type="gramStart"/>
      <w:r>
        <w:rPr>
          <w:rFonts w:eastAsia="Times New Roman"/>
          <w:spacing w:val="-9"/>
          <w:sz w:val="30"/>
          <w:szCs w:val="30"/>
        </w:rPr>
        <w:t>Абиогенный синтез простейших органических веществ из неорганических, используемые при этом источники энергии.</w:t>
      </w:r>
      <w:proofErr w:type="gramEnd"/>
      <w:r>
        <w:rPr>
          <w:rFonts w:eastAsia="Times New Roman"/>
          <w:spacing w:val="-9"/>
          <w:sz w:val="30"/>
          <w:szCs w:val="30"/>
        </w:rPr>
        <w:t xml:space="preserve"> Возможные источники энергии: молнии, </w:t>
      </w:r>
      <w:r>
        <w:rPr>
          <w:rFonts w:eastAsia="Times New Roman"/>
          <w:spacing w:val="-5"/>
          <w:sz w:val="30"/>
          <w:szCs w:val="30"/>
        </w:rPr>
        <w:t xml:space="preserve">УФИ, космические лучи, радиоактивные частицы, ударные волны от метеоритов, </w:t>
      </w:r>
      <w:r>
        <w:rPr>
          <w:rFonts w:eastAsia="Times New Roman"/>
          <w:sz w:val="30"/>
          <w:szCs w:val="30"/>
        </w:rPr>
        <w:t>тепло от вулканов, гейзеров, горячих источников.</w:t>
      </w:r>
    </w:p>
    <w:p w:rsidR="000C25C2" w:rsidRDefault="000C25C2" w:rsidP="000C25C2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22" w:lineRule="exact"/>
        <w:rPr>
          <w:spacing w:val="-17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Образование белков, жиров, углеводов, нуклеиновых кислот.</w:t>
      </w:r>
    </w:p>
    <w:p w:rsidR="000C25C2" w:rsidRDefault="000C25C2" w:rsidP="000C25C2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22" w:lineRule="exact"/>
        <w:ind w:right="10"/>
        <w:jc w:val="both"/>
        <w:rPr>
          <w:spacing w:val="-15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Образование коацерватов как обособление в растворе </w:t>
      </w:r>
      <w:proofErr w:type="gramStart"/>
      <w:r>
        <w:rPr>
          <w:rFonts w:eastAsia="Times New Roman"/>
          <w:sz w:val="30"/>
          <w:szCs w:val="30"/>
        </w:rPr>
        <w:t xml:space="preserve">более </w:t>
      </w:r>
      <w:r>
        <w:rPr>
          <w:rFonts w:eastAsia="Times New Roman"/>
          <w:spacing w:val="-10"/>
          <w:sz w:val="30"/>
          <w:szCs w:val="30"/>
        </w:rPr>
        <w:t>высокомолекулярных</w:t>
      </w:r>
      <w:proofErr w:type="gramEnd"/>
      <w:r>
        <w:rPr>
          <w:rFonts w:eastAsia="Times New Roman"/>
          <w:spacing w:val="-10"/>
          <w:sz w:val="30"/>
          <w:szCs w:val="30"/>
        </w:rPr>
        <w:t xml:space="preserve"> веществ в виде высококонцентрированного раствора.</w:t>
      </w:r>
    </w:p>
    <w:p w:rsidR="000C25C2" w:rsidRDefault="000C25C2" w:rsidP="000C25C2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22" w:lineRule="exact"/>
        <w:ind w:right="14"/>
        <w:jc w:val="both"/>
        <w:rPr>
          <w:spacing w:val="-19"/>
          <w:sz w:val="30"/>
          <w:szCs w:val="30"/>
        </w:rPr>
      </w:pPr>
      <w:r>
        <w:rPr>
          <w:rFonts w:eastAsia="Times New Roman"/>
          <w:spacing w:val="-5"/>
          <w:sz w:val="30"/>
          <w:szCs w:val="30"/>
        </w:rPr>
        <w:t xml:space="preserve">Взаимодействие коацерватов с окружающей средой, сходство с живыми </w:t>
      </w:r>
      <w:r>
        <w:rPr>
          <w:rFonts w:eastAsia="Times New Roman"/>
          <w:spacing w:val="-10"/>
          <w:sz w:val="30"/>
          <w:szCs w:val="30"/>
        </w:rPr>
        <w:t>организмами: рост, питание, дыхание, обмен веществ, размножение.</w:t>
      </w:r>
    </w:p>
    <w:p w:rsidR="000C25C2" w:rsidRDefault="000C25C2" w:rsidP="000C25C2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22" w:lineRule="exact"/>
        <w:ind w:right="19"/>
        <w:jc w:val="both"/>
        <w:rPr>
          <w:spacing w:val="-17"/>
          <w:sz w:val="30"/>
          <w:szCs w:val="30"/>
        </w:rPr>
      </w:pPr>
      <w:proofErr w:type="gramStart"/>
      <w:r>
        <w:rPr>
          <w:rFonts w:eastAsia="Times New Roman"/>
          <w:spacing w:val="-9"/>
          <w:sz w:val="30"/>
          <w:szCs w:val="30"/>
        </w:rPr>
        <w:t xml:space="preserve">Возникновение </w:t>
      </w:r>
      <w:proofErr w:type="spellStart"/>
      <w:r>
        <w:rPr>
          <w:rFonts w:eastAsia="Times New Roman"/>
          <w:spacing w:val="-9"/>
          <w:sz w:val="30"/>
          <w:szCs w:val="30"/>
        </w:rPr>
        <w:t>полинуклеотидов</w:t>
      </w:r>
      <w:proofErr w:type="spellEnd"/>
      <w:r>
        <w:rPr>
          <w:rFonts w:eastAsia="Times New Roman"/>
          <w:spacing w:val="-9"/>
          <w:sz w:val="30"/>
          <w:szCs w:val="30"/>
        </w:rPr>
        <w:t xml:space="preserve">, способных воспроизводить себе подобных, - </w:t>
      </w:r>
      <w:r>
        <w:rPr>
          <w:rFonts w:eastAsia="Times New Roman"/>
          <w:sz w:val="30"/>
          <w:szCs w:val="30"/>
        </w:rPr>
        <w:t>важный этап в становление живого.</w:t>
      </w:r>
      <w:proofErr w:type="gramEnd"/>
    </w:p>
    <w:p w:rsidR="000C25C2" w:rsidRDefault="000C25C2" w:rsidP="000C25C2">
      <w:pPr>
        <w:shd w:val="clear" w:color="auto" w:fill="FFFFFF"/>
        <w:ind w:firstLine="720"/>
        <w:jc w:val="both"/>
      </w:pPr>
      <w:r>
        <w:rPr>
          <w:rFonts w:eastAsia="Times New Roman"/>
          <w:spacing w:val="-8"/>
          <w:sz w:val="30"/>
          <w:szCs w:val="30"/>
        </w:rPr>
        <w:t xml:space="preserve">В 1955 году в Чикагском университете </w:t>
      </w:r>
      <w:proofErr w:type="spellStart"/>
      <w:r>
        <w:rPr>
          <w:rFonts w:eastAsia="Times New Roman"/>
          <w:spacing w:val="-8"/>
          <w:sz w:val="30"/>
          <w:szCs w:val="30"/>
        </w:rPr>
        <w:t>Юри</w:t>
      </w:r>
      <w:proofErr w:type="spellEnd"/>
      <w:r>
        <w:rPr>
          <w:rFonts w:eastAsia="Times New Roman"/>
          <w:spacing w:val="-8"/>
          <w:sz w:val="30"/>
          <w:szCs w:val="30"/>
        </w:rPr>
        <w:t xml:space="preserve"> и Миллер провели опыт, доказывающий, </w:t>
      </w:r>
      <w:r>
        <w:rPr>
          <w:rFonts w:eastAsia="Times New Roman"/>
          <w:spacing w:val="-10"/>
          <w:sz w:val="30"/>
          <w:szCs w:val="30"/>
        </w:rPr>
        <w:t xml:space="preserve">что первым шагом на Земле был абиогенный синтез органических веществ. </w:t>
      </w:r>
      <w:r>
        <w:rPr>
          <w:rFonts w:eastAsia="Times New Roman"/>
          <w:spacing w:val="-3"/>
          <w:sz w:val="30"/>
          <w:szCs w:val="30"/>
        </w:rPr>
        <w:t xml:space="preserve">Наряду со сторонниками этой гипотезы есть и противники. Одним из них является </w:t>
      </w:r>
      <w:r>
        <w:rPr>
          <w:rFonts w:eastAsia="Times New Roman"/>
          <w:sz w:val="30"/>
          <w:szCs w:val="30"/>
        </w:rPr>
        <w:t xml:space="preserve">астроном Фред </w:t>
      </w:r>
      <w:proofErr w:type="spellStart"/>
      <w:r>
        <w:rPr>
          <w:rFonts w:eastAsia="Times New Roman"/>
          <w:sz w:val="30"/>
          <w:szCs w:val="30"/>
        </w:rPr>
        <w:t>Хойл</w:t>
      </w:r>
      <w:proofErr w:type="spellEnd"/>
      <w:r>
        <w:rPr>
          <w:rFonts w:eastAsia="Times New Roman"/>
          <w:sz w:val="30"/>
          <w:szCs w:val="30"/>
        </w:rPr>
        <w:t xml:space="preserve">. Недавно он высказал мнение, что мысль о возникновении </w:t>
      </w:r>
      <w:r>
        <w:rPr>
          <w:rFonts w:eastAsia="Times New Roman"/>
          <w:spacing w:val="-7"/>
          <w:sz w:val="30"/>
          <w:szCs w:val="30"/>
        </w:rPr>
        <w:t xml:space="preserve">живого в результате описанных выше случайных взаимодействий молекул «столь же нелепа и неправдоподобна, как утверждение, что ураган, пронесшийся над мусорной </w:t>
      </w:r>
      <w:r>
        <w:rPr>
          <w:rFonts w:eastAsia="Times New Roman"/>
          <w:spacing w:val="-10"/>
          <w:sz w:val="30"/>
          <w:szCs w:val="30"/>
        </w:rPr>
        <w:t xml:space="preserve">свалкой, может привести к сборке «Боинга-747». </w:t>
      </w:r>
      <w:r>
        <w:rPr>
          <w:rFonts w:eastAsia="Times New Roman"/>
          <w:spacing w:val="-3"/>
          <w:sz w:val="30"/>
          <w:szCs w:val="30"/>
        </w:rPr>
        <w:t xml:space="preserve">Самой трудной для гипотезы Опарина объяснить появление способности живых </w:t>
      </w:r>
      <w:r>
        <w:rPr>
          <w:rFonts w:eastAsia="Times New Roman"/>
          <w:spacing w:val="-10"/>
          <w:sz w:val="30"/>
          <w:szCs w:val="30"/>
        </w:rPr>
        <w:t>систем к самовоспроизведению. Гипотезы по этому вопросу пока малоубедительны.</w:t>
      </w:r>
    </w:p>
    <w:p w:rsidR="000C25C2" w:rsidRDefault="000C25C2" w:rsidP="000C25C2">
      <w:pPr>
        <w:shd w:val="clear" w:color="auto" w:fill="FFFFFF"/>
        <w:tabs>
          <w:tab w:val="left" w:pos="706"/>
        </w:tabs>
        <w:jc w:val="both"/>
      </w:pPr>
      <w:r>
        <w:rPr>
          <w:spacing w:val="-28"/>
          <w:sz w:val="30"/>
          <w:szCs w:val="30"/>
        </w:rPr>
        <w:t>5.</w:t>
      </w:r>
      <w:r>
        <w:rPr>
          <w:sz w:val="30"/>
          <w:szCs w:val="30"/>
        </w:rPr>
        <w:tab/>
      </w:r>
      <w:r>
        <w:rPr>
          <w:rFonts w:eastAsia="Times New Roman"/>
          <w:spacing w:val="-6"/>
          <w:sz w:val="30"/>
          <w:szCs w:val="30"/>
        </w:rPr>
        <w:t>Гипотеза академика А. И. Опарина является наиболее разработанной и в</w:t>
      </w:r>
      <w:r>
        <w:rPr>
          <w:rFonts w:eastAsia="Times New Roman"/>
          <w:spacing w:val="-6"/>
          <w:sz w:val="30"/>
          <w:szCs w:val="30"/>
        </w:rPr>
        <w:br/>
      </w:r>
      <w:r>
        <w:rPr>
          <w:rFonts w:eastAsia="Times New Roman"/>
          <w:spacing w:val="-3"/>
          <w:sz w:val="30"/>
          <w:szCs w:val="30"/>
        </w:rPr>
        <w:t>значительной степени подтверждена экспериментально, однако наряду с ней</w:t>
      </w:r>
      <w:r>
        <w:rPr>
          <w:rFonts w:eastAsia="Times New Roman"/>
          <w:spacing w:val="-3"/>
          <w:sz w:val="30"/>
          <w:szCs w:val="30"/>
        </w:rPr>
        <w:br/>
      </w:r>
      <w:r>
        <w:rPr>
          <w:rFonts w:eastAsia="Times New Roman"/>
          <w:spacing w:val="-7"/>
          <w:sz w:val="30"/>
          <w:szCs w:val="30"/>
        </w:rPr>
        <w:t>исследуются и другие гипотезы. С. Аррениус и В. И. Вернадский считали, что жизнь</w:t>
      </w:r>
      <w:r>
        <w:rPr>
          <w:rFonts w:eastAsia="Times New Roman"/>
          <w:spacing w:val="-7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во Вселенной существует вечно и переносится космическими лучами с одной планеты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 xml:space="preserve">на другую, пока что не встретит подходящих условий для своего развития. </w:t>
      </w:r>
      <w:r>
        <w:rPr>
          <w:rFonts w:eastAsia="Times New Roman"/>
          <w:spacing w:val="-5"/>
          <w:sz w:val="30"/>
          <w:szCs w:val="30"/>
        </w:rPr>
        <w:t xml:space="preserve">Другие   считают,   что  жизнь   возникла  на  других  планетах  раньше,   а  поэтому </w:t>
      </w:r>
      <w:r>
        <w:rPr>
          <w:rFonts w:eastAsia="Times New Roman"/>
          <w:spacing w:val="-10"/>
          <w:sz w:val="30"/>
          <w:szCs w:val="30"/>
        </w:rPr>
        <w:t xml:space="preserve">необходимо осуществлять поиск внеземных цивилизаций. </w:t>
      </w:r>
      <w:r>
        <w:rPr>
          <w:rFonts w:eastAsia="Times New Roman"/>
          <w:spacing w:val="-7"/>
          <w:sz w:val="30"/>
          <w:szCs w:val="30"/>
        </w:rPr>
        <w:t>Либих - сторонник теории «панспермии» (от греч</w:t>
      </w:r>
      <w:proofErr w:type="gramStart"/>
      <w:r>
        <w:rPr>
          <w:rFonts w:eastAsia="Times New Roman"/>
          <w:spacing w:val="-7"/>
          <w:sz w:val="30"/>
          <w:szCs w:val="30"/>
        </w:rPr>
        <w:t>.</w:t>
      </w:r>
      <w:proofErr w:type="gramEnd"/>
      <w:r>
        <w:rPr>
          <w:rFonts w:eastAsia="Times New Roman"/>
          <w:spacing w:val="-7"/>
          <w:sz w:val="30"/>
          <w:szCs w:val="30"/>
        </w:rPr>
        <w:t xml:space="preserve"> «</w:t>
      </w:r>
      <w:proofErr w:type="gramStart"/>
      <w:r>
        <w:rPr>
          <w:rFonts w:eastAsia="Times New Roman"/>
          <w:spacing w:val="-7"/>
          <w:sz w:val="30"/>
          <w:szCs w:val="30"/>
        </w:rPr>
        <w:t>п</w:t>
      </w:r>
      <w:proofErr w:type="gramEnd"/>
      <w:r>
        <w:rPr>
          <w:rFonts w:eastAsia="Times New Roman"/>
          <w:spacing w:val="-7"/>
          <w:sz w:val="30"/>
          <w:szCs w:val="30"/>
        </w:rPr>
        <w:t xml:space="preserve">ан» - общность), что планеты на планету метеоритами заносятся простейшие организмы или споры. Начало жизни от </w:t>
      </w:r>
      <w:r>
        <w:rPr>
          <w:rFonts w:eastAsia="Times New Roman"/>
          <w:spacing w:val="-11"/>
          <w:sz w:val="30"/>
          <w:szCs w:val="30"/>
        </w:rPr>
        <w:t xml:space="preserve">простых форм к </w:t>
      </w:r>
      <w:proofErr w:type="gramStart"/>
      <w:r>
        <w:rPr>
          <w:rFonts w:eastAsia="Times New Roman"/>
          <w:spacing w:val="-11"/>
          <w:sz w:val="30"/>
          <w:szCs w:val="30"/>
        </w:rPr>
        <w:t>сложным</w:t>
      </w:r>
      <w:proofErr w:type="gramEnd"/>
      <w:r>
        <w:rPr>
          <w:rFonts w:eastAsia="Times New Roman"/>
          <w:spacing w:val="-11"/>
          <w:sz w:val="30"/>
          <w:szCs w:val="30"/>
        </w:rPr>
        <w:t xml:space="preserve">. </w:t>
      </w:r>
      <w:r>
        <w:rPr>
          <w:rFonts w:eastAsia="Times New Roman"/>
          <w:spacing w:val="-10"/>
          <w:sz w:val="30"/>
          <w:szCs w:val="30"/>
        </w:rPr>
        <w:t xml:space="preserve">В настоящее время ученые Крик и </w:t>
      </w:r>
      <w:proofErr w:type="spellStart"/>
      <w:r>
        <w:rPr>
          <w:rFonts w:eastAsia="Times New Roman"/>
          <w:spacing w:val="-10"/>
          <w:sz w:val="30"/>
          <w:szCs w:val="30"/>
        </w:rPr>
        <w:t>Орчел</w:t>
      </w:r>
      <w:proofErr w:type="spellEnd"/>
      <w:r>
        <w:rPr>
          <w:rFonts w:eastAsia="Times New Roman"/>
          <w:spacing w:val="-10"/>
          <w:sz w:val="30"/>
          <w:szCs w:val="30"/>
        </w:rPr>
        <w:t xml:space="preserve"> считают, что Земля «засеяна» существами из </w:t>
      </w:r>
      <w:r>
        <w:rPr>
          <w:rFonts w:eastAsia="Times New Roman"/>
          <w:spacing w:val="-8"/>
          <w:sz w:val="30"/>
          <w:szCs w:val="30"/>
        </w:rPr>
        <w:t xml:space="preserve">других планетных систем с помощью ракет с контейнерами простейших организмов. </w:t>
      </w:r>
      <w:r>
        <w:rPr>
          <w:rFonts w:eastAsia="Times New Roman"/>
          <w:spacing w:val="-9"/>
          <w:sz w:val="30"/>
          <w:szCs w:val="30"/>
        </w:rPr>
        <w:t>Естественно, что заранее устанавливают, есть ли условия жизни. Разумеется, доказать</w:t>
      </w:r>
    </w:p>
    <w:p w:rsidR="000C25C2" w:rsidRDefault="000C25C2" w:rsidP="000C25C2">
      <w:pPr>
        <w:widowControl/>
        <w:autoSpaceDE/>
        <w:autoSpaceDN/>
        <w:adjustRightInd/>
        <w:sectPr w:rsidR="000C25C2">
          <w:pgSz w:w="11909" w:h="16834"/>
          <w:pgMar w:top="773" w:right="720" w:bottom="360" w:left="720" w:header="720" w:footer="720" w:gutter="0"/>
          <w:cols w:space="720"/>
        </w:sectPr>
      </w:pPr>
    </w:p>
    <w:p w:rsidR="000C25C2" w:rsidRDefault="000C25C2" w:rsidP="000C25C2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lastRenderedPageBreak/>
        <w:t>и категорично опровергают невозможно. Возникает еще один вопрос: «Если жизнь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возникла не на Земле, </w:t>
      </w:r>
      <w:proofErr w:type="gramStart"/>
      <w:r>
        <w:rPr>
          <w:rFonts w:eastAsia="Times New Roman"/>
          <w:sz w:val="28"/>
          <w:szCs w:val="28"/>
        </w:rPr>
        <w:t>то</w:t>
      </w:r>
      <w:proofErr w:type="gramEnd"/>
      <w:r>
        <w:rPr>
          <w:rFonts w:eastAsia="Times New Roman"/>
          <w:sz w:val="28"/>
          <w:szCs w:val="28"/>
        </w:rPr>
        <w:t xml:space="preserve"> как она возникла вне её?»</w:t>
      </w:r>
    </w:p>
    <w:p w:rsidR="000C25C2" w:rsidRDefault="000C25C2" w:rsidP="000C25C2">
      <w:pPr>
        <w:shd w:val="clear" w:color="auto" w:fill="FFFFFF"/>
        <w:ind w:firstLine="720"/>
        <w:jc w:val="both"/>
      </w:pPr>
      <w:r>
        <w:rPr>
          <w:rFonts w:eastAsia="Times New Roman"/>
          <w:sz w:val="28"/>
          <w:szCs w:val="28"/>
        </w:rPr>
        <w:t>Известный астрофизик, член-корреспондент АН РФ И. С. Шкловский считает, что наша цивилизация является единственной в нашей Галактике или даже во всей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наблюдаемой части Вселенной. Этот вывод  только  подчеркивает  необходимость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особой ответственности  человечества  по  сохранению нашей  планеты  как среды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обитания жизни.</w:t>
      </w:r>
    </w:p>
    <w:p w:rsidR="000C25C2" w:rsidRDefault="000C25C2" w:rsidP="000C25C2">
      <w:pPr>
        <w:shd w:val="clear" w:color="auto" w:fill="FFFFFF"/>
        <w:ind w:firstLine="720"/>
        <w:jc w:val="both"/>
      </w:pPr>
      <w:r>
        <w:rPr>
          <w:rFonts w:eastAsia="Times New Roman"/>
          <w:sz w:val="28"/>
          <w:szCs w:val="28"/>
        </w:rPr>
        <w:t xml:space="preserve">Несмотря   на   все   сказанное   выше,   проблемы   возникновения   жизни   остаются нерешённой, и при всех огромных успехах биохимия ответы на вопросы носят </w:t>
      </w:r>
      <w:r>
        <w:rPr>
          <w:rFonts w:eastAsia="Times New Roman"/>
          <w:spacing w:val="-1"/>
          <w:sz w:val="28"/>
          <w:szCs w:val="28"/>
        </w:rPr>
        <w:t xml:space="preserve">умозрительный   характер.   Гипотезы,   которая   могла   бы   стать  «руководящей»   и </w:t>
      </w:r>
      <w:r>
        <w:rPr>
          <w:rFonts w:eastAsia="Times New Roman"/>
          <w:sz w:val="28"/>
          <w:szCs w:val="28"/>
        </w:rPr>
        <w:t>превратиться во всеобъемлющую теорию, пока еще нет.</w:t>
      </w:r>
    </w:p>
    <w:p w:rsidR="000C25C2" w:rsidRDefault="000C25C2" w:rsidP="000C25C2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>Подробности перехода от сложных неживых веще</w:t>
      </w:r>
      <w:proofErr w:type="gramStart"/>
      <w:r>
        <w:rPr>
          <w:rFonts w:eastAsia="Times New Roman"/>
          <w:sz w:val="28"/>
          <w:szCs w:val="28"/>
        </w:rPr>
        <w:t>ств к пр</w:t>
      </w:r>
      <w:proofErr w:type="gramEnd"/>
      <w:r>
        <w:rPr>
          <w:rFonts w:eastAsia="Times New Roman"/>
          <w:sz w:val="28"/>
          <w:szCs w:val="28"/>
        </w:rPr>
        <w:t>остым организмам покрыты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тайной.</w:t>
      </w:r>
    </w:p>
    <w:p w:rsidR="001135EC" w:rsidRDefault="001135EC"/>
    <w:sectPr w:rsidR="001135EC" w:rsidSect="00986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0BDA"/>
    <w:multiLevelType w:val="singleLevel"/>
    <w:tmpl w:val="9C3E8F9A"/>
    <w:lvl w:ilvl="0">
      <w:start w:val="1"/>
      <w:numFmt w:val="decimal"/>
      <w:lvlText w:val="%1)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7E9434C"/>
    <w:multiLevelType w:val="singleLevel"/>
    <w:tmpl w:val="0CBABCF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8D04CF8"/>
    <w:multiLevelType w:val="singleLevel"/>
    <w:tmpl w:val="9C3E8F9A"/>
    <w:lvl w:ilvl="0">
      <w:start w:val="1"/>
      <w:numFmt w:val="decimal"/>
      <w:lvlText w:val="%1)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D354C3A"/>
    <w:multiLevelType w:val="singleLevel"/>
    <w:tmpl w:val="4456FC30"/>
    <w:lvl w:ilvl="0">
      <w:start w:val="3"/>
      <w:numFmt w:val="decimal"/>
      <w:lvlText w:val="%1)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3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96"/>
    <w:rsid w:val="000C25C2"/>
    <w:rsid w:val="001135EC"/>
    <w:rsid w:val="00840296"/>
    <w:rsid w:val="0098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1083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2020-05-08T06:11:00Z</dcterms:created>
  <dcterms:modified xsi:type="dcterms:W3CDTF">2020-05-08T06:20:00Z</dcterms:modified>
</cp:coreProperties>
</file>