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DD26AF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79-80</w:t>
      </w:r>
    </w:p>
    <w:p w:rsidR="001359A7" w:rsidRDefault="004D0AA2" w:rsidP="0048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AF">
        <w:rPr>
          <w:rFonts w:ascii="Times New Roman" w:hAnsi="Times New Roman" w:cs="Times New Roman"/>
          <w:b/>
          <w:sz w:val="28"/>
          <w:szCs w:val="28"/>
        </w:rPr>
        <w:t>Монтаж проводок</w:t>
      </w:r>
    </w:p>
    <w:p w:rsidR="0048391F" w:rsidRPr="00516CD3" w:rsidRDefault="00DD26AF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управления электрическим освещением</w:t>
      </w:r>
    </w:p>
    <w:p w:rsidR="002F5119" w:rsidRDefault="00931D75" w:rsidP="002F5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461E6C" w:rsidRPr="002F5119" w:rsidRDefault="002F5119" w:rsidP="002F5119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C645E8" w:rsidRPr="000D3FC4" w:rsidRDefault="002F5119" w:rsidP="00C645E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61E6C"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 w:rsidR="00C645E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C645E8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931D75" w:rsidRPr="00516CD3" w:rsidRDefault="00C645E8" w:rsidP="00461E6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2F5119">
        <w:rPr>
          <w:rFonts w:ascii="Times New Roman" w:hAnsi="Times New Roman" w:cs="Times New Roman"/>
          <w:color w:val="00B050"/>
          <w:sz w:val="24"/>
          <w:szCs w:val="24"/>
        </w:rPr>
        <w:t xml:space="preserve"> Стр. 41- 51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200AD2" w:rsidRPr="00200AD2" w:rsidRDefault="00200AD2" w:rsidP="00461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BD4F3B" w:rsidRPr="00AF43FE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AF43F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DD26AF">
        <w:rPr>
          <w:rFonts w:ascii="Times New Roman" w:hAnsi="Times New Roman" w:cs="Times New Roman"/>
        </w:rPr>
        <w:t>Схемы электроснабжения жилых зданий. Инструкционная карта № 8</w:t>
      </w:r>
      <w:r w:rsidR="00516CD3">
        <w:rPr>
          <w:rFonts w:ascii="Times New Roman" w:hAnsi="Times New Roman" w:cs="Times New Roman"/>
        </w:rPr>
        <w:t>- составить таблицу</w:t>
      </w:r>
      <w:r w:rsidR="00DD26AF">
        <w:rPr>
          <w:rFonts w:ascii="Times New Roman" w:hAnsi="Times New Roman" w:cs="Times New Roman"/>
          <w:color w:val="00B0F0"/>
        </w:rPr>
        <w:t xml:space="preserve"> (учебник 2, стр. 58-6</w:t>
      </w:r>
      <w:r w:rsidR="00516CD3">
        <w:rPr>
          <w:rFonts w:ascii="Times New Roman" w:hAnsi="Times New Roman" w:cs="Times New Roman"/>
          <w:color w:val="00B0F0"/>
        </w:rPr>
        <w:t>0</w:t>
      </w:r>
      <w:r w:rsidR="00DD26AF">
        <w:rPr>
          <w:rFonts w:ascii="Times New Roman" w:hAnsi="Times New Roman" w:cs="Times New Roman"/>
          <w:color w:val="00B0F0"/>
        </w:rPr>
        <w:t xml:space="preserve"> до схем подключения противопожарных устройств-включительно</w:t>
      </w:r>
      <w:r w:rsidR="00516CD3" w:rsidRPr="008C350D">
        <w:rPr>
          <w:rFonts w:ascii="Times New Roman" w:hAnsi="Times New Roman" w:cs="Times New Roman"/>
          <w:color w:val="00B0F0"/>
        </w:rPr>
        <w:t>)</w:t>
      </w:r>
      <w:r w:rsidR="00516CD3">
        <w:rPr>
          <w:rFonts w:ascii="Times New Roman" w:hAnsi="Times New Roman" w:cs="Times New Roman"/>
          <w:color w:val="00B0F0"/>
        </w:rPr>
        <w:t>.</w:t>
      </w:r>
    </w:p>
    <w:p w:rsidR="00BD4F3B" w:rsidRPr="00523EA2" w:rsidRDefault="00BD4F3B" w:rsidP="00BD4F3B">
      <w:pPr>
        <w:spacing w:after="0" w:line="240" w:lineRule="auto"/>
        <w:rPr>
          <w:rFonts w:ascii="Times New Roman" w:hAnsi="Times New Roman" w:cs="Times New Roman"/>
          <w:b/>
        </w:rPr>
      </w:pPr>
      <w:r w:rsidRPr="00523EA2">
        <w:rPr>
          <w:rFonts w:ascii="Times New Roman" w:hAnsi="Times New Roman" w:cs="Times New Roman"/>
          <w:b/>
        </w:rPr>
        <w:t>Ответить на вопросы:</w:t>
      </w:r>
    </w:p>
    <w:p w:rsidR="00BD4F3B" w:rsidRPr="008C350D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DD26AF">
        <w:rPr>
          <w:rFonts w:ascii="Times New Roman" w:hAnsi="Times New Roman" w:cs="Times New Roman"/>
        </w:rPr>
        <w:t xml:space="preserve"> Схемы включения в цепь выключателей и переключателей</w:t>
      </w:r>
      <w:r w:rsidR="00DD26AF">
        <w:rPr>
          <w:rFonts w:ascii="Times New Roman" w:hAnsi="Times New Roman" w:cs="Times New Roman"/>
          <w:color w:val="00B0F0"/>
        </w:rPr>
        <w:t xml:space="preserve"> (учебник 2, стр. </w:t>
      </w:r>
      <w:r w:rsidR="00696B38">
        <w:rPr>
          <w:rFonts w:ascii="Times New Roman" w:hAnsi="Times New Roman" w:cs="Times New Roman"/>
          <w:color w:val="00B0F0"/>
        </w:rPr>
        <w:t>5</w:t>
      </w:r>
      <w:r w:rsidR="00DD26AF">
        <w:rPr>
          <w:rFonts w:ascii="Times New Roman" w:hAnsi="Times New Roman" w:cs="Times New Roman"/>
          <w:color w:val="00B0F0"/>
        </w:rPr>
        <w:t>4</w:t>
      </w:r>
      <w:r w:rsidR="00696B38">
        <w:rPr>
          <w:rFonts w:ascii="Times New Roman" w:hAnsi="Times New Roman" w:cs="Times New Roman"/>
          <w:color w:val="00B0F0"/>
        </w:rPr>
        <w:t>-55, Таблица 6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BD4F3B" w:rsidRPr="00516CD3" w:rsidRDefault="00BD4F3B" w:rsidP="00516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83A48">
        <w:rPr>
          <w:rFonts w:ascii="Times New Roman" w:hAnsi="Times New Roman" w:cs="Times New Roman"/>
        </w:rPr>
        <w:t xml:space="preserve"> </w:t>
      </w:r>
      <w:r w:rsidR="00696B38">
        <w:rPr>
          <w:rFonts w:ascii="Times New Roman" w:hAnsi="Times New Roman" w:cs="Times New Roman"/>
        </w:rPr>
        <w:t>Перечислить основные способы управления освещением</w:t>
      </w:r>
      <w:r w:rsidR="00516CD3">
        <w:rPr>
          <w:rFonts w:ascii="Times New Roman" w:hAnsi="Times New Roman" w:cs="Times New Roman"/>
        </w:rPr>
        <w:t>. (</w:t>
      </w:r>
      <w:r w:rsidR="00696B38">
        <w:rPr>
          <w:rFonts w:ascii="Times New Roman" w:hAnsi="Times New Roman" w:cs="Times New Roman"/>
          <w:color w:val="00B0F0"/>
        </w:rPr>
        <w:t>учебник 2, стр. 55-56</w:t>
      </w:r>
      <w:r w:rsidR="00516CD3">
        <w:rPr>
          <w:rFonts w:ascii="Times New Roman" w:hAnsi="Times New Roman" w:cs="Times New Roman"/>
        </w:rPr>
        <w:t>)</w:t>
      </w: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16CD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</w:t>
      </w:r>
      <w:r w:rsidR="00785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</w:t>
      </w:r>
      <w:r w:rsidR="004839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59FB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8459FB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2015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645E8" w:rsidRPr="005F194B" w:rsidRDefault="00C645E8" w:rsidP="005F194B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  <w:bookmarkStart w:id="0" w:name="_GoBack"/>
      <w:bookmarkEnd w:id="0"/>
    </w:p>
    <w:p w:rsidR="009261E1" w:rsidRPr="000D3FC4" w:rsidRDefault="00C645E8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9261E1" w:rsidRPr="000D3FC4" w:rsidRDefault="00C645E8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="009261E1"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r w:rsidR="005F194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5F194B" w:rsidRPr="005F194B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5F194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5F194B" w:rsidRPr="005F194B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5F194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5F194B" w:rsidRPr="005F194B">
        <w:rPr>
          <w:rStyle w:val="a4"/>
          <w:rFonts w:ascii="Times New Roman" w:hAnsi="Times New Roman" w:cs="Times New Roman"/>
          <w:b/>
          <w:sz w:val="28"/>
          <w:szCs w:val="28"/>
        </w:rPr>
        <w:instrText>:</w:instrText>
      </w:r>
      <w:r w:rsidR="005F194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5F194B" w:rsidRPr="005F194B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5F194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5F194B" w:rsidRPr="005F194B">
        <w:rPr>
          <w:rStyle w:val="a4"/>
          <w:rFonts w:ascii="Times New Roman" w:hAnsi="Times New Roman" w:cs="Times New Roman"/>
          <w:b/>
          <w:sz w:val="28"/>
          <w:szCs w:val="28"/>
        </w:rPr>
        <w:instrText>@</w:instrText>
      </w:r>
      <w:r w:rsidR="005F194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5F194B" w:rsidRPr="005F194B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5F194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5F194B" w:rsidRPr="005F194B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5F194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biv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npet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F194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8391F"/>
    <w:rsid w:val="004B2A6C"/>
    <w:rsid w:val="004D0AA2"/>
    <w:rsid w:val="00516CD3"/>
    <w:rsid w:val="00525817"/>
    <w:rsid w:val="005365CC"/>
    <w:rsid w:val="00574706"/>
    <w:rsid w:val="00586496"/>
    <w:rsid w:val="00586C39"/>
    <w:rsid w:val="005F18A6"/>
    <w:rsid w:val="005F194B"/>
    <w:rsid w:val="005F51DB"/>
    <w:rsid w:val="00696B38"/>
    <w:rsid w:val="00697751"/>
    <w:rsid w:val="006B03DD"/>
    <w:rsid w:val="006B2825"/>
    <w:rsid w:val="006B2E4B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dcterms:created xsi:type="dcterms:W3CDTF">2020-03-24T06:57:00Z</dcterms:created>
  <dcterms:modified xsi:type="dcterms:W3CDTF">2020-05-06T08:01:00Z</dcterms:modified>
</cp:coreProperties>
</file>