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3" w:rsidRPr="00967876" w:rsidRDefault="00F150E1" w:rsidP="000F7B03">
      <w:pPr>
        <w:jc w:val="both"/>
        <w:rPr>
          <w:b/>
          <w:sz w:val="32"/>
          <w:szCs w:val="32"/>
        </w:rPr>
      </w:pPr>
      <w:bookmarkStart w:id="0" w:name="_GoBack"/>
      <w:r w:rsidRPr="00967876">
        <w:rPr>
          <w:b/>
          <w:sz w:val="32"/>
          <w:szCs w:val="32"/>
        </w:rPr>
        <w:t xml:space="preserve">Тема занятия: </w:t>
      </w:r>
      <w:r w:rsidR="000F7B03" w:rsidRPr="00967876">
        <w:rPr>
          <w:b/>
          <w:sz w:val="32"/>
          <w:szCs w:val="32"/>
        </w:rPr>
        <w:t>«Устойчивость и развитие»</w:t>
      </w:r>
    </w:p>
    <w:p w:rsidR="000F7B03" w:rsidRPr="00967876" w:rsidRDefault="00F150E1" w:rsidP="000F7B03">
      <w:pPr>
        <w:jc w:val="both"/>
        <w:rPr>
          <w:b/>
          <w:sz w:val="32"/>
          <w:szCs w:val="32"/>
        </w:rPr>
      </w:pPr>
      <w:r w:rsidRPr="00967876">
        <w:rPr>
          <w:b/>
          <w:sz w:val="32"/>
          <w:szCs w:val="32"/>
        </w:rPr>
        <w:t>Написать ответ на вопрос:</w:t>
      </w:r>
    </w:p>
    <w:p w:rsidR="000F7B03" w:rsidRPr="00967876" w:rsidRDefault="000F7B03" w:rsidP="000F7B03">
      <w:pPr>
        <w:pStyle w:val="10"/>
        <w:numPr>
          <w:ilvl w:val="0"/>
          <w:numId w:val="1"/>
        </w:numPr>
        <w:jc w:val="both"/>
        <w:rPr>
          <w:sz w:val="32"/>
          <w:szCs w:val="32"/>
        </w:rPr>
      </w:pPr>
      <w:r w:rsidRPr="00967876">
        <w:rPr>
          <w:sz w:val="32"/>
          <w:szCs w:val="32"/>
        </w:rPr>
        <w:t xml:space="preserve">Способы решения экологических проблем в рамках концепции «Устойчивость и развитие». </w:t>
      </w:r>
    </w:p>
    <w:p w:rsidR="000F7B03" w:rsidRPr="00967876" w:rsidRDefault="000F7B03" w:rsidP="000F7B03">
      <w:pPr>
        <w:pStyle w:val="10"/>
        <w:ind w:left="825"/>
        <w:jc w:val="both"/>
        <w:rPr>
          <w:sz w:val="32"/>
          <w:szCs w:val="32"/>
        </w:rPr>
      </w:pPr>
    </w:p>
    <w:p w:rsidR="000F7B03" w:rsidRPr="00967876" w:rsidRDefault="000F7B03" w:rsidP="000F7B03">
      <w:pPr>
        <w:pStyle w:val="10"/>
        <w:numPr>
          <w:ilvl w:val="0"/>
          <w:numId w:val="2"/>
        </w:numPr>
        <w:jc w:val="both"/>
        <w:rPr>
          <w:sz w:val="32"/>
          <w:szCs w:val="32"/>
        </w:rPr>
      </w:pPr>
      <w:r w:rsidRPr="00967876">
        <w:rPr>
          <w:sz w:val="32"/>
          <w:szCs w:val="32"/>
          <w:u w:val="single"/>
        </w:rPr>
        <w:t>Способы решения экологических проблем в рамках концепции «Устойчивость и развитие»</w:t>
      </w:r>
    </w:p>
    <w:p w:rsidR="000F7B03" w:rsidRPr="00967876" w:rsidRDefault="000F7B03" w:rsidP="000F7B03">
      <w:pPr>
        <w:pStyle w:val="10"/>
        <w:ind w:left="0" w:firstLine="709"/>
        <w:jc w:val="both"/>
        <w:rPr>
          <w:sz w:val="32"/>
          <w:szCs w:val="32"/>
        </w:rPr>
      </w:pPr>
      <w:r w:rsidRPr="00967876">
        <w:rPr>
          <w:sz w:val="32"/>
          <w:szCs w:val="32"/>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0F7B03" w:rsidRPr="00967876" w:rsidRDefault="000F7B03" w:rsidP="000F7B03">
      <w:pPr>
        <w:pStyle w:val="10"/>
        <w:ind w:left="0" w:firstLine="709"/>
        <w:jc w:val="both"/>
        <w:rPr>
          <w:sz w:val="32"/>
          <w:szCs w:val="32"/>
        </w:rPr>
      </w:pPr>
      <w:r w:rsidRPr="00967876">
        <w:rPr>
          <w:sz w:val="32"/>
          <w:szCs w:val="32"/>
        </w:rPr>
        <w:t>Проблема экологии и устойчивого развития - это проблема прекращения вредного воздействия деятельности человека на окружающую среду.</w:t>
      </w:r>
    </w:p>
    <w:p w:rsidR="000F7B03" w:rsidRPr="00967876" w:rsidRDefault="000F7B03" w:rsidP="000F7B03">
      <w:pPr>
        <w:pStyle w:val="10"/>
        <w:ind w:left="0" w:firstLine="709"/>
        <w:jc w:val="both"/>
        <w:rPr>
          <w:sz w:val="32"/>
          <w:szCs w:val="32"/>
        </w:rPr>
      </w:pPr>
      <w:r w:rsidRPr="00967876">
        <w:rPr>
          <w:sz w:val="32"/>
          <w:szCs w:val="32"/>
        </w:rPr>
        <w:t xml:space="preserve">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w:t>
      </w:r>
      <w:proofErr w:type="gramStart"/>
      <w:r w:rsidRPr="00967876">
        <w:rPr>
          <w:sz w:val="32"/>
          <w:szCs w:val="32"/>
        </w:rPr>
        <w:t>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roofErr w:type="gramEnd"/>
    </w:p>
    <w:p w:rsidR="000F7B03" w:rsidRPr="00967876" w:rsidRDefault="000F7B03" w:rsidP="000F7B03">
      <w:pPr>
        <w:pStyle w:val="10"/>
        <w:ind w:left="0" w:firstLine="709"/>
        <w:jc w:val="both"/>
        <w:rPr>
          <w:sz w:val="32"/>
          <w:szCs w:val="32"/>
        </w:rPr>
      </w:pPr>
      <w:r w:rsidRPr="00967876">
        <w:rPr>
          <w:sz w:val="32"/>
          <w:szCs w:val="32"/>
        </w:rPr>
        <w:t>В 1990-х гг. экологическая проблема вышла на глобальный уровень, что проявляется в следующих негативных тенденциях:</w:t>
      </w:r>
    </w:p>
    <w:p w:rsidR="000F7B03" w:rsidRPr="00967876" w:rsidRDefault="000F7B03" w:rsidP="000F7B03">
      <w:pPr>
        <w:pStyle w:val="10"/>
        <w:ind w:left="0" w:firstLine="709"/>
        <w:jc w:val="both"/>
        <w:rPr>
          <w:sz w:val="32"/>
          <w:szCs w:val="32"/>
        </w:rPr>
      </w:pPr>
      <w:r w:rsidRPr="00967876">
        <w:rPr>
          <w:sz w:val="32"/>
          <w:szCs w:val="32"/>
        </w:rPr>
        <w:t xml:space="preserve">- ресурсы, которые принято считать возобновляемыми (тропические леса, рыбные ресурсы и др.) в мире просто не успевают </w:t>
      </w:r>
      <w:proofErr w:type="spellStart"/>
      <w:r w:rsidRPr="00967876">
        <w:rPr>
          <w:sz w:val="32"/>
          <w:szCs w:val="32"/>
        </w:rPr>
        <w:t>самовосстанавливаться</w:t>
      </w:r>
      <w:proofErr w:type="spellEnd"/>
      <w:r w:rsidRPr="00967876">
        <w:rPr>
          <w:sz w:val="32"/>
          <w:szCs w:val="32"/>
        </w:rPr>
        <w:t>;</w:t>
      </w:r>
    </w:p>
    <w:p w:rsidR="000F7B03" w:rsidRPr="00967876" w:rsidRDefault="000F7B03" w:rsidP="000F7B03">
      <w:pPr>
        <w:pStyle w:val="10"/>
        <w:ind w:left="0" w:firstLine="709"/>
        <w:jc w:val="both"/>
        <w:rPr>
          <w:sz w:val="32"/>
          <w:szCs w:val="32"/>
        </w:rPr>
      </w:pPr>
      <w:r w:rsidRPr="00967876">
        <w:rPr>
          <w:sz w:val="32"/>
          <w:szCs w:val="32"/>
        </w:rPr>
        <w:t xml:space="preserve">- происходит разрушение мировой экосистемы, исчезает все больше представителей флоры и фауны, нарушая экологический </w:t>
      </w:r>
      <w:proofErr w:type="gramStart"/>
      <w:r w:rsidRPr="00967876">
        <w:rPr>
          <w:sz w:val="32"/>
          <w:szCs w:val="32"/>
        </w:rPr>
        <w:t>батане</w:t>
      </w:r>
      <w:proofErr w:type="gramEnd"/>
      <w:r w:rsidRPr="00967876">
        <w:rPr>
          <w:sz w:val="32"/>
          <w:szCs w:val="32"/>
        </w:rPr>
        <w:t xml:space="preserve"> в природе;</w:t>
      </w:r>
    </w:p>
    <w:p w:rsidR="000F7B03" w:rsidRPr="00967876" w:rsidRDefault="000F7B03" w:rsidP="000F7B03">
      <w:pPr>
        <w:pStyle w:val="10"/>
        <w:ind w:left="0" w:firstLine="709"/>
        <w:jc w:val="both"/>
        <w:rPr>
          <w:sz w:val="32"/>
          <w:szCs w:val="32"/>
        </w:rPr>
      </w:pPr>
      <w:r w:rsidRPr="00967876">
        <w:rPr>
          <w:sz w:val="32"/>
          <w:szCs w:val="32"/>
        </w:rPr>
        <w:t xml:space="preserve">-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w:t>
      </w:r>
      <w:smartTag w:uri="urn:schemas-microsoft-com:office:smarttags" w:element="metricconverter">
        <w:smartTagPr>
          <w:attr w:name="ProductID" w:val="2006 г"/>
        </w:smartTagPr>
        <w:r w:rsidRPr="00967876">
          <w:rPr>
            <w:sz w:val="32"/>
            <w:szCs w:val="32"/>
          </w:rPr>
          <w:t>2006 г</w:t>
        </w:r>
      </w:smartTag>
      <w:r w:rsidRPr="00967876">
        <w:rPr>
          <w:sz w:val="32"/>
          <w:szCs w:val="32"/>
        </w:rPr>
        <w:t xml:space="preserve">. было добыто 2,4 </w:t>
      </w:r>
      <w:proofErr w:type="gramStart"/>
      <w:r w:rsidRPr="00967876">
        <w:rPr>
          <w:sz w:val="32"/>
          <w:szCs w:val="32"/>
        </w:rPr>
        <w:t>млрд</w:t>
      </w:r>
      <w:proofErr w:type="gramEnd"/>
      <w:r w:rsidRPr="00967876">
        <w:rPr>
          <w:sz w:val="32"/>
          <w:szCs w:val="32"/>
        </w:rPr>
        <w:t xml:space="preserve"> т угля) и столь же огромным размером экологически грязного </w:t>
      </w:r>
      <w:r w:rsidRPr="00967876">
        <w:rPr>
          <w:sz w:val="32"/>
          <w:szCs w:val="32"/>
        </w:rPr>
        <w:lastRenderedPageBreak/>
        <w:t>производства (выплавка стали достигла 420 млн т), превратило эту страну в сплошную зону экологического бедствия;</w:t>
      </w:r>
    </w:p>
    <w:p w:rsidR="000F7B03" w:rsidRPr="00967876" w:rsidRDefault="000F7B03" w:rsidP="000F7B03">
      <w:pPr>
        <w:pStyle w:val="10"/>
        <w:ind w:left="0" w:firstLine="709"/>
        <w:jc w:val="both"/>
        <w:rPr>
          <w:sz w:val="32"/>
          <w:szCs w:val="32"/>
        </w:rPr>
      </w:pPr>
      <w:r w:rsidRPr="00967876">
        <w:rPr>
          <w:sz w:val="32"/>
          <w:szCs w:val="32"/>
        </w:rPr>
        <w:t xml:space="preserve">-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w:t>
      </w:r>
      <w:proofErr w:type="gramStart"/>
      <w:r w:rsidRPr="00967876">
        <w:rPr>
          <w:sz w:val="32"/>
          <w:szCs w:val="32"/>
        </w:rPr>
        <w:t>интенсивности</w:t>
      </w:r>
      <w:proofErr w:type="gramEnd"/>
      <w:r w:rsidRPr="00967876">
        <w:rPr>
          <w:sz w:val="32"/>
          <w:szCs w:val="32"/>
        </w:rPr>
        <w:t xml:space="preserve">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0F7B03" w:rsidRPr="00967876" w:rsidRDefault="000F7B03" w:rsidP="000F7B03">
      <w:pPr>
        <w:pStyle w:val="10"/>
        <w:ind w:left="0" w:firstLine="709"/>
        <w:jc w:val="both"/>
        <w:rPr>
          <w:sz w:val="32"/>
          <w:szCs w:val="32"/>
        </w:rPr>
      </w:pPr>
      <w:r w:rsidRPr="00967876">
        <w:rPr>
          <w:sz w:val="32"/>
          <w:szCs w:val="32"/>
        </w:rPr>
        <w:t xml:space="preserve">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w:t>
      </w:r>
      <w:proofErr w:type="gramStart"/>
      <w:r w:rsidRPr="00967876">
        <w:rPr>
          <w:sz w:val="32"/>
          <w:szCs w:val="32"/>
        </w:rPr>
        <w:t>СО</w:t>
      </w:r>
      <w:proofErr w:type="gramEnd"/>
      <w:r w:rsidRPr="00967876">
        <w:rPr>
          <w:sz w:val="32"/>
          <w:szCs w:val="32"/>
        </w:rPr>
        <w:t xml:space="preserve">, </w:t>
      </w:r>
      <w:proofErr w:type="gramStart"/>
      <w:r w:rsidRPr="00967876">
        <w:rPr>
          <w:sz w:val="32"/>
          <w:szCs w:val="32"/>
        </w:rPr>
        <w:t>в</w:t>
      </w:r>
      <w:proofErr w:type="gramEnd"/>
      <w:r w:rsidRPr="00967876">
        <w:rPr>
          <w:sz w:val="32"/>
          <w:szCs w:val="32"/>
        </w:rPr>
        <w:t xml:space="preserve"> атмосфере, а с вековыми ритмами солнечной активности и вытекающими из этого климатическими циклами на Земле.</w:t>
      </w:r>
    </w:p>
    <w:p w:rsidR="000F7B03" w:rsidRPr="00967876" w:rsidRDefault="000F7B03" w:rsidP="000F7B03">
      <w:pPr>
        <w:pStyle w:val="10"/>
        <w:ind w:left="0" w:firstLine="709"/>
        <w:jc w:val="both"/>
        <w:rPr>
          <w:sz w:val="32"/>
          <w:szCs w:val="32"/>
        </w:rPr>
      </w:pPr>
      <w:r w:rsidRPr="00967876">
        <w:rPr>
          <w:sz w:val="32"/>
          <w:szCs w:val="32"/>
        </w:rPr>
        <w:t>Основные последствия загрязнения окружающей среды сводятся к следующему:</w:t>
      </w:r>
    </w:p>
    <w:p w:rsidR="000F7B03" w:rsidRPr="00967876" w:rsidRDefault="000F7B03" w:rsidP="000F7B03">
      <w:pPr>
        <w:pStyle w:val="10"/>
        <w:ind w:left="0" w:firstLine="709"/>
        <w:jc w:val="both"/>
        <w:rPr>
          <w:sz w:val="32"/>
          <w:szCs w:val="32"/>
        </w:rPr>
      </w:pPr>
      <w:r w:rsidRPr="00967876">
        <w:rPr>
          <w:sz w:val="32"/>
          <w:szCs w:val="32"/>
        </w:rPr>
        <w:t>- наносится вред здоровью человека и сельскохозяйственных животных;</w:t>
      </w:r>
    </w:p>
    <w:p w:rsidR="000F7B03" w:rsidRPr="00967876" w:rsidRDefault="000F7B03" w:rsidP="000F7B03">
      <w:pPr>
        <w:pStyle w:val="10"/>
        <w:ind w:left="0" w:firstLine="709"/>
        <w:jc w:val="both"/>
        <w:rPr>
          <w:sz w:val="32"/>
          <w:szCs w:val="32"/>
        </w:rPr>
      </w:pPr>
      <w:r w:rsidRPr="00967876">
        <w:rPr>
          <w:sz w:val="32"/>
          <w:szCs w:val="32"/>
        </w:rPr>
        <w:t xml:space="preserve">- загрязненные территории становятся малопригодными или вообще непригодными для проживания людей и их хозяйственной деятельности </w:t>
      </w:r>
    </w:p>
    <w:p w:rsidR="000F7B03" w:rsidRPr="00967876" w:rsidRDefault="000F7B03" w:rsidP="000F7B03">
      <w:pPr>
        <w:pStyle w:val="10"/>
        <w:ind w:left="0" w:firstLine="709"/>
        <w:jc w:val="both"/>
        <w:rPr>
          <w:sz w:val="32"/>
          <w:szCs w:val="32"/>
        </w:rPr>
      </w:pPr>
      <w:r w:rsidRPr="00967876">
        <w:rPr>
          <w:sz w:val="32"/>
          <w:szCs w:val="32"/>
        </w:rPr>
        <w:t>- загрязнение может привести к нарушению способности биосферы к самоочищению, ее полному разрушению.</w:t>
      </w:r>
    </w:p>
    <w:p w:rsidR="000F7B03" w:rsidRPr="00967876" w:rsidRDefault="000F7B03" w:rsidP="000F7B03">
      <w:pPr>
        <w:pStyle w:val="10"/>
        <w:ind w:left="0" w:firstLine="709"/>
        <w:jc w:val="both"/>
        <w:rPr>
          <w:sz w:val="32"/>
          <w:szCs w:val="32"/>
        </w:rPr>
      </w:pPr>
      <w:r w:rsidRPr="00967876">
        <w:rPr>
          <w:sz w:val="32"/>
          <w:szCs w:val="32"/>
        </w:rPr>
        <w:t xml:space="preserve">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w:t>
      </w:r>
      <w:smartTag w:uri="urn:schemas-microsoft-com:office:smarttags" w:element="metricconverter">
        <w:smartTagPr>
          <w:attr w:name="ProductID" w:val="2000 г"/>
        </w:smartTagPr>
        <w:r w:rsidRPr="00967876">
          <w:rPr>
            <w:sz w:val="32"/>
            <w:szCs w:val="32"/>
          </w:rPr>
          <w:t>2000 г</w:t>
        </w:r>
      </w:smartTag>
      <w:r w:rsidRPr="00967876">
        <w:rPr>
          <w:sz w:val="32"/>
          <w:szCs w:val="32"/>
        </w:rPr>
        <w:t xml:space="preserve">. произошел рост расходов на природоохранные мероприятия до 250 </w:t>
      </w:r>
      <w:proofErr w:type="gramStart"/>
      <w:r w:rsidRPr="00967876">
        <w:rPr>
          <w:sz w:val="32"/>
          <w:szCs w:val="32"/>
        </w:rPr>
        <w:t>млрд</w:t>
      </w:r>
      <w:proofErr w:type="gramEnd"/>
      <w:r w:rsidRPr="00967876">
        <w:rPr>
          <w:sz w:val="32"/>
          <w:szCs w:val="32"/>
        </w:rPr>
        <w:t xml:space="preserve"> долл., что более чем в 6 раз превысило уровень расходов в </w:t>
      </w:r>
      <w:smartTag w:uri="urn:schemas-microsoft-com:office:smarttags" w:element="metricconverter">
        <w:smartTagPr>
          <w:attr w:name="ProductID" w:val="1970 г"/>
        </w:smartTagPr>
        <w:r w:rsidRPr="00967876">
          <w:rPr>
            <w:sz w:val="32"/>
            <w:szCs w:val="32"/>
          </w:rPr>
          <w:t>1970 г</w:t>
        </w:r>
      </w:smartTag>
      <w:r w:rsidRPr="00967876">
        <w:rPr>
          <w:sz w:val="32"/>
          <w:szCs w:val="32"/>
        </w:rPr>
        <w:t>.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0F7B03" w:rsidRPr="00967876" w:rsidRDefault="000F7B03" w:rsidP="000F7B03">
      <w:pPr>
        <w:pStyle w:val="10"/>
        <w:ind w:left="0" w:firstLine="709"/>
        <w:jc w:val="both"/>
        <w:rPr>
          <w:sz w:val="32"/>
          <w:szCs w:val="32"/>
        </w:rPr>
      </w:pPr>
      <w:r w:rsidRPr="00967876">
        <w:rPr>
          <w:sz w:val="32"/>
          <w:szCs w:val="32"/>
        </w:rPr>
        <w:lastRenderedPageBreak/>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w:t>
      </w:r>
      <w:proofErr w:type="spellStart"/>
      <w:r w:rsidRPr="00967876">
        <w:rPr>
          <w:sz w:val="32"/>
          <w:szCs w:val="32"/>
        </w:rPr>
        <w:t>sustainabledevelopment</w:t>
      </w:r>
      <w:proofErr w:type="spellEnd"/>
      <w:r w:rsidRPr="00967876">
        <w:rPr>
          <w:sz w:val="32"/>
          <w:szCs w:val="32"/>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0F7B03" w:rsidRPr="00967876" w:rsidRDefault="000F7B03" w:rsidP="000F7B03">
      <w:pPr>
        <w:pStyle w:val="10"/>
        <w:ind w:left="0" w:firstLine="709"/>
        <w:jc w:val="both"/>
        <w:rPr>
          <w:sz w:val="32"/>
          <w:szCs w:val="32"/>
        </w:rPr>
      </w:pPr>
      <w:r w:rsidRPr="00967876">
        <w:rPr>
          <w:sz w:val="32"/>
          <w:szCs w:val="32"/>
        </w:rPr>
        <w:t>Концепция устойчивого развития была одобрена на Конференц</w:t>
      </w:r>
      <w:proofErr w:type="gramStart"/>
      <w:r w:rsidRPr="00967876">
        <w:rPr>
          <w:sz w:val="32"/>
          <w:szCs w:val="32"/>
        </w:rPr>
        <w:t>ии ОО</w:t>
      </w:r>
      <w:proofErr w:type="gramEnd"/>
      <w:r w:rsidRPr="00967876">
        <w:rPr>
          <w:sz w:val="32"/>
          <w:szCs w:val="32"/>
        </w:rPr>
        <w:t xml:space="preserve">Н по окружающей среде и развитию в Рио-де-Жанейро в </w:t>
      </w:r>
      <w:smartTag w:uri="urn:schemas-microsoft-com:office:smarttags" w:element="metricconverter">
        <w:smartTagPr>
          <w:attr w:name="ProductID" w:val="1992 г"/>
        </w:smartTagPr>
        <w:r w:rsidRPr="00967876">
          <w:rPr>
            <w:sz w:val="32"/>
            <w:szCs w:val="32"/>
          </w:rPr>
          <w:t>1992 г</w:t>
        </w:r>
      </w:smartTag>
      <w:r w:rsidRPr="00967876">
        <w:rPr>
          <w:sz w:val="32"/>
          <w:szCs w:val="32"/>
        </w:rPr>
        <w:t>.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0F7B03" w:rsidRPr="00967876" w:rsidRDefault="000F7B03" w:rsidP="000F7B03">
      <w:pPr>
        <w:pStyle w:val="10"/>
        <w:ind w:left="0" w:firstLine="709"/>
        <w:jc w:val="both"/>
        <w:rPr>
          <w:sz w:val="32"/>
          <w:szCs w:val="32"/>
        </w:rPr>
      </w:pPr>
      <w:r w:rsidRPr="00967876">
        <w:rPr>
          <w:sz w:val="32"/>
          <w:szCs w:val="32"/>
        </w:rPr>
        <w:t xml:space="preserve">В результате мировая экономика сталкивается с </w:t>
      </w:r>
      <w:proofErr w:type="gramStart"/>
      <w:r w:rsidRPr="00967876">
        <w:rPr>
          <w:sz w:val="32"/>
          <w:szCs w:val="32"/>
        </w:rPr>
        <w:t>противоречием</w:t>
      </w:r>
      <w:proofErr w:type="gramEnd"/>
      <w:r w:rsidRPr="00967876">
        <w:rPr>
          <w:sz w:val="32"/>
          <w:szCs w:val="32"/>
        </w:rPr>
        <w:t>: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0F7B03" w:rsidRPr="00967876" w:rsidRDefault="000F7B03" w:rsidP="000F7B03">
      <w:pPr>
        <w:pStyle w:val="10"/>
        <w:ind w:left="0" w:firstLine="709"/>
        <w:jc w:val="both"/>
        <w:rPr>
          <w:sz w:val="32"/>
          <w:szCs w:val="32"/>
        </w:rPr>
      </w:pPr>
      <w:r w:rsidRPr="00967876">
        <w:rPr>
          <w:sz w:val="32"/>
          <w:szCs w:val="32"/>
        </w:rPr>
        <w:t>- снижение численности населения;</w:t>
      </w:r>
    </w:p>
    <w:p w:rsidR="000F7B03" w:rsidRPr="00967876" w:rsidRDefault="000F7B03" w:rsidP="000F7B03">
      <w:pPr>
        <w:pStyle w:val="10"/>
        <w:ind w:left="0" w:firstLine="709"/>
        <w:jc w:val="both"/>
        <w:rPr>
          <w:sz w:val="32"/>
          <w:szCs w:val="32"/>
        </w:rPr>
      </w:pPr>
      <w:r w:rsidRPr="00967876">
        <w:rPr>
          <w:sz w:val="32"/>
          <w:szCs w:val="32"/>
        </w:rPr>
        <w:t>- сокращение уровня потребления материальных благ;</w:t>
      </w:r>
    </w:p>
    <w:p w:rsidR="000F7B03" w:rsidRPr="00967876" w:rsidRDefault="000F7B03" w:rsidP="000F7B03">
      <w:pPr>
        <w:pStyle w:val="10"/>
        <w:ind w:left="0" w:firstLine="709"/>
        <w:jc w:val="both"/>
        <w:rPr>
          <w:sz w:val="32"/>
          <w:szCs w:val="32"/>
        </w:rPr>
      </w:pPr>
      <w:r w:rsidRPr="00967876">
        <w:rPr>
          <w:sz w:val="32"/>
          <w:szCs w:val="32"/>
        </w:rPr>
        <w:t>- проведение фундаментальных изменений в технологии.</w:t>
      </w:r>
    </w:p>
    <w:p w:rsidR="000F7B03" w:rsidRPr="00967876" w:rsidRDefault="000F7B03" w:rsidP="000F7B03">
      <w:pPr>
        <w:pStyle w:val="10"/>
        <w:ind w:left="0" w:firstLine="709"/>
        <w:jc w:val="both"/>
        <w:rPr>
          <w:sz w:val="32"/>
          <w:szCs w:val="32"/>
        </w:rPr>
      </w:pPr>
      <w:r w:rsidRPr="00967876">
        <w:rPr>
          <w:sz w:val="32"/>
          <w:szCs w:val="32"/>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0F7B03" w:rsidRPr="00967876" w:rsidRDefault="000F7B03" w:rsidP="000F7B03">
      <w:pPr>
        <w:pStyle w:val="10"/>
        <w:ind w:left="0" w:firstLine="709"/>
        <w:jc w:val="both"/>
        <w:rPr>
          <w:sz w:val="32"/>
          <w:szCs w:val="32"/>
        </w:rPr>
      </w:pPr>
      <w:r w:rsidRPr="00967876">
        <w:rPr>
          <w:sz w:val="32"/>
          <w:szCs w:val="32"/>
        </w:rPr>
        <w:t xml:space="preserve">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w:t>
      </w:r>
      <w:proofErr w:type="gramStart"/>
      <w:r w:rsidRPr="00967876">
        <w:rPr>
          <w:sz w:val="32"/>
          <w:szCs w:val="32"/>
        </w:rPr>
        <w:t>компоненты</w:t>
      </w:r>
      <w:proofErr w:type="gramEnd"/>
      <w:r w:rsidRPr="00967876">
        <w:rPr>
          <w:sz w:val="32"/>
          <w:szCs w:val="32"/>
        </w:rPr>
        <w:t xml:space="preserve"> и продукты повторного использования.</w:t>
      </w:r>
    </w:p>
    <w:p w:rsidR="000F7B03" w:rsidRPr="00967876" w:rsidRDefault="000F7B03" w:rsidP="000F7B03">
      <w:pPr>
        <w:pStyle w:val="10"/>
        <w:ind w:left="0" w:firstLine="709"/>
        <w:jc w:val="both"/>
        <w:rPr>
          <w:sz w:val="32"/>
          <w:szCs w:val="32"/>
        </w:rPr>
      </w:pPr>
      <w:r w:rsidRPr="00967876">
        <w:rPr>
          <w:sz w:val="32"/>
          <w:szCs w:val="32"/>
        </w:rPr>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0F7B03" w:rsidRPr="00967876" w:rsidRDefault="000F7B03" w:rsidP="000F7B03">
      <w:pPr>
        <w:pStyle w:val="10"/>
        <w:ind w:left="0" w:firstLine="709"/>
        <w:jc w:val="both"/>
        <w:rPr>
          <w:sz w:val="32"/>
          <w:szCs w:val="32"/>
        </w:rPr>
      </w:pPr>
      <w:r w:rsidRPr="00967876">
        <w:rPr>
          <w:sz w:val="32"/>
          <w:szCs w:val="32"/>
        </w:rPr>
        <w:lastRenderedPageBreak/>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0F7B03" w:rsidRPr="00967876" w:rsidRDefault="000F7B03" w:rsidP="000F7B03">
      <w:pPr>
        <w:pStyle w:val="10"/>
        <w:ind w:left="0" w:firstLine="709"/>
        <w:jc w:val="both"/>
        <w:rPr>
          <w:sz w:val="32"/>
          <w:szCs w:val="32"/>
        </w:rPr>
      </w:pPr>
      <w:r w:rsidRPr="00967876">
        <w:rPr>
          <w:sz w:val="32"/>
          <w:szCs w:val="32"/>
        </w:rPr>
        <w:t>- создание экономичных продуктов, которые можно использовать повторно. Это позволяет уменьшить рост потребления природных ресурсов;</w:t>
      </w:r>
    </w:p>
    <w:p w:rsidR="000F7B03" w:rsidRPr="00967876" w:rsidRDefault="000F7B03" w:rsidP="000F7B03">
      <w:pPr>
        <w:pStyle w:val="10"/>
        <w:ind w:left="0" w:firstLine="709"/>
        <w:jc w:val="both"/>
        <w:rPr>
          <w:sz w:val="32"/>
          <w:szCs w:val="32"/>
        </w:rPr>
      </w:pPr>
      <w:r w:rsidRPr="00967876">
        <w:rPr>
          <w:sz w:val="32"/>
          <w:szCs w:val="32"/>
        </w:rPr>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0F7B03" w:rsidRPr="00967876" w:rsidRDefault="000F7B03" w:rsidP="000F7B03">
      <w:pPr>
        <w:pStyle w:val="10"/>
        <w:ind w:left="0" w:firstLine="709"/>
        <w:jc w:val="both"/>
        <w:rPr>
          <w:sz w:val="32"/>
          <w:szCs w:val="32"/>
        </w:rPr>
      </w:pPr>
      <w:r w:rsidRPr="00967876">
        <w:rPr>
          <w:sz w:val="32"/>
          <w:szCs w:val="32"/>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w:t>
      </w:r>
      <w:proofErr w:type="gramStart"/>
      <w:r w:rsidRPr="00967876">
        <w:rPr>
          <w:sz w:val="32"/>
          <w:szCs w:val="32"/>
        </w:rPr>
        <w:t>дств в р</w:t>
      </w:r>
      <w:proofErr w:type="gramEnd"/>
      <w:r w:rsidRPr="00967876">
        <w:rPr>
          <w:sz w:val="32"/>
          <w:szCs w:val="32"/>
        </w:rPr>
        <w:t>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0F7B03" w:rsidRPr="00967876" w:rsidRDefault="000F7B03" w:rsidP="000F7B03">
      <w:pPr>
        <w:pStyle w:val="10"/>
        <w:ind w:left="0" w:firstLine="709"/>
        <w:jc w:val="both"/>
        <w:rPr>
          <w:sz w:val="32"/>
          <w:szCs w:val="32"/>
        </w:rPr>
      </w:pPr>
      <w:r w:rsidRPr="00967876">
        <w:rPr>
          <w:sz w:val="32"/>
          <w:szCs w:val="32"/>
        </w:rPr>
        <w:lastRenderedPageBreak/>
        <w:t>В результате во многих из этих стран проблема экологии и устойчивого развития стала обостряться.</w:t>
      </w:r>
    </w:p>
    <w:p w:rsidR="000F7B03" w:rsidRPr="00967876" w:rsidRDefault="000F7B03" w:rsidP="000F7B03">
      <w:pPr>
        <w:pStyle w:val="10"/>
        <w:ind w:left="0" w:firstLine="709"/>
        <w:jc w:val="both"/>
        <w:rPr>
          <w:sz w:val="32"/>
          <w:szCs w:val="32"/>
        </w:rPr>
      </w:pPr>
      <w:r w:rsidRPr="00967876">
        <w:rPr>
          <w:sz w:val="32"/>
          <w:szCs w:val="32"/>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w:t>
      </w:r>
      <w:smartTag w:uri="urn:schemas-microsoft-com:office:smarttags" w:element="metricconverter">
        <w:smartTagPr>
          <w:attr w:name="ProductID" w:val="1997 г"/>
        </w:smartTagPr>
        <w:r w:rsidRPr="00967876">
          <w:rPr>
            <w:sz w:val="32"/>
            <w:szCs w:val="32"/>
          </w:rPr>
          <w:t>1997 г</w:t>
        </w:r>
      </w:smartTag>
      <w:r w:rsidRPr="00967876">
        <w:rPr>
          <w:sz w:val="32"/>
          <w:szCs w:val="32"/>
        </w:rPr>
        <w:t xml:space="preserve">. на Третьей конференции участников Рамочной конвенции ООН об изменении климата в Киото (Япония) и в </w:t>
      </w:r>
      <w:smartTag w:uri="urn:schemas-microsoft-com:office:smarttags" w:element="metricconverter">
        <w:smartTagPr>
          <w:attr w:name="ProductID" w:val="2005 г"/>
        </w:smartTagPr>
        <w:r w:rsidRPr="00967876">
          <w:rPr>
            <w:sz w:val="32"/>
            <w:szCs w:val="32"/>
          </w:rPr>
          <w:t>2005 г</w:t>
        </w:r>
      </w:smartTag>
      <w:r w:rsidRPr="00967876">
        <w:rPr>
          <w:sz w:val="32"/>
          <w:szCs w:val="32"/>
        </w:rPr>
        <w:t xml:space="preserve">. вступил в силу после ратификации его государствами, на долю которых приходится 55% мировых выбросов </w:t>
      </w:r>
      <w:proofErr w:type="gramStart"/>
      <w:r w:rsidRPr="00967876">
        <w:rPr>
          <w:sz w:val="32"/>
          <w:szCs w:val="32"/>
        </w:rPr>
        <w:t>СО</w:t>
      </w:r>
      <w:proofErr w:type="gramEnd"/>
      <w:r w:rsidRPr="00967876">
        <w:rPr>
          <w:sz w:val="32"/>
          <w:szCs w:val="32"/>
        </w:rPr>
        <w:t xml:space="preserve">,. </w:t>
      </w:r>
      <w:proofErr w:type="gramStart"/>
      <w:r w:rsidRPr="00967876">
        <w:rPr>
          <w:sz w:val="32"/>
          <w:szCs w:val="32"/>
        </w:rPr>
        <w:t>В</w:t>
      </w:r>
      <w:proofErr w:type="gramEnd"/>
      <w:r w:rsidRPr="00967876">
        <w:rPr>
          <w:sz w:val="32"/>
          <w:szCs w:val="32"/>
        </w:rPr>
        <w:t xml:space="preserve"> Киотском протоколе участвуют в основном страны Европы. Россия и Япония, тогда как США и Австралия вышли </w:t>
      </w:r>
      <w:proofErr w:type="gramStart"/>
      <w:r w:rsidRPr="00967876">
        <w:rPr>
          <w:sz w:val="32"/>
          <w:szCs w:val="32"/>
        </w:rPr>
        <w:t>из</w:t>
      </w:r>
      <w:proofErr w:type="gramEnd"/>
      <w:r w:rsidRPr="00967876">
        <w:rPr>
          <w:sz w:val="32"/>
          <w:szCs w:val="32"/>
        </w:rPr>
        <w:t xml:space="preserve"> </w:t>
      </w:r>
      <w:proofErr w:type="gramStart"/>
      <w:r w:rsidRPr="00967876">
        <w:rPr>
          <w:sz w:val="32"/>
          <w:szCs w:val="32"/>
        </w:rPr>
        <w:t>нею</w:t>
      </w:r>
      <w:proofErr w:type="gramEnd"/>
      <w:r w:rsidRPr="00967876">
        <w:rPr>
          <w:sz w:val="32"/>
          <w:szCs w:val="32"/>
        </w:rPr>
        <w:t xml:space="preserve">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w:t>
      </w:r>
      <w:smartTag w:uri="urn:schemas-microsoft-com:office:smarttags" w:element="metricconverter">
        <w:smartTagPr>
          <w:attr w:name="ProductID" w:val="1990 г"/>
        </w:smartTagPr>
        <w:r w:rsidRPr="00967876">
          <w:rPr>
            <w:sz w:val="32"/>
            <w:szCs w:val="32"/>
          </w:rPr>
          <w:t>1990 г</w:t>
        </w:r>
      </w:smartTag>
      <w:r w:rsidRPr="00967876">
        <w:rPr>
          <w:sz w:val="32"/>
          <w:szCs w:val="32"/>
        </w:rPr>
        <w:t>. для развитых стран в 200S-2012 гг. В Киотском протоколе предусмотрены основанные на рыночных механизмах способы сокращения выбросов:</w:t>
      </w:r>
    </w:p>
    <w:p w:rsidR="000F7B03" w:rsidRPr="00967876" w:rsidRDefault="000F7B03" w:rsidP="000F7B03">
      <w:pPr>
        <w:pStyle w:val="10"/>
        <w:ind w:left="0" w:firstLine="709"/>
        <w:jc w:val="both"/>
        <w:rPr>
          <w:sz w:val="32"/>
          <w:szCs w:val="32"/>
        </w:rPr>
      </w:pPr>
      <w:r w:rsidRPr="00967876">
        <w:rPr>
          <w:sz w:val="32"/>
          <w:szCs w:val="32"/>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0F7B03" w:rsidRPr="00967876" w:rsidRDefault="000F7B03" w:rsidP="000F7B03">
      <w:pPr>
        <w:pStyle w:val="10"/>
        <w:ind w:left="0" w:firstLine="709"/>
        <w:jc w:val="both"/>
        <w:rPr>
          <w:sz w:val="32"/>
          <w:szCs w:val="32"/>
        </w:rPr>
      </w:pPr>
      <w:r w:rsidRPr="00967876">
        <w:rPr>
          <w:sz w:val="32"/>
          <w:szCs w:val="32"/>
        </w:rPr>
        <w:t>- совместное осуществление — страны получают зачеты за счет инвестирования в проекты сокращения выбросов в развитых странах;</w:t>
      </w:r>
    </w:p>
    <w:p w:rsidR="000F7B03" w:rsidRPr="00967876" w:rsidRDefault="000F7B03" w:rsidP="000F7B03">
      <w:pPr>
        <w:pStyle w:val="10"/>
        <w:ind w:left="0" w:firstLine="709"/>
        <w:jc w:val="both"/>
        <w:rPr>
          <w:sz w:val="32"/>
          <w:szCs w:val="32"/>
        </w:rPr>
      </w:pPr>
      <w:r w:rsidRPr="00967876">
        <w:rPr>
          <w:sz w:val="32"/>
          <w:szCs w:val="32"/>
        </w:rPr>
        <w:t>- международная торговля выбросами — страны покупают и продают зачеты выбросов между собой.</w:t>
      </w:r>
    </w:p>
    <w:p w:rsidR="000F7B03" w:rsidRPr="00967876" w:rsidRDefault="000F7B03" w:rsidP="000F7B03">
      <w:pPr>
        <w:pStyle w:val="10"/>
        <w:ind w:left="0" w:firstLine="709"/>
        <w:jc w:val="both"/>
        <w:rPr>
          <w:sz w:val="32"/>
          <w:szCs w:val="32"/>
        </w:rPr>
      </w:pPr>
      <w:r w:rsidRPr="00967876">
        <w:rPr>
          <w:sz w:val="32"/>
          <w:szCs w:val="32"/>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bookmarkEnd w:id="0"/>
    <w:p w:rsidR="000F7B03" w:rsidRDefault="000F7B03" w:rsidP="000F7B03">
      <w:pPr>
        <w:pStyle w:val="10"/>
        <w:ind w:left="825"/>
        <w:jc w:val="both"/>
        <w:rPr>
          <w:sz w:val="28"/>
          <w:szCs w:val="28"/>
        </w:rPr>
      </w:pPr>
      <w:r>
        <w:rPr>
          <w:noProof/>
          <w:sz w:val="28"/>
          <w:szCs w:val="28"/>
        </w:rPr>
        <w:lastRenderedPageBreak/>
        <w:drawing>
          <wp:inline distT="0" distB="0" distL="0" distR="0">
            <wp:extent cx="4766945" cy="3267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3267710"/>
                    </a:xfrm>
                    <a:prstGeom prst="rect">
                      <a:avLst/>
                    </a:prstGeom>
                    <a:noFill/>
                    <a:ln>
                      <a:noFill/>
                    </a:ln>
                  </pic:spPr>
                </pic:pic>
              </a:graphicData>
            </a:graphic>
          </wp:inline>
        </w:drawing>
      </w:r>
    </w:p>
    <w:p w:rsidR="000F7B03" w:rsidRDefault="000F7B03" w:rsidP="000F7B03">
      <w:pPr>
        <w:pStyle w:val="10"/>
        <w:ind w:left="825"/>
        <w:jc w:val="center"/>
        <w:rPr>
          <w:sz w:val="28"/>
          <w:szCs w:val="28"/>
        </w:rPr>
      </w:pPr>
      <w:r>
        <w:rPr>
          <w:sz w:val="28"/>
          <w:szCs w:val="28"/>
        </w:rPr>
        <w:t>Рисунок 3. Основные части устойчивого развития</w:t>
      </w:r>
    </w:p>
    <w:p w:rsidR="000F7B03" w:rsidRDefault="000F7B03" w:rsidP="000F7B03">
      <w:pPr>
        <w:pStyle w:val="10"/>
        <w:ind w:left="825"/>
        <w:jc w:val="both"/>
        <w:rPr>
          <w:sz w:val="28"/>
          <w:szCs w:val="28"/>
        </w:rPr>
      </w:pPr>
    </w:p>
    <w:p w:rsidR="000F7B03" w:rsidRDefault="000F7B03" w:rsidP="000F7B03">
      <w:pPr>
        <w:jc w:val="both"/>
        <w:rPr>
          <w:rFonts w:ascii="Times New Roman" w:eastAsia="Calibri" w:hAnsi="Times New Roman"/>
          <w:sz w:val="28"/>
          <w:szCs w:val="28"/>
          <w:lang w:eastAsia="en-US"/>
        </w:rPr>
      </w:pPr>
    </w:p>
    <w:p w:rsidR="000F7B03" w:rsidRDefault="000F7B03" w:rsidP="000F7B03">
      <w:pPr>
        <w:jc w:val="center"/>
        <w:rPr>
          <w:sz w:val="28"/>
          <w:szCs w:val="28"/>
        </w:rPr>
      </w:pPr>
    </w:p>
    <w:p w:rsidR="002018B4" w:rsidRDefault="002018B4"/>
    <w:sectPr w:rsidR="00201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9CF"/>
    <w:multiLevelType w:val="hybridMultilevel"/>
    <w:tmpl w:val="9D0E9484"/>
    <w:lvl w:ilvl="0" w:tplc="0F2C475A">
      <w:start w:val="1"/>
      <w:numFmt w:val="decimal"/>
      <w:lvlText w:val="%1."/>
      <w:lvlJc w:val="left"/>
      <w:pPr>
        <w:ind w:left="825" w:hanging="46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D50BFB"/>
    <w:multiLevelType w:val="hybridMultilevel"/>
    <w:tmpl w:val="9D0E9484"/>
    <w:lvl w:ilvl="0" w:tplc="0F2C475A">
      <w:start w:val="1"/>
      <w:numFmt w:val="decimal"/>
      <w:lvlText w:val="%1."/>
      <w:lvlJc w:val="left"/>
      <w:pPr>
        <w:ind w:left="825" w:hanging="46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17"/>
    <w:rsid w:val="000F7B03"/>
    <w:rsid w:val="002018B4"/>
    <w:rsid w:val="00967876"/>
    <w:rsid w:val="00D60617"/>
    <w:rsid w:val="00F1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0F7B03"/>
    <w:pPr>
      <w:spacing w:after="120" w:line="240" w:lineRule="auto"/>
    </w:pPr>
    <w:rPr>
      <w:rFonts w:ascii="Calibri" w:eastAsia="Calibri" w:hAnsi="Calibri" w:cs="Times New Roman"/>
      <w:sz w:val="24"/>
      <w:szCs w:val="24"/>
    </w:rPr>
  </w:style>
  <w:style w:type="character" w:customStyle="1" w:styleId="a4">
    <w:name w:val="Основной текст Знак"/>
    <w:basedOn w:val="a0"/>
    <w:uiPriority w:val="99"/>
    <w:semiHidden/>
    <w:rsid w:val="000F7B03"/>
    <w:rPr>
      <w:rFonts w:eastAsiaTheme="minorEastAsia"/>
      <w:lang w:eastAsia="ru-RU"/>
    </w:rPr>
  </w:style>
  <w:style w:type="paragraph" w:customStyle="1" w:styleId="10">
    <w:name w:val="Абзац списка1"/>
    <w:basedOn w:val="a"/>
    <w:semiHidden/>
    <w:rsid w:val="000F7B03"/>
    <w:pPr>
      <w:spacing w:after="0" w:line="240" w:lineRule="auto"/>
      <w:ind w:left="720"/>
    </w:pPr>
    <w:rPr>
      <w:rFonts w:ascii="Times New Roman" w:eastAsia="Calibri" w:hAnsi="Times New Roman" w:cs="Times New Roman"/>
      <w:sz w:val="24"/>
      <w:szCs w:val="24"/>
    </w:rPr>
  </w:style>
  <w:style w:type="character" w:customStyle="1" w:styleId="1">
    <w:name w:val="Основной текст Знак1"/>
    <w:basedOn w:val="a0"/>
    <w:link w:val="a3"/>
    <w:semiHidden/>
    <w:locked/>
    <w:rsid w:val="000F7B03"/>
    <w:rPr>
      <w:rFonts w:ascii="Calibri" w:eastAsia="Calibri" w:hAnsi="Calibri" w:cs="Times New Roman"/>
      <w:sz w:val="24"/>
      <w:szCs w:val="24"/>
      <w:lang w:eastAsia="ru-RU"/>
    </w:rPr>
  </w:style>
  <w:style w:type="paragraph" w:styleId="a5">
    <w:name w:val="Balloon Text"/>
    <w:basedOn w:val="a"/>
    <w:link w:val="a6"/>
    <w:uiPriority w:val="99"/>
    <w:semiHidden/>
    <w:unhideWhenUsed/>
    <w:rsid w:val="000F7B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B0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0F7B03"/>
    <w:pPr>
      <w:spacing w:after="120" w:line="240" w:lineRule="auto"/>
    </w:pPr>
    <w:rPr>
      <w:rFonts w:ascii="Calibri" w:eastAsia="Calibri" w:hAnsi="Calibri" w:cs="Times New Roman"/>
      <w:sz w:val="24"/>
      <w:szCs w:val="24"/>
    </w:rPr>
  </w:style>
  <w:style w:type="character" w:customStyle="1" w:styleId="a4">
    <w:name w:val="Основной текст Знак"/>
    <w:basedOn w:val="a0"/>
    <w:uiPriority w:val="99"/>
    <w:semiHidden/>
    <w:rsid w:val="000F7B03"/>
    <w:rPr>
      <w:rFonts w:eastAsiaTheme="minorEastAsia"/>
      <w:lang w:eastAsia="ru-RU"/>
    </w:rPr>
  </w:style>
  <w:style w:type="paragraph" w:customStyle="1" w:styleId="10">
    <w:name w:val="Абзац списка1"/>
    <w:basedOn w:val="a"/>
    <w:semiHidden/>
    <w:rsid w:val="000F7B03"/>
    <w:pPr>
      <w:spacing w:after="0" w:line="240" w:lineRule="auto"/>
      <w:ind w:left="720"/>
    </w:pPr>
    <w:rPr>
      <w:rFonts w:ascii="Times New Roman" w:eastAsia="Calibri" w:hAnsi="Times New Roman" w:cs="Times New Roman"/>
      <w:sz w:val="24"/>
      <w:szCs w:val="24"/>
    </w:rPr>
  </w:style>
  <w:style w:type="character" w:customStyle="1" w:styleId="1">
    <w:name w:val="Основной текст Знак1"/>
    <w:basedOn w:val="a0"/>
    <w:link w:val="a3"/>
    <w:semiHidden/>
    <w:locked/>
    <w:rsid w:val="000F7B03"/>
    <w:rPr>
      <w:rFonts w:ascii="Calibri" w:eastAsia="Calibri" w:hAnsi="Calibri" w:cs="Times New Roman"/>
      <w:sz w:val="24"/>
      <w:szCs w:val="24"/>
      <w:lang w:eastAsia="ru-RU"/>
    </w:rPr>
  </w:style>
  <w:style w:type="paragraph" w:styleId="a5">
    <w:name w:val="Balloon Text"/>
    <w:basedOn w:val="a"/>
    <w:link w:val="a6"/>
    <w:uiPriority w:val="99"/>
    <w:semiHidden/>
    <w:unhideWhenUsed/>
    <w:rsid w:val="000F7B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B0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5</cp:revision>
  <dcterms:created xsi:type="dcterms:W3CDTF">2020-04-23T07:31:00Z</dcterms:created>
  <dcterms:modified xsi:type="dcterms:W3CDTF">2020-04-28T06:35:00Z</dcterms:modified>
</cp:coreProperties>
</file>