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728" w:rsidRPr="00A8310A" w:rsidRDefault="00912728" w:rsidP="00912728">
      <w:pPr>
        <w:pStyle w:val="a4"/>
        <w:jc w:val="both"/>
        <w:rPr>
          <w:rFonts w:eastAsia="Calibri"/>
          <w:b/>
          <w:sz w:val="32"/>
          <w:szCs w:val="32"/>
        </w:rPr>
      </w:pPr>
      <w:r>
        <w:rPr>
          <w:rFonts w:eastAsia="Calibri"/>
          <w:b/>
          <w:lang w:val="en-US"/>
        </w:rPr>
        <w:tab/>
      </w:r>
      <w:r w:rsidR="00A8310A" w:rsidRPr="00A8310A">
        <w:rPr>
          <w:rFonts w:eastAsia="Calibri"/>
          <w:b/>
          <w:sz w:val="32"/>
          <w:szCs w:val="32"/>
        </w:rPr>
        <w:t xml:space="preserve">Задание </w:t>
      </w:r>
      <w:r w:rsidR="00A8310A" w:rsidRPr="004369B9">
        <w:rPr>
          <w:rFonts w:eastAsia="Calibri"/>
          <w:b/>
          <w:sz w:val="32"/>
          <w:szCs w:val="32"/>
        </w:rPr>
        <w:t>25</w:t>
      </w:r>
      <w:r w:rsidRPr="00A8310A">
        <w:rPr>
          <w:rFonts w:eastAsia="Calibri"/>
          <w:b/>
          <w:sz w:val="32"/>
          <w:szCs w:val="32"/>
        </w:rPr>
        <w:t>.04. «Техническ</w:t>
      </w:r>
      <w:r w:rsidR="00A8310A" w:rsidRPr="00A8310A">
        <w:rPr>
          <w:rFonts w:eastAsia="Calibri"/>
          <w:b/>
          <w:sz w:val="32"/>
          <w:szCs w:val="32"/>
        </w:rPr>
        <w:t>ие измерения», для гр. С-18</w:t>
      </w:r>
      <w:r w:rsidRPr="00A8310A">
        <w:rPr>
          <w:rFonts w:eastAsia="Calibri"/>
          <w:b/>
          <w:sz w:val="32"/>
          <w:szCs w:val="32"/>
        </w:rPr>
        <w:t>.</w:t>
      </w:r>
    </w:p>
    <w:p w:rsidR="00912728" w:rsidRPr="00A8310A" w:rsidRDefault="00912728" w:rsidP="00912728">
      <w:pPr>
        <w:pStyle w:val="a4"/>
        <w:jc w:val="both"/>
        <w:rPr>
          <w:rFonts w:eastAsia="Calibri"/>
          <w:b/>
          <w:sz w:val="32"/>
          <w:szCs w:val="32"/>
        </w:rPr>
      </w:pPr>
    </w:p>
    <w:p w:rsidR="004369B9" w:rsidRDefault="00912728" w:rsidP="00912728">
      <w:pPr>
        <w:pStyle w:val="a4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 Уважаемые студенты, Вам нео</w:t>
      </w:r>
      <w:r w:rsidR="00A8310A">
        <w:rPr>
          <w:rFonts w:eastAsia="Calibri"/>
          <w:b/>
        </w:rPr>
        <w:t>бходимо</w:t>
      </w:r>
    </w:p>
    <w:p w:rsidR="00912728" w:rsidRDefault="004369B9" w:rsidP="004369B9">
      <w:pPr>
        <w:pStyle w:val="a4"/>
        <w:numPr>
          <w:ilvl w:val="0"/>
          <w:numId w:val="2"/>
        </w:numPr>
        <w:jc w:val="both"/>
        <w:rPr>
          <w:rFonts w:eastAsia="Calibri"/>
        </w:rPr>
      </w:pPr>
      <w:r w:rsidRPr="004369B9">
        <w:rPr>
          <w:rFonts w:eastAsia="Calibri"/>
        </w:rPr>
        <w:t>Р</w:t>
      </w:r>
      <w:r w:rsidR="00A8310A" w:rsidRPr="004369B9">
        <w:rPr>
          <w:rFonts w:eastAsia="Calibri"/>
        </w:rPr>
        <w:t>ешить тестовое задание!!!!</w:t>
      </w:r>
    </w:p>
    <w:p w:rsidR="004369B9" w:rsidRPr="004369B9" w:rsidRDefault="004369B9" w:rsidP="004369B9">
      <w:pPr>
        <w:pStyle w:val="a4"/>
        <w:numPr>
          <w:ilvl w:val="0"/>
          <w:numId w:val="2"/>
        </w:numPr>
        <w:jc w:val="both"/>
        <w:rPr>
          <w:rFonts w:eastAsia="Calibri"/>
        </w:rPr>
      </w:pPr>
      <w:r w:rsidRPr="004369B9">
        <w:rPr>
          <w:rFonts w:eastAsia="Calibri"/>
        </w:rPr>
        <w:t>И познакомиться с ПОСАДКАМИ!!!!!!! ( смотрим лекцию после теста).</w:t>
      </w:r>
    </w:p>
    <w:p w:rsidR="004369B9" w:rsidRPr="004369B9" w:rsidRDefault="004369B9" w:rsidP="00912728">
      <w:pPr>
        <w:pStyle w:val="a4"/>
        <w:jc w:val="both"/>
        <w:rPr>
          <w:rFonts w:eastAsia="Calibri"/>
        </w:rPr>
      </w:pPr>
    </w:p>
    <w:p w:rsidR="00A8310A" w:rsidRPr="00A8310A" w:rsidRDefault="004369B9" w:rsidP="00912728">
      <w:pPr>
        <w:pStyle w:val="a4"/>
        <w:jc w:val="both"/>
        <w:rPr>
          <w:rFonts w:eastAsia="Calibri"/>
          <w:b/>
        </w:rPr>
      </w:pPr>
      <w:r w:rsidRPr="004369B9">
        <w:rPr>
          <w:rFonts w:eastAsia="Calibri"/>
        </w:rPr>
        <w:t xml:space="preserve"> </w:t>
      </w:r>
      <w:r w:rsidR="00A8310A">
        <w:rPr>
          <w:rFonts w:eastAsia="Calibri"/>
          <w:b/>
        </w:rPr>
        <w:t xml:space="preserve">  </w:t>
      </w:r>
      <w:proofErr w:type="gramStart"/>
      <w:r w:rsidR="00A8310A">
        <w:rPr>
          <w:rFonts w:eastAsia="Calibri"/>
          <w:b/>
        </w:rPr>
        <w:t>(куда девались мои «звездочки»:</w:t>
      </w:r>
      <w:proofErr w:type="gramEnd"/>
      <w:r w:rsidR="00A8310A">
        <w:rPr>
          <w:rFonts w:eastAsia="Calibri"/>
          <w:b/>
        </w:rPr>
        <w:t xml:space="preserve"> Зуев, Кулаков, Аликин, почему не решаем матрицу № 2)</w:t>
      </w:r>
    </w:p>
    <w:p w:rsidR="00912728" w:rsidRDefault="00912728" w:rsidP="00912728">
      <w:pPr>
        <w:pStyle w:val="a4"/>
        <w:jc w:val="both"/>
        <w:rPr>
          <w:rFonts w:eastAsia="Calibri"/>
          <w:b/>
        </w:rPr>
      </w:pPr>
    </w:p>
    <w:p w:rsidR="00912728" w:rsidRPr="00912728" w:rsidRDefault="00A8310A" w:rsidP="00912728">
      <w:pPr>
        <w:pStyle w:val="a4"/>
        <w:jc w:val="both"/>
        <w:rPr>
          <w:rFonts w:eastAsia="Calibri"/>
          <w:b/>
        </w:rPr>
      </w:pPr>
      <w:r>
        <w:rPr>
          <w:rFonts w:eastAsia="Calibri"/>
          <w:b/>
        </w:rPr>
        <w:t>Жду ответов!!!!!</w:t>
      </w:r>
    </w:p>
    <w:p w:rsidR="00912728" w:rsidRPr="00912728" w:rsidRDefault="00912728" w:rsidP="00912728">
      <w:pPr>
        <w:pStyle w:val="a4"/>
        <w:rPr>
          <w:rFonts w:eastAsia="Calibri"/>
          <w:b/>
        </w:rPr>
      </w:pPr>
    </w:p>
    <w:p w:rsidR="00912728" w:rsidRPr="000063DA" w:rsidRDefault="00912728" w:rsidP="00912728">
      <w:pPr>
        <w:pStyle w:val="a4"/>
        <w:rPr>
          <w:i/>
          <w:u w:val="single"/>
        </w:rPr>
      </w:pPr>
      <w:r w:rsidRPr="000063DA">
        <w:rPr>
          <w:i/>
          <w:u w:val="single"/>
        </w:rPr>
        <w:t>Выбрать правильный ответ</w:t>
      </w:r>
    </w:p>
    <w:p w:rsidR="00912728" w:rsidRPr="000063DA" w:rsidRDefault="00912728" w:rsidP="00912728">
      <w:pPr>
        <w:pStyle w:val="a4"/>
        <w:rPr>
          <w:iCs/>
        </w:rPr>
      </w:pPr>
      <w:r w:rsidRPr="000063DA">
        <w:rPr>
          <w:i/>
        </w:rPr>
        <w:t>1. Линейный размер - это:</w:t>
      </w:r>
      <w:r w:rsidRPr="000063DA">
        <w:br/>
        <w:t>а) произвольное значение линейной величины</w:t>
      </w:r>
      <w:r w:rsidRPr="000063DA">
        <w:br/>
      </w:r>
      <w:r w:rsidRPr="000063DA">
        <w:rPr>
          <w:iCs/>
        </w:rPr>
        <w:t>б) числовое значение линейной величины в выбранных единицах измерения</w:t>
      </w:r>
      <w:r w:rsidRPr="000063DA">
        <w:br/>
        <w:t xml:space="preserve">в) габаритные размеры детали </w:t>
      </w:r>
      <w:r w:rsidRPr="000063DA">
        <w:rPr>
          <w:iCs/>
        </w:rPr>
        <w:t>в выбранных единицах измерения</w:t>
      </w:r>
    </w:p>
    <w:p w:rsidR="00912728" w:rsidRPr="000063DA" w:rsidRDefault="00912728" w:rsidP="00912728">
      <w:pPr>
        <w:pStyle w:val="a4"/>
        <w:rPr>
          <w:i/>
        </w:rPr>
      </w:pPr>
      <w:r w:rsidRPr="000063DA">
        <w:rPr>
          <w:i/>
        </w:rPr>
        <w:t>2.    Отклонения от номинального размера называются:</w:t>
      </w:r>
      <w:r w:rsidRPr="000063DA">
        <w:br/>
        <w:t>а) недостатком</w:t>
      </w:r>
      <w:r w:rsidRPr="000063DA">
        <w:br/>
      </w:r>
      <w:r w:rsidRPr="000063DA">
        <w:rPr>
          <w:iCs/>
        </w:rPr>
        <w:t>б) дефектом</w:t>
      </w:r>
      <w:r w:rsidRPr="000063DA">
        <w:rPr>
          <w:i/>
        </w:rPr>
        <w:br/>
      </w:r>
      <w:r w:rsidRPr="000063DA">
        <w:t>в) погрешностью</w:t>
      </w:r>
    </w:p>
    <w:p w:rsidR="00912728" w:rsidRPr="000063DA" w:rsidRDefault="00912728" w:rsidP="00912728">
      <w:pPr>
        <w:pStyle w:val="a4"/>
      </w:pPr>
      <w:r w:rsidRPr="000063DA">
        <w:rPr>
          <w:i/>
        </w:rPr>
        <w:t>3.    Предельный размер – это:</w:t>
      </w:r>
      <w:r w:rsidRPr="000063DA">
        <w:br/>
        <w:t>а) размер детали с учетом отклонений от номинального размера</w:t>
      </w:r>
      <w:r w:rsidRPr="000063DA">
        <w:rPr>
          <w:i/>
        </w:rPr>
        <w:br/>
      </w:r>
      <w:r w:rsidRPr="000063DA">
        <w:rPr>
          <w:iCs/>
        </w:rPr>
        <w:t xml:space="preserve">б) </w:t>
      </w:r>
      <w:r w:rsidRPr="000063DA">
        <w:t>размер детали с учетом отклонений от действительного размера</w:t>
      </w:r>
    </w:p>
    <w:p w:rsidR="00912728" w:rsidRPr="000063DA" w:rsidRDefault="00912728" w:rsidP="00912728">
      <w:pPr>
        <w:pStyle w:val="a4"/>
      </w:pPr>
      <w:r w:rsidRPr="000063DA">
        <w:rPr>
          <w:i/>
        </w:rPr>
        <w:t>4.    Предельные отклонения бывают:</w:t>
      </w:r>
      <w:r w:rsidRPr="000063DA">
        <w:br/>
        <w:t>а) наибольшее и наименьшее</w:t>
      </w:r>
      <w:r w:rsidRPr="000063DA">
        <w:br/>
      </w:r>
      <w:r w:rsidRPr="000063DA">
        <w:rPr>
          <w:iCs/>
        </w:rPr>
        <w:t>б) верхнее и нижнее</w:t>
      </w:r>
      <w:r w:rsidRPr="000063DA">
        <w:br/>
        <w:t>в) наружное и внутреннее</w:t>
      </w:r>
    </w:p>
    <w:p w:rsidR="00912728" w:rsidRPr="000063DA" w:rsidRDefault="00912728" w:rsidP="00912728">
      <w:pPr>
        <w:pStyle w:val="a4"/>
      </w:pPr>
      <w:r w:rsidRPr="000063DA">
        <w:rPr>
          <w:i/>
        </w:rPr>
        <w:t>5.    Чем допуск меньше, тем деталь изготовить:</w:t>
      </w:r>
      <w:r w:rsidRPr="000063DA">
        <w:br/>
        <w:t>а) проще</w:t>
      </w:r>
      <w:r w:rsidRPr="000063DA">
        <w:br/>
      </w:r>
      <w:r w:rsidRPr="000063DA">
        <w:rPr>
          <w:iCs/>
        </w:rPr>
        <w:t>б) сложнее</w:t>
      </w:r>
    </w:p>
    <w:p w:rsidR="00912728" w:rsidRPr="000063DA" w:rsidRDefault="00912728" w:rsidP="00912728">
      <w:pPr>
        <w:pStyle w:val="a4"/>
      </w:pPr>
      <w:r w:rsidRPr="000063DA">
        <w:rPr>
          <w:i/>
        </w:rPr>
        <w:t>6.    Горизонтальную линию, соответствующую номинальному размеру, от которой откладывают отклонения называют:</w:t>
      </w:r>
      <w:r w:rsidRPr="000063DA">
        <w:br/>
        <w:t>а) начальной линией</w:t>
      </w:r>
      <w:r w:rsidRPr="000063DA">
        <w:br/>
      </w:r>
      <w:r w:rsidRPr="000063DA">
        <w:rPr>
          <w:iCs/>
        </w:rPr>
        <w:t>б) нулевой линией</w:t>
      </w:r>
      <w:r w:rsidRPr="000063DA">
        <w:br/>
        <w:t>в) номинальной линией</w:t>
      </w:r>
    </w:p>
    <w:p w:rsidR="00912728" w:rsidRPr="000063DA" w:rsidRDefault="00912728" w:rsidP="00912728">
      <w:pPr>
        <w:pStyle w:val="a4"/>
      </w:pPr>
      <w:r w:rsidRPr="000063DA">
        <w:t xml:space="preserve">7.    </w:t>
      </w:r>
      <w:proofErr w:type="gramStart"/>
      <w:r w:rsidRPr="000063DA">
        <w:t>Условие годности действительного размера :</w:t>
      </w:r>
      <w:r w:rsidRPr="000063DA">
        <w:br/>
        <w:t>а) если действительный размер не больше наибольшего предельного размера и не меньше наименьшего предельного размера, и не равен им;</w:t>
      </w:r>
      <w:r w:rsidRPr="000063DA">
        <w:br/>
      </w:r>
      <w:r w:rsidRPr="000063DA">
        <w:rPr>
          <w:iCs/>
        </w:rPr>
        <w:t xml:space="preserve">б) </w:t>
      </w:r>
      <w:r w:rsidRPr="000063DA">
        <w:t>если действительный размер не больше наибольшего предельного размера и не меньше наименьшего предельного размера, или равен им;</w:t>
      </w:r>
      <w:r w:rsidRPr="000063DA">
        <w:rPr>
          <w:i/>
        </w:rPr>
        <w:br/>
      </w:r>
      <w:r w:rsidRPr="000063DA">
        <w:t>в) если действительный размер не меньше наибольшего предельного размера и не больше наименьшего предельного размера.</w:t>
      </w:r>
      <w:proofErr w:type="gramEnd"/>
    </w:p>
    <w:p w:rsidR="00912728" w:rsidRPr="000063DA" w:rsidRDefault="00912728" w:rsidP="00912728">
      <w:pPr>
        <w:pStyle w:val="a4"/>
      </w:pPr>
      <w:r w:rsidRPr="000063DA">
        <w:rPr>
          <w:i/>
        </w:rPr>
        <w:t>8.    Если действительный размер  больше наибольшего предельного размера:</w:t>
      </w:r>
      <w:r w:rsidRPr="000063DA">
        <w:br/>
        <w:t>а) деталь годна</w:t>
      </w:r>
      <w:r w:rsidRPr="000063DA">
        <w:br/>
      </w:r>
      <w:r w:rsidRPr="000063DA">
        <w:rPr>
          <w:iCs/>
        </w:rPr>
        <w:t>б) брак</w:t>
      </w:r>
    </w:p>
    <w:p w:rsidR="00912728" w:rsidRPr="000063DA" w:rsidRDefault="00912728" w:rsidP="00912728">
      <w:pPr>
        <w:pStyle w:val="a4"/>
      </w:pPr>
      <w:r w:rsidRPr="000063DA">
        <w:rPr>
          <w:i/>
        </w:rPr>
        <w:t>9.    Если действительный размер  оказался меньше наименьшего предельного размера, для внутреннего элемента детали, то:</w:t>
      </w:r>
      <w:r w:rsidRPr="000063DA">
        <w:br/>
        <w:t>а) брак исправимый</w:t>
      </w:r>
      <w:r w:rsidRPr="000063DA">
        <w:rPr>
          <w:i/>
        </w:rPr>
        <w:br/>
      </w:r>
      <w:r w:rsidRPr="000063DA">
        <w:rPr>
          <w:iCs/>
        </w:rPr>
        <w:t>б) брак неисправимый</w:t>
      </w:r>
    </w:p>
    <w:p w:rsidR="00912728" w:rsidRPr="000063DA" w:rsidRDefault="00912728" w:rsidP="00912728">
      <w:pPr>
        <w:pStyle w:val="a4"/>
      </w:pPr>
      <w:r w:rsidRPr="000063DA">
        <w:rPr>
          <w:i/>
        </w:rPr>
        <w:t>10.    Если действительный размер  оказался больше наибольшего предельного размера, для наружного элемента детали, то:</w:t>
      </w:r>
      <w:r w:rsidRPr="000063DA">
        <w:br/>
      </w:r>
      <w:r w:rsidRPr="000063DA">
        <w:lastRenderedPageBreak/>
        <w:t>а) брак исправимый</w:t>
      </w:r>
      <w:r w:rsidRPr="000063DA">
        <w:rPr>
          <w:i/>
        </w:rPr>
        <w:br/>
      </w:r>
      <w:r w:rsidRPr="000063DA">
        <w:rPr>
          <w:iCs/>
        </w:rPr>
        <w:t>б) брак неисправимый</w:t>
      </w:r>
    </w:p>
    <w:p w:rsidR="00912728" w:rsidRPr="000063DA" w:rsidRDefault="00912728" w:rsidP="00912728">
      <w:pPr>
        <w:pStyle w:val="a4"/>
      </w:pPr>
      <w:r w:rsidRPr="000063DA">
        <w:rPr>
          <w:i/>
        </w:rPr>
        <w:t>11.    Чему равно верхнее отклонение:  50</w:t>
      </w:r>
      <w:r w:rsidRPr="000063DA">
        <w:rPr>
          <w:i/>
          <w:vertAlign w:val="subscript"/>
        </w:rPr>
        <w:t>-0,39</w:t>
      </w:r>
      <w:r w:rsidRPr="000063DA">
        <w:rPr>
          <w:i/>
        </w:rPr>
        <w:t xml:space="preserve"> ?</w:t>
      </w:r>
      <w:r w:rsidRPr="000063DA">
        <w:br/>
        <w:t>а) +0,39</w:t>
      </w:r>
      <w:r w:rsidRPr="000063DA">
        <w:br/>
      </w:r>
      <w:r w:rsidRPr="000063DA">
        <w:rPr>
          <w:iCs/>
        </w:rPr>
        <w:t>б) 0</w:t>
      </w:r>
      <w:r w:rsidRPr="000063DA">
        <w:br/>
        <w:t>в) -0,39</w:t>
      </w:r>
    </w:p>
    <w:p w:rsidR="00912728" w:rsidRPr="000063DA" w:rsidRDefault="00912728" w:rsidP="00912728">
      <w:pPr>
        <w:pStyle w:val="a4"/>
        <w:rPr>
          <w:i/>
        </w:rPr>
      </w:pPr>
      <w:r w:rsidRPr="000063DA">
        <w:rPr>
          <w:i/>
        </w:rPr>
        <w:t>12.    Конструктивно необходимые поверхности, не предназначенные для соединения с поверхностями других деталей, называются:</w:t>
      </w:r>
      <w:r w:rsidRPr="000063DA">
        <w:br/>
        <w:t>а) сборочными</w:t>
      </w:r>
      <w:r w:rsidRPr="000063DA">
        <w:br/>
      </w:r>
      <w:r w:rsidRPr="000063DA">
        <w:rPr>
          <w:iCs/>
        </w:rPr>
        <w:t>б) сопрягаемыми</w:t>
      </w:r>
      <w:r w:rsidRPr="000063DA">
        <w:rPr>
          <w:i/>
        </w:rPr>
        <w:br/>
      </w:r>
      <w:r w:rsidRPr="000063DA">
        <w:t>в) свободными</w:t>
      </w:r>
    </w:p>
    <w:p w:rsidR="00912728" w:rsidRPr="000063DA" w:rsidRDefault="00912728" w:rsidP="00912728">
      <w:pPr>
        <w:pStyle w:val="a4"/>
      </w:pPr>
      <w:r w:rsidRPr="000063DA">
        <w:t>13.    Разность действительного размера отверстия и вала, если размер отверстия больше размера вала, называется:</w:t>
      </w:r>
      <w:r w:rsidRPr="000063DA">
        <w:br/>
        <w:t>а) зазором</w:t>
      </w:r>
      <w:r w:rsidRPr="000063DA">
        <w:rPr>
          <w:i/>
        </w:rPr>
        <w:br/>
      </w:r>
      <w:r w:rsidRPr="000063DA">
        <w:rPr>
          <w:iCs/>
        </w:rPr>
        <w:t>б) натягом</w:t>
      </w:r>
      <w:r w:rsidRPr="000063DA">
        <w:rPr>
          <w:i/>
        </w:rPr>
        <w:br/>
      </w:r>
      <w:r w:rsidRPr="000063DA">
        <w:t>в) посадкой</w:t>
      </w:r>
    </w:p>
    <w:p w:rsidR="00912728" w:rsidRPr="000063DA" w:rsidRDefault="00912728" w:rsidP="00912728">
      <w:pPr>
        <w:pStyle w:val="a4"/>
      </w:pPr>
      <w:r w:rsidRPr="000063DA">
        <w:rPr>
          <w:i/>
        </w:rPr>
        <w:t>14.    ЕСДП – это:</w:t>
      </w:r>
      <w:r w:rsidRPr="000063DA">
        <w:br/>
        <w:t>а) единственная система допусков и посадок</w:t>
      </w:r>
      <w:r w:rsidRPr="000063DA">
        <w:br/>
      </w:r>
      <w:r w:rsidRPr="000063DA">
        <w:rPr>
          <w:iCs/>
        </w:rPr>
        <w:t>б) единая</w:t>
      </w:r>
      <w:r w:rsidRPr="000063DA">
        <w:rPr>
          <w:i/>
          <w:iCs/>
        </w:rPr>
        <w:t xml:space="preserve"> </w:t>
      </w:r>
      <w:r w:rsidRPr="000063DA">
        <w:t>система допусков и посадок</w:t>
      </w:r>
      <w:r w:rsidRPr="000063DA">
        <w:br/>
        <w:t>в) единая схема допусков и посадок</w:t>
      </w:r>
    </w:p>
    <w:p w:rsidR="00912728" w:rsidRDefault="00912728" w:rsidP="00912728">
      <w:pPr>
        <w:pStyle w:val="a4"/>
      </w:pPr>
      <w:r w:rsidRPr="000063DA">
        <w:rPr>
          <w:i/>
        </w:rPr>
        <w:t>15.   Совокупность допусков, соответствующих одинаковой степени прочности для всех номинальных размеров, называется:</w:t>
      </w:r>
      <w:r w:rsidRPr="000063DA">
        <w:br/>
        <w:t>а) эквивалент</w:t>
      </w:r>
      <w:r w:rsidRPr="000063DA">
        <w:br/>
      </w:r>
      <w:r w:rsidRPr="000063DA">
        <w:rPr>
          <w:iCs/>
        </w:rPr>
        <w:t>б) квалитет</w:t>
      </w:r>
      <w:r w:rsidRPr="000063DA">
        <w:br/>
        <w:t>в) квартет</w:t>
      </w:r>
      <w:r w:rsidR="004369B9">
        <w:t>.</w:t>
      </w:r>
    </w:p>
    <w:p w:rsidR="004369B9" w:rsidRDefault="004369B9" w:rsidP="00912728">
      <w:pPr>
        <w:pStyle w:val="a4"/>
      </w:pPr>
    </w:p>
    <w:p w:rsidR="004369B9" w:rsidRDefault="004369B9" w:rsidP="00912728">
      <w:pPr>
        <w:pStyle w:val="a4"/>
      </w:pPr>
    </w:p>
    <w:p w:rsidR="004369B9" w:rsidRDefault="004369B9" w:rsidP="004369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студенты, для выполнения дальнейших практических заданий необходимо обязательно познакомиться с теоретической частью по теме: </w:t>
      </w:r>
      <w:r w:rsidRPr="00C72203">
        <w:rPr>
          <w:rFonts w:ascii="Times New Roman" w:hAnsi="Times New Roman" w:cs="Times New Roman"/>
          <w:b/>
          <w:sz w:val="28"/>
          <w:szCs w:val="28"/>
        </w:rPr>
        <w:t>ПОСАДКИ</w:t>
      </w:r>
    </w:p>
    <w:p w:rsidR="004369B9" w:rsidRDefault="004369B9" w:rsidP="004369B9">
      <w:pPr>
        <w:rPr>
          <w:rFonts w:ascii="Times New Roman" w:hAnsi="Times New Roman" w:cs="Times New Roman"/>
          <w:b/>
          <w:sz w:val="28"/>
          <w:szCs w:val="28"/>
        </w:rPr>
      </w:pPr>
    </w:p>
    <w:p w:rsidR="004369B9" w:rsidRPr="00C72203" w:rsidRDefault="004369B9" w:rsidP="004369B9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Прочитайте всю теоретическую часть, посмотрите графику посадок (отверстия и вала).</w:t>
      </w:r>
    </w:p>
    <w:p w:rsidR="004369B9" w:rsidRDefault="004369B9" w:rsidP="004369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69B9" w:rsidRDefault="004369B9" w:rsidP="004369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4A21">
        <w:rPr>
          <w:rFonts w:ascii="Times New Roman" w:eastAsia="Times New Roman" w:hAnsi="Times New Roman" w:cs="Times New Roman"/>
          <w:b/>
          <w:sz w:val="28"/>
          <w:szCs w:val="28"/>
        </w:rPr>
        <w:t>Определение характера соединения по обозначению посадки</w:t>
      </w:r>
    </w:p>
    <w:p w:rsidR="004369B9" w:rsidRDefault="004369B9" w:rsidP="004369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4A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369B9" w:rsidRPr="00173106" w:rsidRDefault="004369B9" w:rsidP="004369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часть.</w:t>
      </w:r>
    </w:p>
    <w:p w:rsidR="004369B9" w:rsidRPr="00173106" w:rsidRDefault="004369B9" w:rsidP="004369B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Посадка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-характер соединения деталей (вала и отверстия), </w:t>
      </w:r>
      <w:proofErr w:type="gramStart"/>
      <w:r w:rsidRPr="00173106">
        <w:rPr>
          <w:rFonts w:ascii="Times New Roman" w:eastAsia="Times New Roman" w:hAnsi="Times New Roman" w:cs="Times New Roman"/>
          <w:sz w:val="24"/>
          <w:szCs w:val="24"/>
        </w:rPr>
        <w:t>определяемый</w:t>
      </w:r>
      <w:proofErr w:type="gramEnd"/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величиной получаю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щихся в нем зазоров или натягов.</w:t>
      </w:r>
    </w:p>
    <w:p w:rsidR="004369B9" w:rsidRPr="00173106" w:rsidRDefault="004369B9" w:rsidP="004369B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Зазор S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- разность размеров отверстия и вала, если размер отверстия больше размера ва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ла. Зазор обеспечивает возможность свободного перемещения «соединяемых деталей».</w:t>
      </w:r>
    </w:p>
    <w:p w:rsidR="004369B9" w:rsidRPr="00F1434B" w:rsidRDefault="004369B9" w:rsidP="004369B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Натяг N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— разность размеров вала и отверстия до сборки, если размер вала больше размера отверстия. Натяг обеспечивает взаимную неподвижность деталей после сборки.</w:t>
      </w:r>
    </w:p>
    <w:p w:rsidR="004369B9" w:rsidRPr="00173106" w:rsidRDefault="004369B9" w:rsidP="004369B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Посадка с зазором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- посадка, при которой гарантируется зазор в соединении (поле допуска от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верстия расположено выше поля допуска вала или нижняя граница поля допуска отверстия совпадает с верхней границей поля допуска вала).</w:t>
      </w:r>
    </w:p>
    <w:p w:rsidR="004369B9" w:rsidRPr="00173106" w:rsidRDefault="004369B9" w:rsidP="004369B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sz w:val="24"/>
          <w:szCs w:val="24"/>
        </w:rPr>
        <w:t>Такие посадки назначаются для подвижных соединений.</w:t>
      </w:r>
    </w:p>
    <w:p w:rsidR="004369B9" w:rsidRPr="00173106" w:rsidRDefault="004369B9" w:rsidP="004369B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Посадка с натягом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- посадка, при которой гарантируется натяг в соединении (после допуска от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верстия расположено выше поля допуска вала или нижняя граница поля допуска отверстия совпадает с нижней границей поля допуска вала).</w:t>
      </w:r>
    </w:p>
    <w:p w:rsidR="004369B9" w:rsidRPr="00173106" w:rsidRDefault="004369B9" w:rsidP="004369B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sz w:val="24"/>
          <w:szCs w:val="24"/>
        </w:rPr>
        <w:t>Такие посадки назначаются для неразъемных соединений.</w:t>
      </w:r>
    </w:p>
    <w:p w:rsidR="004369B9" w:rsidRDefault="004369B9" w:rsidP="004369B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Переходная </w:t>
      </w:r>
      <w:proofErr w:type="gramStart"/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посадка</w:t>
      </w:r>
      <w:proofErr w:type="gramEnd"/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- при которой в соединении может получиться, как натяг, так и зазор (после допусков отверстия и вала частично или полностью перекрывается). Натяг получается при наибольшем предельном размере вала и наименьшем предельном размере отверстия, а в случае наибольшего пре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дельного размера отверстия и наименьшего предельного размера вала получается зазор.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69B9" w:rsidRDefault="004369B9" w:rsidP="004369B9"/>
    <w:p w:rsidR="004369B9" w:rsidRDefault="004369B9" w:rsidP="004369B9"/>
    <w:p w:rsidR="004369B9" w:rsidRDefault="004369B9" w:rsidP="004369B9">
      <w:pPr>
        <w:rPr>
          <w:sz w:val="28"/>
          <w:szCs w:val="28"/>
          <w:u w:val="single"/>
        </w:rPr>
      </w:pPr>
      <w:r w:rsidRPr="00C72203">
        <w:rPr>
          <w:sz w:val="28"/>
          <w:szCs w:val="28"/>
          <w:u w:val="single"/>
        </w:rPr>
        <w:t xml:space="preserve"> Для большего понимания еще раз теоретический материал по посадкам, их расчет и графическое изображение полей допусков отверстия и вала</w:t>
      </w:r>
      <w:r>
        <w:rPr>
          <w:sz w:val="28"/>
          <w:szCs w:val="28"/>
          <w:u w:val="single"/>
        </w:rPr>
        <w:t>.</w:t>
      </w:r>
    </w:p>
    <w:p w:rsidR="004369B9" w:rsidRDefault="004369B9" w:rsidP="004369B9">
      <w:pPr>
        <w:rPr>
          <w:sz w:val="28"/>
          <w:szCs w:val="28"/>
          <w:u w:val="single"/>
        </w:rPr>
      </w:pPr>
    </w:p>
    <w:p w:rsidR="004369B9" w:rsidRPr="00A66AC8" w:rsidRDefault="004369B9" w:rsidP="004369B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Вам необходимо</w:t>
      </w:r>
      <w:r w:rsidRPr="00A66AC8">
        <w:rPr>
          <w:b/>
          <w:sz w:val="28"/>
          <w:szCs w:val="28"/>
          <w:u w:val="single"/>
        </w:rPr>
        <w:t xml:space="preserve"> – составить конспект и вычертить посадки</w:t>
      </w:r>
      <w:r>
        <w:rPr>
          <w:b/>
          <w:sz w:val="28"/>
          <w:szCs w:val="28"/>
          <w:u w:val="single"/>
        </w:rPr>
        <w:t xml:space="preserve"> в тетрадь</w:t>
      </w:r>
      <w:r w:rsidRPr="00A66AC8">
        <w:rPr>
          <w:b/>
          <w:sz w:val="28"/>
          <w:szCs w:val="28"/>
          <w:u w:val="single"/>
        </w:rPr>
        <w:t>!!!</w:t>
      </w:r>
    </w:p>
    <w:p w:rsidR="004369B9" w:rsidRDefault="004369B9" w:rsidP="004369B9">
      <w:pPr>
        <w:rPr>
          <w:b/>
          <w:noProof/>
          <w:lang w:eastAsia="ru-RU"/>
        </w:rPr>
      </w:pPr>
    </w:p>
    <w:p w:rsidR="00AD1B32" w:rsidRDefault="00AD1B32" w:rsidP="004369B9">
      <w:pPr>
        <w:rPr>
          <w:b/>
          <w:noProof/>
          <w:lang w:eastAsia="ru-RU"/>
        </w:rPr>
      </w:pPr>
    </w:p>
    <w:p w:rsidR="00AD1B32" w:rsidRPr="00A66AC8" w:rsidRDefault="00AD1B32" w:rsidP="004369B9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( смотрим дальше!!!)</w:t>
      </w:r>
    </w:p>
    <w:p w:rsidR="004369B9" w:rsidRPr="00A66AC8" w:rsidRDefault="004369B9" w:rsidP="004369B9">
      <w:pPr>
        <w:rPr>
          <w:b/>
          <w:noProof/>
          <w:lang w:eastAsia="ru-RU"/>
        </w:rPr>
      </w:pPr>
    </w:p>
    <w:p w:rsidR="004369B9" w:rsidRDefault="004369B9" w:rsidP="004369B9">
      <w:pPr>
        <w:rPr>
          <w:noProof/>
          <w:lang w:eastAsia="ru-RU"/>
        </w:rPr>
      </w:pPr>
    </w:p>
    <w:p w:rsidR="00912728" w:rsidRPr="000063DA" w:rsidRDefault="004369B9" w:rsidP="00912728">
      <w:pPr>
        <w:pStyle w:val="a4"/>
        <w:rPr>
          <w:rFonts w:eastAsia="Calibri"/>
        </w:rPr>
      </w:pPr>
      <w:r w:rsidRPr="004369B9">
        <w:rPr>
          <w:rFonts w:eastAsia="Calibri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C:\Documents and Settings\Admin\Рабочий стол\Посад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садк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64" w:rsidRDefault="004369B9">
      <w:r w:rsidRPr="004369B9"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Documents and Settings\Admin\Рабочий стол\20200414_1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00414_12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164" w:rsidSect="006B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00EFA"/>
    <w:multiLevelType w:val="hybridMultilevel"/>
    <w:tmpl w:val="A5345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CF219E"/>
    <w:multiLevelType w:val="hybridMultilevel"/>
    <w:tmpl w:val="37C4C8E2"/>
    <w:lvl w:ilvl="0" w:tplc="BF1ACF88">
      <w:start w:val="1"/>
      <w:numFmt w:val="decimal"/>
      <w:lvlText w:val="%1."/>
      <w:lvlJc w:val="left"/>
      <w:pPr>
        <w:ind w:left="1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6" w:hanging="360"/>
      </w:pPr>
    </w:lvl>
    <w:lvl w:ilvl="2" w:tplc="0419001B" w:tentative="1">
      <w:start w:val="1"/>
      <w:numFmt w:val="lowerRoman"/>
      <w:lvlText w:val="%3."/>
      <w:lvlJc w:val="right"/>
      <w:pPr>
        <w:ind w:left="2826" w:hanging="180"/>
      </w:pPr>
    </w:lvl>
    <w:lvl w:ilvl="3" w:tplc="0419000F" w:tentative="1">
      <w:start w:val="1"/>
      <w:numFmt w:val="decimal"/>
      <w:lvlText w:val="%4."/>
      <w:lvlJc w:val="left"/>
      <w:pPr>
        <w:ind w:left="3546" w:hanging="360"/>
      </w:pPr>
    </w:lvl>
    <w:lvl w:ilvl="4" w:tplc="04190019" w:tentative="1">
      <w:start w:val="1"/>
      <w:numFmt w:val="lowerLetter"/>
      <w:lvlText w:val="%5."/>
      <w:lvlJc w:val="left"/>
      <w:pPr>
        <w:ind w:left="4266" w:hanging="360"/>
      </w:pPr>
    </w:lvl>
    <w:lvl w:ilvl="5" w:tplc="0419001B" w:tentative="1">
      <w:start w:val="1"/>
      <w:numFmt w:val="lowerRoman"/>
      <w:lvlText w:val="%6."/>
      <w:lvlJc w:val="right"/>
      <w:pPr>
        <w:ind w:left="4986" w:hanging="180"/>
      </w:pPr>
    </w:lvl>
    <w:lvl w:ilvl="6" w:tplc="0419000F" w:tentative="1">
      <w:start w:val="1"/>
      <w:numFmt w:val="decimal"/>
      <w:lvlText w:val="%7."/>
      <w:lvlJc w:val="left"/>
      <w:pPr>
        <w:ind w:left="5706" w:hanging="360"/>
      </w:pPr>
    </w:lvl>
    <w:lvl w:ilvl="7" w:tplc="04190019" w:tentative="1">
      <w:start w:val="1"/>
      <w:numFmt w:val="lowerLetter"/>
      <w:lvlText w:val="%8."/>
      <w:lvlJc w:val="left"/>
      <w:pPr>
        <w:ind w:left="6426" w:hanging="360"/>
      </w:pPr>
    </w:lvl>
    <w:lvl w:ilvl="8" w:tplc="0419001B" w:tentative="1">
      <w:start w:val="1"/>
      <w:numFmt w:val="lowerRoman"/>
      <w:lvlText w:val="%9."/>
      <w:lvlJc w:val="right"/>
      <w:pPr>
        <w:ind w:left="71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728"/>
    <w:rsid w:val="00000612"/>
    <w:rsid w:val="00001852"/>
    <w:rsid w:val="00002241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23C5"/>
    <w:rsid w:val="00032BF4"/>
    <w:rsid w:val="0003351D"/>
    <w:rsid w:val="00033CD9"/>
    <w:rsid w:val="00034036"/>
    <w:rsid w:val="000342E7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286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9A3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225"/>
    <w:rsid w:val="000A73E5"/>
    <w:rsid w:val="000A7819"/>
    <w:rsid w:val="000A7B5F"/>
    <w:rsid w:val="000B09DE"/>
    <w:rsid w:val="000B1673"/>
    <w:rsid w:val="000B1740"/>
    <w:rsid w:val="000B193E"/>
    <w:rsid w:val="000B230C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4BD7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74B8"/>
    <w:rsid w:val="00127B20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122D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69B"/>
    <w:rsid w:val="001C18F1"/>
    <w:rsid w:val="001C1B9A"/>
    <w:rsid w:val="001C2027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670"/>
    <w:rsid w:val="00212B7B"/>
    <w:rsid w:val="00212D7A"/>
    <w:rsid w:val="00213390"/>
    <w:rsid w:val="002135F1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68F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5EAF"/>
    <w:rsid w:val="002460AD"/>
    <w:rsid w:val="002465E1"/>
    <w:rsid w:val="00246816"/>
    <w:rsid w:val="00246A82"/>
    <w:rsid w:val="00246FF0"/>
    <w:rsid w:val="002477E0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2DDE"/>
    <w:rsid w:val="002931CC"/>
    <w:rsid w:val="00294840"/>
    <w:rsid w:val="00294F66"/>
    <w:rsid w:val="00295366"/>
    <w:rsid w:val="002958F8"/>
    <w:rsid w:val="00295DB9"/>
    <w:rsid w:val="00295FDB"/>
    <w:rsid w:val="00296CB6"/>
    <w:rsid w:val="002A00F5"/>
    <w:rsid w:val="002A0BA4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CB7"/>
    <w:rsid w:val="002F4189"/>
    <w:rsid w:val="002F4E1B"/>
    <w:rsid w:val="002F4F84"/>
    <w:rsid w:val="002F5508"/>
    <w:rsid w:val="002F55A9"/>
    <w:rsid w:val="002F57AF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66"/>
    <w:rsid w:val="00300E2B"/>
    <w:rsid w:val="0030196D"/>
    <w:rsid w:val="00302479"/>
    <w:rsid w:val="003038F3"/>
    <w:rsid w:val="00303A72"/>
    <w:rsid w:val="00304108"/>
    <w:rsid w:val="00304FEC"/>
    <w:rsid w:val="00305289"/>
    <w:rsid w:val="00305296"/>
    <w:rsid w:val="0030530B"/>
    <w:rsid w:val="003059D5"/>
    <w:rsid w:val="00305A04"/>
    <w:rsid w:val="0030636A"/>
    <w:rsid w:val="00306751"/>
    <w:rsid w:val="0030675D"/>
    <w:rsid w:val="00306769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5FB0"/>
    <w:rsid w:val="003461A6"/>
    <w:rsid w:val="003478C7"/>
    <w:rsid w:val="003508E6"/>
    <w:rsid w:val="0035099E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1ABA"/>
    <w:rsid w:val="00361F31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3BE"/>
    <w:rsid w:val="003F4945"/>
    <w:rsid w:val="003F4AE1"/>
    <w:rsid w:val="003F4AEA"/>
    <w:rsid w:val="003F5293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F73"/>
    <w:rsid w:val="0043630B"/>
    <w:rsid w:val="004369B9"/>
    <w:rsid w:val="00436F21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2F16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A20"/>
    <w:rsid w:val="00483D50"/>
    <w:rsid w:val="00484096"/>
    <w:rsid w:val="004843B2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393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D97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7321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42C6"/>
    <w:rsid w:val="00554376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3857"/>
    <w:rsid w:val="005B3CCE"/>
    <w:rsid w:val="005B4AD3"/>
    <w:rsid w:val="005B4ADF"/>
    <w:rsid w:val="005B4DAC"/>
    <w:rsid w:val="005B519E"/>
    <w:rsid w:val="005B54C7"/>
    <w:rsid w:val="005B5C01"/>
    <w:rsid w:val="005B61E1"/>
    <w:rsid w:val="005B61EE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5AB6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53CA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759"/>
    <w:rsid w:val="00605E08"/>
    <w:rsid w:val="006062D3"/>
    <w:rsid w:val="006069E6"/>
    <w:rsid w:val="00606ABA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3D34"/>
    <w:rsid w:val="0061460B"/>
    <w:rsid w:val="0061504C"/>
    <w:rsid w:val="00615783"/>
    <w:rsid w:val="00616953"/>
    <w:rsid w:val="00616A24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960"/>
    <w:rsid w:val="00621CCF"/>
    <w:rsid w:val="0062244F"/>
    <w:rsid w:val="0062302B"/>
    <w:rsid w:val="00623695"/>
    <w:rsid w:val="00623ACA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919"/>
    <w:rsid w:val="00651BE0"/>
    <w:rsid w:val="00652236"/>
    <w:rsid w:val="0065307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5D6"/>
    <w:rsid w:val="006A28EC"/>
    <w:rsid w:val="006A34C5"/>
    <w:rsid w:val="006A3A7C"/>
    <w:rsid w:val="006A4017"/>
    <w:rsid w:val="006A436C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F7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C3A"/>
    <w:rsid w:val="00711F97"/>
    <w:rsid w:val="00712004"/>
    <w:rsid w:val="00712ACF"/>
    <w:rsid w:val="007130F0"/>
    <w:rsid w:val="00715275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C2D"/>
    <w:rsid w:val="00751EC6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407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8CB"/>
    <w:rsid w:val="007C4A9E"/>
    <w:rsid w:val="007C5AC9"/>
    <w:rsid w:val="007C64E5"/>
    <w:rsid w:val="007C66A3"/>
    <w:rsid w:val="007C6B69"/>
    <w:rsid w:val="007C6FDC"/>
    <w:rsid w:val="007C700B"/>
    <w:rsid w:val="007C731C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2FA0"/>
    <w:rsid w:val="007F3D30"/>
    <w:rsid w:val="007F406D"/>
    <w:rsid w:val="007F41E4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3172"/>
    <w:rsid w:val="008243E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D82"/>
    <w:rsid w:val="0086566F"/>
    <w:rsid w:val="00865932"/>
    <w:rsid w:val="008659C7"/>
    <w:rsid w:val="00865DBA"/>
    <w:rsid w:val="00866555"/>
    <w:rsid w:val="008667E1"/>
    <w:rsid w:val="00866CCF"/>
    <w:rsid w:val="00866EF1"/>
    <w:rsid w:val="00867100"/>
    <w:rsid w:val="00867A29"/>
    <w:rsid w:val="00870197"/>
    <w:rsid w:val="008703FB"/>
    <w:rsid w:val="00871077"/>
    <w:rsid w:val="00872C4E"/>
    <w:rsid w:val="008734CC"/>
    <w:rsid w:val="008736A3"/>
    <w:rsid w:val="00873A0A"/>
    <w:rsid w:val="00873ABE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3E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123"/>
    <w:rsid w:val="00911230"/>
    <w:rsid w:val="00911563"/>
    <w:rsid w:val="00911B44"/>
    <w:rsid w:val="00912728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0B"/>
    <w:rsid w:val="009407CD"/>
    <w:rsid w:val="00940D86"/>
    <w:rsid w:val="009414EE"/>
    <w:rsid w:val="00942277"/>
    <w:rsid w:val="0094252B"/>
    <w:rsid w:val="00942D90"/>
    <w:rsid w:val="00943030"/>
    <w:rsid w:val="0094304C"/>
    <w:rsid w:val="00943077"/>
    <w:rsid w:val="00944179"/>
    <w:rsid w:val="00944184"/>
    <w:rsid w:val="0094556C"/>
    <w:rsid w:val="0094564D"/>
    <w:rsid w:val="009456A2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01E5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0A"/>
    <w:rsid w:val="00A329BF"/>
    <w:rsid w:val="00A33DF4"/>
    <w:rsid w:val="00A34BA8"/>
    <w:rsid w:val="00A34DEC"/>
    <w:rsid w:val="00A350CE"/>
    <w:rsid w:val="00A35ADF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60A2"/>
    <w:rsid w:val="00A46439"/>
    <w:rsid w:val="00A46DA0"/>
    <w:rsid w:val="00A46E22"/>
    <w:rsid w:val="00A47199"/>
    <w:rsid w:val="00A47788"/>
    <w:rsid w:val="00A478B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10A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688"/>
    <w:rsid w:val="00A92B5A"/>
    <w:rsid w:val="00A92FBD"/>
    <w:rsid w:val="00A93D6B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61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B9B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D43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B32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1AA"/>
    <w:rsid w:val="00B022CD"/>
    <w:rsid w:val="00B02662"/>
    <w:rsid w:val="00B0276F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0759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2F34"/>
    <w:rsid w:val="00B43D1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1215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6DAA"/>
    <w:rsid w:val="00BA6FB0"/>
    <w:rsid w:val="00BA700C"/>
    <w:rsid w:val="00BA77FB"/>
    <w:rsid w:val="00BA7849"/>
    <w:rsid w:val="00BA784D"/>
    <w:rsid w:val="00BA7FA5"/>
    <w:rsid w:val="00BB01EF"/>
    <w:rsid w:val="00BB0DCF"/>
    <w:rsid w:val="00BB11BF"/>
    <w:rsid w:val="00BB1346"/>
    <w:rsid w:val="00BB1854"/>
    <w:rsid w:val="00BB1BA8"/>
    <w:rsid w:val="00BB1C37"/>
    <w:rsid w:val="00BB2CEE"/>
    <w:rsid w:val="00BB2E65"/>
    <w:rsid w:val="00BB316E"/>
    <w:rsid w:val="00BB3593"/>
    <w:rsid w:val="00BB3CDC"/>
    <w:rsid w:val="00BB3D0D"/>
    <w:rsid w:val="00BB4250"/>
    <w:rsid w:val="00BB4756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224F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349A"/>
    <w:rsid w:val="00C841CE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796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CD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6BF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4612"/>
    <w:rsid w:val="00D4541B"/>
    <w:rsid w:val="00D459BA"/>
    <w:rsid w:val="00D45B8D"/>
    <w:rsid w:val="00D45DAB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360"/>
    <w:rsid w:val="00D72592"/>
    <w:rsid w:val="00D72C33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70"/>
    <w:rsid w:val="00D918EA"/>
    <w:rsid w:val="00D91E11"/>
    <w:rsid w:val="00D924A2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26B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4EBA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96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157"/>
    <w:rsid w:val="00E2436B"/>
    <w:rsid w:val="00E24514"/>
    <w:rsid w:val="00E24D9B"/>
    <w:rsid w:val="00E24E4D"/>
    <w:rsid w:val="00E25681"/>
    <w:rsid w:val="00E25908"/>
    <w:rsid w:val="00E25F0F"/>
    <w:rsid w:val="00E25FD9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04CE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4D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3FF"/>
    <w:rsid w:val="00E83E83"/>
    <w:rsid w:val="00E84045"/>
    <w:rsid w:val="00E844DB"/>
    <w:rsid w:val="00E84FB7"/>
    <w:rsid w:val="00E84FC7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5CE1"/>
    <w:rsid w:val="00EA64A0"/>
    <w:rsid w:val="00EA69E1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536A"/>
    <w:rsid w:val="00EE5544"/>
    <w:rsid w:val="00EE572D"/>
    <w:rsid w:val="00EE5924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64A"/>
    <w:rsid w:val="00F05959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A3A"/>
    <w:rsid w:val="00F12A91"/>
    <w:rsid w:val="00F1364C"/>
    <w:rsid w:val="00F13840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31C"/>
    <w:rsid w:val="00F1798D"/>
    <w:rsid w:val="00F179FF"/>
    <w:rsid w:val="00F20916"/>
    <w:rsid w:val="00F20B39"/>
    <w:rsid w:val="00F20FE1"/>
    <w:rsid w:val="00F21538"/>
    <w:rsid w:val="00F215B7"/>
    <w:rsid w:val="00F21923"/>
    <w:rsid w:val="00F219BB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2F21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5B4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E"/>
    <w:rsid w:val="00F97C3D"/>
    <w:rsid w:val="00F97E60"/>
    <w:rsid w:val="00F97E89"/>
    <w:rsid w:val="00FA1ED4"/>
    <w:rsid w:val="00FA2986"/>
    <w:rsid w:val="00FA2A09"/>
    <w:rsid w:val="00FA2B7C"/>
    <w:rsid w:val="00FA2B8E"/>
    <w:rsid w:val="00FA37C4"/>
    <w:rsid w:val="00FA393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3D2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12728"/>
    <w:rPr>
      <w:rFonts w:ascii="Times New Roman" w:eastAsia="Times New Roman" w:hAnsi="Times New Roman" w:cs="Times New Roman"/>
      <w:noProof/>
      <w:sz w:val="24"/>
      <w:szCs w:val="24"/>
    </w:rPr>
  </w:style>
  <w:style w:type="paragraph" w:styleId="a4">
    <w:name w:val="No Spacing"/>
    <w:link w:val="a3"/>
    <w:uiPriority w:val="1"/>
    <w:qFormat/>
    <w:rsid w:val="00912728"/>
    <w:pPr>
      <w:ind w:left="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69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9B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369B9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680</Words>
  <Characters>3882</Characters>
  <Application>Microsoft Office Word</Application>
  <DocSecurity>0</DocSecurity>
  <Lines>32</Lines>
  <Paragraphs>9</Paragraphs>
  <ScaleCrop>false</ScaleCrop>
  <Company>Microsoft</Company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2020-04-24T04:36:00Z</dcterms:created>
  <dcterms:modified xsi:type="dcterms:W3CDTF">2020-04-24T06:19:00Z</dcterms:modified>
</cp:coreProperties>
</file>