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5C" w:rsidRDefault="00EB305C" w:rsidP="00EB305C">
      <w:pPr>
        <w:rPr>
          <w:rFonts w:ascii="Times New Roman" w:hAnsi="Times New Roman" w:cs="Times New Roman"/>
          <w:sz w:val="24"/>
          <w:szCs w:val="24"/>
        </w:rPr>
      </w:pPr>
      <w:r w:rsidRPr="009D6A51">
        <w:rPr>
          <w:rFonts w:ascii="Times New Roman" w:hAnsi="Times New Roman" w:cs="Times New Roman"/>
          <w:sz w:val="24"/>
          <w:szCs w:val="24"/>
        </w:rPr>
        <w:t>Добрый день,  уважаемые  студенты! Напоминаю, мы продолжаем изучать тему  «Асс</w:t>
      </w:r>
      <w:r>
        <w:rPr>
          <w:rFonts w:ascii="Times New Roman" w:hAnsi="Times New Roman" w:cs="Times New Roman"/>
          <w:sz w:val="24"/>
          <w:szCs w:val="24"/>
        </w:rPr>
        <w:t>ортимент хлебобулочных изделий». Тема урока «Бараночные хлебобулочные изделия»</w:t>
      </w:r>
    </w:p>
    <w:p w:rsidR="00EB305C" w:rsidRDefault="00EB305C" w:rsidP="00EB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 внимательно текст  по теме урока! Напишите конспект,</w:t>
      </w:r>
      <w:r w:rsidR="00874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ответив на следующие вопросы:</w:t>
      </w:r>
    </w:p>
    <w:p w:rsidR="00EB305C" w:rsidRDefault="00EB305C" w:rsidP="00EB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1)Что такое бараночное изделие?</w:t>
      </w:r>
    </w:p>
    <w:p w:rsidR="00EB305C" w:rsidRDefault="00EB305C" w:rsidP="00EB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2)Виды бараночных изделий?</w:t>
      </w:r>
    </w:p>
    <w:p w:rsidR="00EB305C" w:rsidRDefault="00EB305C" w:rsidP="00EB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74DC7">
        <w:rPr>
          <w:rFonts w:ascii="Times New Roman" w:hAnsi="Times New Roman" w:cs="Times New Roman"/>
          <w:sz w:val="24"/>
          <w:szCs w:val="24"/>
        </w:rPr>
        <w:t xml:space="preserve"> Назовите п</w:t>
      </w:r>
      <w:r>
        <w:rPr>
          <w:rFonts w:ascii="Times New Roman" w:hAnsi="Times New Roman" w:cs="Times New Roman"/>
          <w:sz w:val="24"/>
          <w:szCs w:val="24"/>
        </w:rPr>
        <w:t>оказатели оценки качества бараночных изделий?</w:t>
      </w:r>
    </w:p>
    <w:p w:rsidR="00EB305C" w:rsidRDefault="00EB305C" w:rsidP="00EB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4)Перечислите операции приготовления бараночных изделий?</w:t>
      </w:r>
    </w:p>
    <w:p w:rsidR="00EB305C" w:rsidRPr="00EB305C" w:rsidRDefault="00EB305C" w:rsidP="00EB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74DC7">
        <w:rPr>
          <w:rFonts w:ascii="Times New Roman" w:hAnsi="Times New Roman" w:cs="Times New Roman"/>
          <w:sz w:val="24"/>
          <w:szCs w:val="24"/>
        </w:rPr>
        <w:t>Как называются линии по приготовлению бараночных изделий?</w:t>
      </w:r>
    </w:p>
    <w:p w:rsidR="00EB305C" w:rsidRPr="00874DC7" w:rsidRDefault="00EB305C" w:rsidP="00874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ваших ответов до 25</w:t>
      </w:r>
      <w:r w:rsidRPr="009D6A51">
        <w:rPr>
          <w:rFonts w:ascii="Times New Roman" w:hAnsi="Times New Roman" w:cs="Times New Roman"/>
          <w:sz w:val="24"/>
          <w:szCs w:val="24"/>
        </w:rPr>
        <w:t xml:space="preserve">.04  в контакте или на адрес электронной почты </w:t>
      </w:r>
      <w:proofErr w:type="spellStart"/>
      <w:r w:rsidRPr="009D6A51"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 w:rsidRPr="009D6A51">
        <w:rPr>
          <w:rFonts w:ascii="Times New Roman" w:hAnsi="Times New Roman" w:cs="Times New Roman"/>
          <w:sz w:val="24"/>
          <w:szCs w:val="24"/>
        </w:rPr>
        <w:t>@</w:t>
      </w:r>
      <w:r w:rsidRPr="009D6A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6A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6A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B305C" w:rsidRPr="00874DC7" w:rsidRDefault="00EB305C" w:rsidP="00EB30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0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Бараночные изделия</w:t>
      </w:r>
    </w:p>
    <w:p w:rsidR="00EB305C" w:rsidRPr="00EB305C" w:rsidRDefault="00EB305C" w:rsidP="00874D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74DC7">
        <w:rPr>
          <w:rFonts w:ascii="Times New Roman" w:hAnsi="Times New Roman" w:cs="Times New Roman"/>
          <w:sz w:val="24"/>
          <w:szCs w:val="24"/>
        </w:rPr>
        <w:t>Бараночное изделие — традиционный русский обварной хлебный продукт пониженной влажности в форме кольца или овала, как правило, длительного хранения, предлагаемый как закуска к чаю, которую берут руками.</w:t>
      </w:r>
    </w:p>
    <w:p w:rsidR="00EB305C" w:rsidRPr="00EB305C" w:rsidRDefault="00EB305C" w:rsidP="00EB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бараночным изделиям относят сушки, баранки и бублики, которые различаются влажностью, размерами и массой. Наибольшую влажность (22—25 %) имеют бублики, приближающиеся по своим свойствам к булочным изделиям. Наименьшую массу и влажность (9—12 %) имеют сутки, влажность баранок составляет 14—19 %. Баранки и сушки относятся к весовым изделиям; бублики — к штучным массой 50—100 г. Выход бараночных изделий составляет 96—120 % (для разных видов).</w:t>
      </w:r>
      <w:r w:rsidRPr="00EB3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Ассортимент бараночных изделий включает около 40 видов баранок, сушек и бубликов. </w:t>
      </w:r>
      <w:proofErr w:type="gramStart"/>
      <w:r w:rsidRPr="00EB30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Бараночные изделии готовят из пшеничной муки первого и высшего сортов.</w:t>
      </w:r>
      <w:proofErr w:type="gramEnd"/>
      <w:r w:rsidRPr="00EB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изделия вырабатывают с добавлением сахара, наибольшее количество сахара содержат ванильные сушки (20 %), а также лимонные, сахарные, ванильные и </w:t>
      </w:r>
      <w:proofErr w:type="spellStart"/>
      <w:r w:rsidRPr="00EB3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розовые</w:t>
      </w:r>
      <w:proofErr w:type="spellEnd"/>
      <w:r w:rsidRPr="00EB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баранки (15%). В рецептуру некоторых изделий входят жиры (1—8 %) и молоко (15—20 %).</w:t>
      </w:r>
      <w:r w:rsidRPr="00EB3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Качество бараночных изделий оценивают по органолептическим (форма, состояние поверхности, внутреннее состояние, хрупкость) и физико-химическим показателям (влажность, кислотность, </w:t>
      </w:r>
      <w:proofErr w:type="spellStart"/>
      <w:r w:rsidRPr="00EB3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набухаемость</w:t>
      </w:r>
      <w:proofErr w:type="spellEnd"/>
      <w:r w:rsidRPr="00EB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число штук в 1 кг).</w:t>
      </w:r>
      <w:r w:rsidRPr="00EB3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 приготовления бараночных изделий имеет специфические особенности и состоит из следующих операций: приготовления, натирки и </w:t>
      </w:r>
      <w:proofErr w:type="spellStart"/>
      <w:r w:rsidRPr="00EB3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отлежки</w:t>
      </w:r>
      <w:proofErr w:type="spellEnd"/>
      <w:r w:rsidRPr="00EB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теста; формования, </w:t>
      </w:r>
      <w:proofErr w:type="spellStart"/>
      <w:r w:rsidRPr="00EB3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расстойки</w:t>
      </w:r>
      <w:proofErr w:type="spellEnd"/>
      <w:r w:rsidRPr="00EB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ошпарки заготовок; выпечки; упаковывания и хранения изделий.</w:t>
      </w:r>
      <w:r w:rsidRPr="00EB3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Бараночные изделия получают на поточно-ме</w:t>
      </w:r>
      <w:r w:rsidR="00874D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ханизированных линиях</w:t>
      </w:r>
      <w:proofErr w:type="gramStart"/>
      <w:r w:rsidR="008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D7CB8"/>
    <w:multiLevelType w:val="hybridMultilevel"/>
    <w:tmpl w:val="712E4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305C"/>
    <w:rsid w:val="007B2FA5"/>
    <w:rsid w:val="00874DC7"/>
    <w:rsid w:val="00D807EA"/>
    <w:rsid w:val="00EB305C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paragraph" w:styleId="1">
    <w:name w:val="heading 1"/>
    <w:basedOn w:val="a"/>
    <w:link w:val="10"/>
    <w:uiPriority w:val="9"/>
    <w:qFormat/>
    <w:rsid w:val="00EB3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5C"/>
    <w:rPr>
      <w:rFonts w:ascii="Tahoma" w:hAnsi="Tahoma" w:cs="Tahoma"/>
      <w:sz w:val="16"/>
      <w:szCs w:val="16"/>
    </w:rPr>
  </w:style>
  <w:style w:type="character" w:customStyle="1" w:styleId="icard-infosrc">
    <w:name w:val="icard-info__src"/>
    <w:basedOn w:val="a0"/>
    <w:rsid w:val="00EB305C"/>
  </w:style>
  <w:style w:type="character" w:styleId="a6">
    <w:name w:val="Hyperlink"/>
    <w:basedOn w:val="a0"/>
    <w:uiPriority w:val="99"/>
    <w:semiHidden/>
    <w:unhideWhenUsed/>
    <w:rsid w:val="00EB305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B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29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2020-04-23T07:55:00Z</dcterms:created>
  <dcterms:modified xsi:type="dcterms:W3CDTF">2020-04-23T08:11:00Z</dcterms:modified>
</cp:coreProperties>
</file>