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rFonts w:cs="Times New Roman" w:ascii="Times New Roman" w:hAnsi="Times New Roman"/>
          <w:b/>
          <w:sz w:val="28"/>
          <w:szCs w:val="28"/>
        </w:rPr>
        <w:t>С-18</w:t>
        <w:tab/>
        <w:tab/>
      </w:r>
      <w:r>
        <w:rPr>
          <w:rFonts w:cs="Times New Roman" w:ascii="Times New Roman" w:hAnsi="Times New Roman"/>
          <w:b/>
          <w:color w:val="C9211E"/>
          <w:sz w:val="28"/>
          <w:szCs w:val="28"/>
        </w:rPr>
        <w:t>20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  <w:tab/>
      </w:r>
      <w:r>
        <w:rPr>
          <w:rFonts w:cs="Times New Roman" w:ascii="Times New Roman" w:hAnsi="Times New Roman"/>
          <w:b/>
          <w:sz w:val="28"/>
          <w:szCs w:val="28"/>
        </w:rPr>
        <w:tab/>
        <w:t>МДК02.01 – 2часа.</w:t>
      </w:r>
    </w:p>
    <w:p>
      <w:pPr>
        <w:pStyle w:val="Normal"/>
        <w:jc w:val="center"/>
        <w:rPr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rPr/>
      </w:pPr>
      <w:r>
        <w:rPr>
          <w:rFonts w:cs="Times New Roman" w:ascii="Times New Roman" w:hAnsi="Times New Roman"/>
          <w:b/>
          <w:i/>
          <w:sz w:val="28"/>
          <w:szCs w:val="28"/>
        </w:rPr>
        <w:t>Задание.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/>
          <w:bCs w:val="false"/>
          <w:i/>
          <w:iCs w:val="false"/>
          <w:strike w:val="false"/>
          <w:dstrike w:val="false"/>
          <w:outline w:val="false"/>
          <w:shadow w:val="false"/>
          <w:color w:val="000000"/>
          <w:sz w:val="28"/>
          <w:szCs w:val="28"/>
          <w:u w:val="none"/>
        </w:rPr>
        <w:t>1. Оформить краткий конспект (опорный конспект) по теме:</w:t>
      </w:r>
    </w:p>
    <w:p>
      <w:pPr>
        <w:pStyle w:val="Normal"/>
        <w:jc w:val="left"/>
        <w:rPr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4"/>
          <w:szCs w:val="24"/>
          <w:u w:val="none"/>
        </w:rPr>
        <w:t>Технология обработки деталей на шлифовальных станках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5EB91E"/>
          <w:sz w:val="20"/>
          <w:szCs w:val="20"/>
          <w:u w:val="none"/>
        </w:rPr>
        <w:t xml:space="preserve">1. Основные сведения о шлифовании. Особенности, виды, способы и режимы шлифования. </w:t>
      </w:r>
    </w:p>
    <w:p>
      <w:pPr>
        <w:pStyle w:val="Style22"/>
        <w:jc w:val="left"/>
        <w:rPr>
          <w:color w:val="77BC65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77BC65"/>
          <w:sz w:val="20"/>
          <w:szCs w:val="20"/>
          <w:u w:val="none"/>
        </w:rPr>
        <w:t>2. Абразивные материалы: зернистость, структура, твердость и применение. Виды шлифовальных кругов и сегментов. Назначение, выбор, технические характеристики</w:t>
      </w:r>
    </w:p>
    <w:p>
      <w:pPr>
        <w:pStyle w:val="Style22"/>
        <w:jc w:val="left"/>
        <w:rPr>
          <w:sz w:val="20"/>
          <w:szCs w:val="20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3. Способы правки шлифовальных кругов и условия их применения</w:t>
      </w:r>
    </w:p>
    <w:p>
      <w:pPr>
        <w:pStyle w:val="Style22"/>
        <w:jc w:val="left"/>
        <w:rPr>
          <w:color w:val="77BC65"/>
          <w:sz w:val="20"/>
          <w:szCs w:val="20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  <w:t>4. Правила определения наивыгоднейшего режима шлифования в зависимости от материала, формы изделия и марки шлифовальных кругов</w:t>
      </w:r>
    </w:p>
    <w:p>
      <w:pPr>
        <w:pStyle w:val="Style22"/>
        <w:jc w:val="left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Style22"/>
        <w:jc w:val="left"/>
        <w:rPr>
          <w:rStyle w:val="Style12"/>
          <w:rFonts w:ascii="Times New Roman" w:hAnsi="Times New Roman" w:cs="Times New Roman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pPr>
      <w:r>
        <w:rPr>
          <w:rFonts w:cs="Times New Roman" w:ascii="Times New Roman" w:hAnsi="Times New Roman"/>
          <w:b w:val="false"/>
          <w:bCs w:val="false"/>
          <w:i w:val="false"/>
          <w:iCs w:val="false"/>
          <w:strike w:val="false"/>
          <w:dstrike w:val="false"/>
          <w:outline w:val="false"/>
          <w:shadow w:val="false"/>
          <w:color w:val="000000"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rPr>
          <w:rFonts w:ascii="Times New Roman" w:hAnsi="Times New Roman" w:cs="Times New Roman"/>
          <w:b/>
          <w:b/>
          <w:bCs/>
          <w:i/>
          <w:i/>
          <w:iCs/>
          <w:color w:val="000000"/>
          <w:sz w:val="28"/>
          <w:szCs w:val="28"/>
        </w:rPr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>
          <w:rFonts w:cs="Times New Roman" w:ascii="Times New Roman" w:hAnsi="Times New Roman"/>
          <w:b/>
          <w:bCs/>
          <w:i/>
          <w:iCs/>
          <w:color w:val="000000"/>
          <w:sz w:val="28"/>
          <w:szCs w:val="28"/>
        </w:rPr>
        <w:t>Источники информации: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Черепахин А.А. Технология обработки материалов: учебник для НПО – М: Издательский центр «Академия», 2012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Гопонкин В.А., Лукашев Л.К., Обработка резанием, металлорежущий инструмент, станки. – М. Машиностроение, 1990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Схиртладзе А.Г., Новиков В.Ю. Станочник широкого профиля: учебник для НПО – М. «ВШ», 1998</w:t>
      </w:r>
      <w:r>
        <w:rPr>
          <w:rFonts w:cs="Times New Roman" w:ascii="Times New Roman" w:hAnsi="Times New Roman"/>
          <w:color w:val="FF0000"/>
          <w:sz w:val="28"/>
          <w:szCs w:val="28"/>
        </w:rPr>
        <w:t xml:space="preserve"> – есть в библиотеке техникума</w:t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sz w:val="28"/>
          <w:szCs w:val="28"/>
        </w:rPr>
        <w:t>Черпаков Б.И., Альперович Т.А. Книга для станочника: учебник для НПО – М. «Академия», 1999</w:t>
      </w:r>
    </w:p>
    <w:p>
      <w:pPr>
        <w:pStyle w:val="Normal"/>
        <w:spacing w:lineRule="auto" w:line="240" w:before="0" w:after="0"/>
        <w:jc w:val="both"/>
        <w:rPr>
          <w:rFonts w:ascii="Arial;Tahoma;sans-serif" w:hAnsi="Arial;Tahoma;sans-serif" w:cs="Times New Roman"/>
          <w:b w:val="false"/>
          <w:b w:val="false"/>
          <w:i w:val="false"/>
          <w:i w:val="false"/>
          <w:caps w:val="false"/>
          <w:smallCaps w:val="false"/>
          <w:color w:val="555555"/>
          <w:spacing w:val="0"/>
          <w:sz w:val="17"/>
          <w:szCs w:val="28"/>
        </w:rPr>
      </w:pPr>
      <w:r>
        <w:rPr>
          <w:rFonts w:cs="Times New Roman" w:ascii="Arial;Tahoma;sans-serif" w:hAnsi="Arial;Tahoma;sans-serif"/>
          <w:b w:val="false"/>
          <w:i w:val="false"/>
          <w:caps w:val="false"/>
          <w:smallCaps w:val="false"/>
          <w:color w:val="555555"/>
          <w:spacing w:val="0"/>
          <w:sz w:val="17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numPr>
          <w:ilvl w:val="0"/>
          <w:numId w:val="2"/>
        </w:numPr>
        <w:spacing w:lineRule="auto" w:line="240" w:before="0" w:after="0"/>
        <w:jc w:val="both"/>
        <w:rPr/>
      </w:pPr>
      <w:r>
        <w:rPr>
          <w:rFonts w:cs="Times New Roman" w:ascii="Times New Roman" w:hAnsi="Times New Roman"/>
          <w:color w:val="000000"/>
          <w:sz w:val="28"/>
          <w:szCs w:val="28"/>
        </w:rPr>
        <w:t>Соответствующие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тематические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>сайты</w:t>
      </w:r>
      <w:r>
        <w:rPr>
          <w:rFonts w:cs="Times New Roman" w:ascii="Times New Roman" w:hAnsi="Times New Roman"/>
          <w:color w:val="000000"/>
          <w:sz w:val="28"/>
          <w:szCs w:val="28"/>
          <w:lang w:val="en-US"/>
        </w:rPr>
        <w:t xml:space="preserve"> </w:t>
      </w:r>
      <w:r>
        <w:rPr>
          <w:rFonts w:cs="Times New Roman" w:ascii="Times New Roman" w:hAnsi="Times New Roman"/>
          <w:color w:val="000000"/>
          <w:sz w:val="28"/>
          <w:szCs w:val="28"/>
        </w:rPr>
        <w:t xml:space="preserve">Интернете: </w:t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Style w:val="Style12"/>
          <w:rFonts w:ascii="Times New Roman" w:hAnsi="Times New Roman" w:cs="Times New Roman"/>
          <w:color w:val="000000"/>
          <w:sz w:val="28"/>
          <w:szCs w:val="28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</w:r>
    </w:p>
    <w:p>
      <w:pPr>
        <w:pStyle w:val="Normal"/>
        <w:numPr>
          <w:ilvl w:val="0"/>
          <w:numId w:val="0"/>
        </w:numPr>
        <w:spacing w:lineRule="auto" w:line="240" w:before="0" w:after="0"/>
        <w:ind w:left="0" w:hanging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bookmarkStart w:id="0" w:name="__DdeLink__98_1737061703"/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Готовые задания высылать на мою эл.почту: </w:t>
      </w:r>
      <w:hyperlink r:id="rId2">
        <w:r>
          <w:rPr>
            <w:rStyle w:val="Style12"/>
            <w:rFonts w:cs="Times New Roman" w:ascii="Times New Roman" w:hAnsi="Times New Roman"/>
            <w:b/>
            <w:sz w:val="28"/>
            <w:szCs w:val="28"/>
          </w:rPr>
          <w:t>dia.npet@mail.ru</w:t>
        </w:r>
      </w:hyperlink>
      <w:r>
        <w:rPr>
          <w:rFonts w:cs="Times New Roman" w:ascii="Times New Roman" w:hAnsi="Times New Roman"/>
          <w:b/>
          <w:color w:val="FF0000"/>
          <w:sz w:val="28"/>
          <w:szCs w:val="28"/>
        </w:rPr>
        <w:t xml:space="preserve"> </w:t>
      </w:r>
      <w:bookmarkEnd w:id="0"/>
      <w:r>
        <w:rPr>
          <w:rFonts w:cs="Times New Roman" w:ascii="Times New Roman" w:hAnsi="Times New Roman"/>
          <w:b/>
          <w:color w:val="FF0000"/>
          <w:sz w:val="28"/>
          <w:szCs w:val="28"/>
        </w:rPr>
        <w:t>до 2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1</w:t>
      </w:r>
      <w:r>
        <w:rPr>
          <w:rFonts w:cs="Times New Roman" w:ascii="Times New Roman" w:hAnsi="Times New Roman"/>
          <w:b/>
          <w:color w:val="FF0000"/>
          <w:sz w:val="28"/>
          <w:szCs w:val="28"/>
        </w:rPr>
        <w:t>.04.2020</w:t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swiss"/>
    <w:pitch w:val="variable"/>
  </w:font>
  <w:font w:name="Tahoma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Arial">
    <w:altName w:val="Tahoma"/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pStyle w:val="1"/>
      <w:numFmt w:val="none"/>
      <w:suff w:val="nothing"/>
      <w:lvlText w:val=""/>
      <w:lvlJc w:val="left"/>
      <w:pPr>
        <w:ind w:left="0" w:hanging="0"/>
      </w:pPr>
    </w:lvl>
    <w:lvl w:ilvl="1">
      <w:start w:val="1"/>
      <w:pStyle w:val="2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bullet"/>
      <w:lvlText w:val=""/>
      <w:lvlJc w:val="left"/>
      <w:pPr>
        <w:ind w:left="0" w:hanging="0"/>
      </w:pPr>
      <w:rPr>
        <w:rFonts w:ascii="Symbol" w:hAnsi="Symbol" w:cs="Symbol" w:hint="default"/>
        <w:sz w:val="28"/>
        <w:rFonts w:cs="Symbol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Cs w:val="22"/>
        <w:lang w:val="ru-RU" w:eastAsia="ru-RU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1e6e85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Style17"/>
    <w:next w:val="Style18"/>
    <w:qFormat/>
    <w:pPr>
      <w:numPr>
        <w:ilvl w:val="0"/>
        <w:numId w:val="1"/>
      </w:numPr>
      <w:spacing w:before="240" w:after="120"/>
      <w:outlineLvl w:val="0"/>
    </w:pPr>
    <w:rPr>
      <w:rFonts w:ascii="Times New Roman" w:hAnsi="Times New Roman" w:eastAsia="Segoe UI" w:cs="Tahoma"/>
      <w:b/>
      <w:bCs/>
      <w:sz w:val="48"/>
      <w:szCs w:val="48"/>
    </w:rPr>
  </w:style>
  <w:style w:type="paragraph" w:styleId="2">
    <w:name w:val="Heading 2"/>
    <w:basedOn w:val="Style17"/>
    <w:next w:val="Style18"/>
    <w:qFormat/>
    <w:pPr>
      <w:numPr>
        <w:ilvl w:val="1"/>
        <w:numId w:val="1"/>
      </w:numPr>
      <w:spacing w:before="200" w:after="120"/>
      <w:outlineLvl w:val="1"/>
    </w:pPr>
    <w:rPr>
      <w:rFonts w:ascii="Times New Roman" w:hAnsi="Times New Roman" w:eastAsia="Segoe UI" w:cs="Tahoma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2">
    <w:name w:val="Интернет-ссылка"/>
    <w:basedOn w:val="DefaultParagraphFont"/>
    <w:uiPriority w:val="99"/>
    <w:unhideWhenUsed/>
    <w:rsid w:val="000769fa"/>
    <w:rPr>
      <w:color w:val="0000FF" w:themeColor="hyperlink"/>
      <w:u w:val="single"/>
    </w:rPr>
  </w:style>
  <w:style w:type="character" w:styleId="Style13" w:customStyle="1">
    <w:name w:val="Текст выноски Знак"/>
    <w:basedOn w:val="DefaultParagraphFont"/>
    <w:link w:val="a5"/>
    <w:uiPriority w:val="99"/>
    <w:semiHidden/>
    <w:qFormat/>
    <w:rsid w:val="000539e9"/>
    <w:rPr>
      <w:rFonts w:ascii="Tahoma" w:hAnsi="Tahoma" w:cs="Tahoma"/>
      <w:sz w:val="16"/>
      <w:szCs w:val="16"/>
    </w:rPr>
  </w:style>
  <w:style w:type="character" w:styleId="ListLabel1">
    <w:name w:val="ListLabel 1"/>
    <w:qFormat/>
    <w:rPr>
      <w:sz w:val="20"/>
    </w:rPr>
  </w:style>
  <w:style w:type="character" w:styleId="ListLabel2">
    <w:name w:val="ListLabel 2"/>
    <w:qFormat/>
    <w:rPr>
      <w:sz w:val="20"/>
    </w:rPr>
  </w:style>
  <w:style w:type="character" w:styleId="ListLabel3">
    <w:name w:val="ListLabel 3"/>
    <w:qFormat/>
    <w:rPr>
      <w:sz w:val="20"/>
    </w:rPr>
  </w:style>
  <w:style w:type="character" w:styleId="ListLabel4">
    <w:name w:val="ListLabel 4"/>
    <w:qFormat/>
    <w:rPr>
      <w:sz w:val="20"/>
    </w:rPr>
  </w:style>
  <w:style w:type="character" w:styleId="ListLabel5">
    <w:name w:val="ListLabel 5"/>
    <w:qFormat/>
    <w:rPr>
      <w:sz w:val="20"/>
    </w:rPr>
  </w:style>
  <w:style w:type="character" w:styleId="ListLabel6">
    <w:name w:val="ListLabel 6"/>
    <w:qFormat/>
    <w:rPr>
      <w:sz w:val="20"/>
    </w:rPr>
  </w:style>
  <w:style w:type="character" w:styleId="ListLabel7">
    <w:name w:val="ListLabel 7"/>
    <w:qFormat/>
    <w:rPr>
      <w:sz w:val="20"/>
    </w:rPr>
  </w:style>
  <w:style w:type="character" w:styleId="ListLabel8">
    <w:name w:val="ListLabel 8"/>
    <w:qFormat/>
    <w:rPr>
      <w:sz w:val="20"/>
    </w:rPr>
  </w:style>
  <w:style w:type="character" w:styleId="ListLabel9">
    <w:name w:val="ListLabel 9"/>
    <w:qFormat/>
    <w:rPr>
      <w:sz w:val="20"/>
    </w:rPr>
  </w:style>
  <w:style w:type="character" w:styleId="ListLabel10">
    <w:name w:val="ListLabel 10"/>
    <w:qFormat/>
    <w:rPr>
      <w:sz w:val="20"/>
    </w:rPr>
  </w:style>
  <w:style w:type="character" w:styleId="ListLabel11">
    <w:name w:val="ListLabel 11"/>
    <w:qFormat/>
    <w:rPr>
      <w:sz w:val="20"/>
    </w:rPr>
  </w:style>
  <w:style w:type="character" w:styleId="ListLabel12">
    <w:name w:val="ListLabel 12"/>
    <w:qFormat/>
    <w:rPr>
      <w:sz w:val="20"/>
    </w:rPr>
  </w:style>
  <w:style w:type="character" w:styleId="ListLabel13">
    <w:name w:val="ListLabel 13"/>
    <w:qFormat/>
    <w:rPr>
      <w:sz w:val="20"/>
    </w:rPr>
  </w:style>
  <w:style w:type="character" w:styleId="ListLabel14">
    <w:name w:val="ListLabel 14"/>
    <w:qFormat/>
    <w:rPr>
      <w:sz w:val="20"/>
    </w:rPr>
  </w:style>
  <w:style w:type="character" w:styleId="ListLabel15">
    <w:name w:val="ListLabel 15"/>
    <w:qFormat/>
    <w:rPr>
      <w:sz w:val="20"/>
    </w:rPr>
  </w:style>
  <w:style w:type="character" w:styleId="ListLabel16">
    <w:name w:val="ListLabel 16"/>
    <w:qFormat/>
    <w:rPr>
      <w:sz w:val="20"/>
    </w:rPr>
  </w:style>
  <w:style w:type="character" w:styleId="ListLabel17">
    <w:name w:val="ListLabel 17"/>
    <w:qFormat/>
    <w:rPr>
      <w:sz w:val="20"/>
    </w:rPr>
  </w:style>
  <w:style w:type="character" w:styleId="ListLabel18">
    <w:name w:val="ListLabel 18"/>
    <w:qFormat/>
    <w:rPr>
      <w:sz w:val="20"/>
    </w:rPr>
  </w:style>
  <w:style w:type="character" w:styleId="ListLabel19">
    <w:name w:val="ListLabel 19"/>
    <w:qFormat/>
    <w:rPr>
      <w:sz w:val="20"/>
    </w:rPr>
  </w:style>
  <w:style w:type="character" w:styleId="ListLabel20">
    <w:name w:val="ListLabel 20"/>
    <w:qFormat/>
    <w:rPr>
      <w:sz w:val="20"/>
    </w:rPr>
  </w:style>
  <w:style w:type="character" w:styleId="ListLabel21">
    <w:name w:val="ListLabel 21"/>
    <w:qFormat/>
    <w:rPr>
      <w:sz w:val="20"/>
    </w:rPr>
  </w:style>
  <w:style w:type="character" w:styleId="ListLabel22">
    <w:name w:val="ListLabel 22"/>
    <w:qFormat/>
    <w:rPr>
      <w:sz w:val="20"/>
    </w:rPr>
  </w:style>
  <w:style w:type="character" w:styleId="ListLabel23">
    <w:name w:val="ListLabel 23"/>
    <w:qFormat/>
    <w:rPr>
      <w:sz w:val="20"/>
    </w:rPr>
  </w:style>
  <w:style w:type="character" w:styleId="ListLabel24">
    <w:name w:val="ListLabel 24"/>
    <w:qFormat/>
    <w:rPr>
      <w:sz w:val="20"/>
    </w:rPr>
  </w:style>
  <w:style w:type="character" w:styleId="ListLabel25">
    <w:name w:val="ListLabel 25"/>
    <w:qFormat/>
    <w:rPr>
      <w:sz w:val="20"/>
    </w:rPr>
  </w:style>
  <w:style w:type="character" w:styleId="ListLabel26">
    <w:name w:val="ListLabel 26"/>
    <w:qFormat/>
    <w:rPr>
      <w:sz w:val="20"/>
    </w:rPr>
  </w:style>
  <w:style w:type="character" w:styleId="ListLabel27">
    <w:name w:val="ListLabel 27"/>
    <w:qFormat/>
    <w:rPr>
      <w:sz w:val="20"/>
    </w:rPr>
  </w:style>
  <w:style w:type="character" w:styleId="ListLabel28">
    <w:name w:val="ListLabel 28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29">
    <w:name w:val="ListLabel 29"/>
    <w:qFormat/>
    <w:rPr>
      <w:rFonts w:ascii="Times New Roman" w:hAnsi="Times New Roman" w:cs="Times New Roman"/>
      <w:b/>
      <w:sz w:val="28"/>
      <w:szCs w:val="28"/>
    </w:rPr>
  </w:style>
  <w:style w:type="character" w:styleId="ListLabel30">
    <w:name w:val="ListLabel 30"/>
    <w:qFormat/>
    <w:rPr>
      <w:rFonts w:ascii="Times New Roman" w:hAnsi="Times New Roman" w:cs="Symbol"/>
      <w:sz w:val="28"/>
    </w:rPr>
  </w:style>
  <w:style w:type="character" w:styleId="ListLabel31">
    <w:name w:val="ListLabel 31"/>
    <w:qFormat/>
    <w:rPr>
      <w:rFonts w:ascii="Times New Roman" w:hAnsi="Times New Roman" w:cs="Times New Roman"/>
      <w:b/>
      <w:bCs/>
      <w:i/>
      <w:iCs/>
      <w:sz w:val="28"/>
      <w:szCs w:val="28"/>
    </w:rPr>
  </w:style>
  <w:style w:type="character" w:styleId="ListLabel32">
    <w:name w:val="ListLabel 32"/>
    <w:qFormat/>
    <w:rPr>
      <w:rFonts w:ascii="Times New Roman" w:hAnsi="Times New Roman" w:cs="Times New Roman"/>
      <w:b/>
      <w:sz w:val="28"/>
      <w:szCs w:val="28"/>
    </w:rPr>
  </w:style>
  <w:style w:type="character" w:styleId="ListLabel33">
    <w:name w:val="ListLabel 33"/>
    <w:qFormat/>
    <w:rPr>
      <w:rFonts w:ascii="Times New Roman" w:hAnsi="Times New Roman" w:cs="Symbol"/>
      <w:sz w:val="28"/>
    </w:rPr>
  </w:style>
  <w:style w:type="character" w:styleId="ListLabel34">
    <w:name w:val="ListLabel 34"/>
    <w:qFormat/>
    <w:rPr>
      <w:rFonts w:ascii="Times New Roman" w:hAnsi="Times New Roman" w:cs="Times New Roman"/>
      <w:b/>
      <w:sz w:val="28"/>
      <w:szCs w:val="28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character" w:styleId="WW8Num1z0">
    <w:name w:val="WW8Num1z0"/>
    <w:qFormat/>
    <w:rPr/>
  </w:style>
  <w:style w:type="character" w:styleId="WW8Num2z0">
    <w:name w:val="WW8Num2z0"/>
    <w:qFormat/>
    <w:rPr/>
  </w:style>
  <w:style w:type="character" w:styleId="ListLabel35">
    <w:name w:val="ListLabel 35"/>
    <w:qFormat/>
    <w:rPr>
      <w:rFonts w:ascii="Times New Roman" w:hAnsi="Times New Roman" w:cs="Symbol"/>
      <w:sz w:val="28"/>
    </w:rPr>
  </w:style>
  <w:style w:type="character" w:styleId="ListLabel36">
    <w:name w:val="ListLabel 36"/>
    <w:qFormat/>
    <w:rPr>
      <w:rFonts w:ascii="Times New Roman" w:hAnsi="Times New Roman" w:cs="Times New Roman"/>
      <w:b/>
      <w:sz w:val="28"/>
      <w:szCs w:val="28"/>
    </w:rPr>
  </w:style>
  <w:style w:type="character" w:styleId="ListLabel37">
    <w:name w:val="ListLabel 37"/>
    <w:qFormat/>
    <w:rPr>
      <w:rFonts w:ascii="Times New Roman" w:hAnsi="Times New Roman" w:cs="Symbol"/>
      <w:sz w:val="28"/>
    </w:rPr>
  </w:style>
  <w:style w:type="character" w:styleId="ListLabel38">
    <w:name w:val="ListLabel 38"/>
    <w:qFormat/>
    <w:rPr>
      <w:rFonts w:ascii="Times New Roman" w:hAnsi="Times New Roman" w:cs="Times New Roman"/>
      <w:b/>
      <w:sz w:val="28"/>
      <w:szCs w:val="28"/>
    </w:rPr>
  </w:style>
  <w:style w:type="character" w:styleId="ListLabel39">
    <w:name w:val="ListLabel 39"/>
    <w:qFormat/>
    <w:rPr>
      <w:rFonts w:ascii="Times New Roman" w:hAnsi="Times New Roman" w:cs="Symbol"/>
      <w:sz w:val="28"/>
    </w:rPr>
  </w:style>
  <w:style w:type="character" w:styleId="ListLabel40">
    <w:name w:val="ListLabel 40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41">
    <w:name w:val="ListLabel 41"/>
    <w:qFormat/>
    <w:rPr>
      <w:rFonts w:ascii="Times New Roman" w:hAnsi="Times New Roman" w:cs="Times New Roman"/>
      <w:b/>
      <w:sz w:val="28"/>
      <w:szCs w:val="28"/>
    </w:rPr>
  </w:style>
  <w:style w:type="character" w:styleId="Style15">
    <w:name w:val="Символ нумерации"/>
    <w:qFormat/>
    <w:rPr/>
  </w:style>
  <w:style w:type="character" w:styleId="Style16">
    <w:name w:val="Выделение жирным"/>
    <w:qFormat/>
    <w:rPr>
      <w:b/>
      <w:bCs/>
    </w:rPr>
  </w:style>
  <w:style w:type="character" w:styleId="ListLabel42">
    <w:name w:val="ListLabel 42"/>
    <w:qFormat/>
    <w:rPr>
      <w:rFonts w:ascii="Times New Roman" w:hAnsi="Times New Roman" w:cs="Symbol"/>
      <w:sz w:val="28"/>
    </w:rPr>
  </w:style>
  <w:style w:type="character" w:styleId="ListLabel43">
    <w:name w:val="ListLabel 43"/>
    <w:qFormat/>
    <w:rPr>
      <w:rFonts w:ascii="Times New Roman" w:hAnsi="Times New Roman" w:cs="OpenSymbol"/>
      <w:b w:val="false"/>
      <w:sz w:val="24"/>
    </w:rPr>
  </w:style>
  <w:style w:type="character" w:styleId="ListLabel44">
    <w:name w:val="ListLabel 44"/>
    <w:qFormat/>
    <w:rPr>
      <w:rFonts w:cs="OpenSymbol"/>
    </w:rPr>
  </w:style>
  <w:style w:type="character" w:styleId="ListLabel45">
    <w:name w:val="ListLabel 45"/>
    <w:qFormat/>
    <w:rPr>
      <w:rFonts w:cs="OpenSymbol"/>
    </w:rPr>
  </w:style>
  <w:style w:type="character" w:styleId="ListLabel46">
    <w:name w:val="ListLabel 46"/>
    <w:qFormat/>
    <w:rPr>
      <w:rFonts w:cs="OpenSymbol"/>
    </w:rPr>
  </w:style>
  <w:style w:type="character" w:styleId="ListLabel47">
    <w:name w:val="ListLabel 47"/>
    <w:qFormat/>
    <w:rPr>
      <w:rFonts w:cs="OpenSymbol"/>
    </w:rPr>
  </w:style>
  <w:style w:type="character" w:styleId="ListLabel48">
    <w:name w:val="ListLabel 48"/>
    <w:qFormat/>
    <w:rPr>
      <w:rFonts w:cs="OpenSymbol"/>
    </w:rPr>
  </w:style>
  <w:style w:type="character" w:styleId="ListLabel49">
    <w:name w:val="ListLabel 49"/>
    <w:qFormat/>
    <w:rPr>
      <w:rFonts w:cs="OpenSymbol"/>
    </w:rPr>
  </w:style>
  <w:style w:type="character" w:styleId="ListLabel50">
    <w:name w:val="ListLabel 50"/>
    <w:qFormat/>
    <w:rPr>
      <w:rFonts w:cs="OpenSymbol"/>
    </w:rPr>
  </w:style>
  <w:style w:type="character" w:styleId="ListLabel51">
    <w:name w:val="ListLabel 51"/>
    <w:qFormat/>
    <w:rPr>
      <w:rFonts w:cs="OpenSymbol"/>
    </w:rPr>
  </w:style>
  <w:style w:type="character" w:styleId="ListLabel52">
    <w:name w:val="ListLabel 52"/>
    <w:qFormat/>
    <w:rPr>
      <w:rFonts w:ascii="Times New Roman" w:hAnsi="Times New Roman" w:cs="OpenSymbol"/>
      <w:b w:val="false"/>
      <w:sz w:val="24"/>
    </w:rPr>
  </w:style>
  <w:style w:type="character" w:styleId="ListLabel53">
    <w:name w:val="ListLabel 53"/>
    <w:qFormat/>
    <w:rPr>
      <w:rFonts w:cs="OpenSymbol"/>
    </w:rPr>
  </w:style>
  <w:style w:type="character" w:styleId="ListLabel54">
    <w:name w:val="ListLabel 54"/>
    <w:qFormat/>
    <w:rPr>
      <w:rFonts w:cs="OpenSymbol"/>
    </w:rPr>
  </w:style>
  <w:style w:type="character" w:styleId="ListLabel55">
    <w:name w:val="ListLabel 55"/>
    <w:qFormat/>
    <w:rPr>
      <w:rFonts w:cs="OpenSymbol"/>
    </w:rPr>
  </w:style>
  <w:style w:type="character" w:styleId="ListLabel56">
    <w:name w:val="ListLabel 56"/>
    <w:qFormat/>
    <w:rPr>
      <w:rFonts w:cs="OpenSymbol"/>
    </w:rPr>
  </w:style>
  <w:style w:type="character" w:styleId="ListLabel57">
    <w:name w:val="ListLabel 57"/>
    <w:qFormat/>
    <w:rPr>
      <w:rFonts w:cs="OpenSymbol"/>
    </w:rPr>
  </w:style>
  <w:style w:type="character" w:styleId="ListLabel58">
    <w:name w:val="ListLabel 58"/>
    <w:qFormat/>
    <w:rPr>
      <w:rFonts w:cs="OpenSymbol"/>
    </w:rPr>
  </w:style>
  <w:style w:type="character" w:styleId="ListLabel59">
    <w:name w:val="ListLabel 59"/>
    <w:qFormat/>
    <w:rPr>
      <w:rFonts w:cs="OpenSymbol"/>
    </w:rPr>
  </w:style>
  <w:style w:type="character" w:styleId="ListLabel60">
    <w:name w:val="ListLabel 60"/>
    <w:qFormat/>
    <w:rPr>
      <w:rFonts w:cs="OpenSymbol"/>
    </w:rPr>
  </w:style>
  <w:style w:type="character" w:styleId="ListLabel61">
    <w:name w:val="ListLabel 61"/>
    <w:qFormat/>
    <w:rPr>
      <w:rFonts w:ascii="Times New Roman" w:hAnsi="Times New Roman" w:cs="Times New Roman"/>
      <w:color w:val="000000"/>
      <w:sz w:val="28"/>
      <w:szCs w:val="28"/>
    </w:rPr>
  </w:style>
  <w:style w:type="character" w:styleId="ListLabel62">
    <w:name w:val="ListLabel 62"/>
    <w:qFormat/>
    <w:rPr>
      <w:rFonts w:ascii="Times New Roman" w:hAnsi="Times New Roman" w:cs="Times New Roman"/>
      <w:b/>
      <w:sz w:val="28"/>
      <w:szCs w:val="28"/>
    </w:rPr>
  </w:style>
  <w:style w:type="character" w:styleId="ListLabel63">
    <w:name w:val="ListLabel 63"/>
    <w:qFormat/>
    <w:rPr>
      <w:rFonts w:ascii="Times New Roman" w:hAnsi="Times New Roman"/>
      <w:b w:val="false"/>
      <w:i w:val="false"/>
      <w:caps w:val="false"/>
      <w:smallCaps w:val="false"/>
      <w:strike w:val="false"/>
      <w:dstrike w:val="false"/>
      <w:color w:val="26BCD7"/>
      <w:spacing w:val="0"/>
      <w:sz w:val="24"/>
      <w:szCs w:val="24"/>
      <w:u w:val="none"/>
      <w:effect w:val="none"/>
    </w:rPr>
  </w:style>
  <w:style w:type="character" w:styleId="ListLabel64">
    <w:name w:val="ListLabel 64"/>
    <w:qFormat/>
    <w:rPr>
      <w:rFonts w:ascii="Times New Roman" w:hAnsi="Times New Roman" w:cs="Symbol"/>
      <w:sz w:val="28"/>
    </w:rPr>
  </w:style>
  <w:style w:type="character" w:styleId="ListLabel65">
    <w:name w:val="ListLabel 65"/>
    <w:qFormat/>
    <w:rPr>
      <w:rFonts w:ascii="Times New Roman" w:hAnsi="Times New Roman" w:cs="Times New Roman"/>
      <w:b/>
      <w:sz w:val="28"/>
      <w:szCs w:val="28"/>
    </w:rPr>
  </w:style>
  <w:style w:type="character" w:styleId="ListLabel66">
    <w:name w:val="ListLabel 66"/>
    <w:qFormat/>
    <w:rPr>
      <w:rFonts w:ascii="Times New Roman" w:hAnsi="Times New Roman" w:cs="Symbol"/>
      <w:sz w:val="28"/>
    </w:rPr>
  </w:style>
  <w:style w:type="character" w:styleId="ListLabel67">
    <w:name w:val="ListLabel 67"/>
    <w:qFormat/>
    <w:rPr>
      <w:rFonts w:ascii="Times New Roman" w:hAnsi="Times New Roman" w:cs="Times New Roman"/>
      <w:b/>
      <w:i/>
      <w:sz w:val="28"/>
      <w:szCs w:val="28"/>
    </w:rPr>
  </w:style>
  <w:style w:type="character" w:styleId="ListLabel68">
    <w:name w:val="ListLabel 68"/>
    <w:qFormat/>
    <w:rPr>
      <w:rFonts w:ascii="Times New Roman" w:hAnsi="Times New Roman" w:cs="Times New Roman"/>
      <w:b/>
      <w:sz w:val="28"/>
      <w:szCs w:val="28"/>
    </w:rPr>
  </w:style>
  <w:style w:type="character" w:styleId="ListLabel69">
    <w:name w:val="ListLabel 69"/>
    <w:qFormat/>
    <w:rPr>
      <w:rFonts w:ascii="Times New Roman" w:hAnsi="Times New Roman" w:cs="Symbol"/>
      <w:sz w:val="28"/>
    </w:rPr>
  </w:style>
  <w:style w:type="character" w:styleId="ListLabel70">
    <w:name w:val="ListLabel 70"/>
    <w:qFormat/>
    <w:rPr>
      <w:rFonts w:ascii="Times New Roman" w:hAnsi="Times New Roman" w:cs="Times New Roman"/>
      <w:b/>
      <w:sz w:val="28"/>
      <w:szCs w:val="28"/>
    </w:rPr>
  </w:style>
  <w:style w:type="character" w:styleId="ListLabel71">
    <w:name w:val="ListLabel 71"/>
    <w:qFormat/>
    <w:rPr>
      <w:rFonts w:ascii="Times New Roman" w:hAnsi="Times New Roman" w:cs="Symbol"/>
      <w:sz w:val="28"/>
    </w:rPr>
  </w:style>
  <w:style w:type="character" w:styleId="ListLabel72">
    <w:name w:val="ListLabel 72"/>
    <w:qFormat/>
    <w:rPr>
      <w:rFonts w:ascii="Times New Roman" w:hAnsi="Times New Roman" w:cs="Times New Roman"/>
      <w:b/>
      <w:sz w:val="28"/>
      <w:szCs w:val="28"/>
    </w:rPr>
  </w:style>
  <w:style w:type="character" w:styleId="ListLabel73">
    <w:name w:val="ListLabel 73"/>
    <w:qFormat/>
    <w:rPr>
      <w:rFonts w:ascii="Times New Roman" w:hAnsi="Times New Roman" w:cs="Symbol"/>
      <w:sz w:val="28"/>
    </w:rPr>
  </w:style>
  <w:style w:type="character" w:styleId="ListLabel74">
    <w:name w:val="ListLabel 74"/>
    <w:qFormat/>
    <w:rPr>
      <w:rFonts w:ascii="Times New Roman" w:hAnsi="Times New Roman" w:cs="Times New Roman"/>
      <w:b/>
      <w:sz w:val="28"/>
      <w:szCs w:val="28"/>
    </w:rPr>
  </w:style>
  <w:style w:type="paragraph" w:styleId="Style17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0769fa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a6"/>
    <w:uiPriority w:val="99"/>
    <w:semiHidden/>
    <w:unhideWhenUsed/>
    <w:qFormat/>
    <w:rsid w:val="000539e9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qFormat/>
    <w:rsid w:val="000539e9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Блочная цитата"/>
    <w:basedOn w:val="Normal"/>
    <w:qFormat/>
    <w:pPr>
      <w:spacing w:before="0" w:after="283"/>
      <w:ind w:left="567" w:right="567" w:hanging="0"/>
    </w:pPr>
    <w:rPr/>
  </w:style>
  <w:style w:type="numbering" w:styleId="NoList" w:default="1">
    <w:name w:val="No List"/>
    <w:uiPriority w:val="99"/>
    <w:semiHidden/>
    <w:unhideWhenUsed/>
    <w:qFormat/>
  </w:style>
  <w:style w:type="numbering" w:styleId="WW8Num1">
    <w:name w:val="WW8Num1"/>
    <w:qFormat/>
  </w:style>
  <w:style w:type="numbering" w:styleId="WW8Num2">
    <w:name w:val="WW8Num2"/>
    <w:qFormat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dia.npet@mail.ru" TargetMode="Externa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Application>Neat_Office/6.2.8.2$Windows_x86 LibreOffice_project/</Application>
  <Pages>1</Pages>
  <Words>147</Words>
  <Characters>1006</Characters>
  <CharactersWithSpaces>1143</CharactersWithSpaces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2020-03-27T04:15:00Z</dcterms:created>
  <dc:creator>Техникум</dc:creator>
  <dc:description/>
  <dc:language>ru-RU</dc:language>
  <cp:lastModifiedBy/>
  <dcterms:modified xsi:type="dcterms:W3CDTF">2020-04-18T11:20:43Z</dcterms:modified>
  <cp:revision>16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