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52" w:rsidRDefault="00296252" w:rsidP="00296252">
      <w:pPr>
        <w:jc w:val="center"/>
        <w:rPr>
          <w:b/>
        </w:rPr>
      </w:pPr>
      <w:r>
        <w:rPr>
          <w:b/>
        </w:rPr>
        <w:t>ЭКСПЛУАТАЦИЯ АВТОМОБИЛЕЙ</w:t>
      </w:r>
    </w:p>
    <w:p w:rsidR="00296252" w:rsidRDefault="00296252" w:rsidP="00296252">
      <w:pPr>
        <w:jc w:val="center"/>
        <w:rPr>
          <w:b/>
        </w:rPr>
      </w:pPr>
    </w:p>
    <w:p w:rsidR="00296252" w:rsidRDefault="00296252" w:rsidP="00296252">
      <w:pPr>
        <w:rPr>
          <w:szCs w:val="28"/>
        </w:rPr>
      </w:pPr>
      <w:r>
        <w:rPr>
          <w:szCs w:val="28"/>
        </w:rPr>
        <w:t xml:space="preserve">Задание обучающимся группы Сл-18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/о на 16.04.2020 г. </w:t>
      </w:r>
    </w:p>
    <w:p w:rsidR="00296252" w:rsidRDefault="00296252" w:rsidP="00296252">
      <w:pPr>
        <w:pStyle w:val="1"/>
        <w:spacing w:before="375" w:beforeAutospacing="0" w:after="225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ТЕХНИЧЕСКОЕ ОБСЛУЖИВАНИЕ АВТОМОБИЛЕЙ В ДОРОЖНЫХ УСЛОВИЯХ. </w:t>
      </w:r>
    </w:p>
    <w:p w:rsidR="00296252" w:rsidRDefault="00296252" w:rsidP="00296252">
      <w:pPr>
        <w:pStyle w:val="1"/>
        <w:spacing w:before="375" w:beforeAutospacing="0" w:after="225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СПОСОБЫ УСТРАНЕНИЯ НЕИСПРАВНОСТЕЙ РУЛЕВОГО УПРАВЛЕНИЯ.</w:t>
      </w:r>
    </w:p>
    <w:p w:rsidR="00296252" w:rsidRDefault="00296252" w:rsidP="00296252">
      <w:pPr>
        <w:pStyle w:val="1"/>
        <w:spacing w:before="375" w:beforeAutospacing="0" w:after="225" w:afterAutospacing="0"/>
        <w:jc w:val="both"/>
        <w:textAlignment w:val="baseline"/>
        <w:rPr>
          <w:b w:val="0"/>
          <w:color w:val="353535"/>
          <w:sz w:val="28"/>
          <w:szCs w:val="28"/>
        </w:rPr>
      </w:pPr>
      <w:r w:rsidRPr="00115B5E">
        <w:rPr>
          <w:b w:val="0"/>
          <w:color w:val="353535"/>
          <w:sz w:val="28"/>
          <w:szCs w:val="28"/>
        </w:rPr>
        <w:t>1.</w:t>
      </w:r>
      <w:r>
        <w:rPr>
          <w:b w:val="0"/>
          <w:color w:val="353535"/>
          <w:sz w:val="28"/>
          <w:szCs w:val="28"/>
        </w:rPr>
        <w:t xml:space="preserve">Прочитать внимательно лекционный материал и </w:t>
      </w:r>
      <w:proofErr w:type="gramStart"/>
      <w:r>
        <w:rPr>
          <w:b w:val="0"/>
          <w:color w:val="353535"/>
          <w:sz w:val="28"/>
          <w:szCs w:val="28"/>
        </w:rPr>
        <w:t>написать</w:t>
      </w:r>
      <w:proofErr w:type="gramEnd"/>
      <w:r>
        <w:rPr>
          <w:b w:val="0"/>
          <w:color w:val="353535"/>
          <w:sz w:val="28"/>
          <w:szCs w:val="28"/>
        </w:rPr>
        <w:t xml:space="preserve"> как проверить рулевое управление своими руками.</w:t>
      </w:r>
    </w:p>
    <w:p w:rsidR="00296252" w:rsidRPr="00115B5E" w:rsidRDefault="00296252" w:rsidP="00296252">
      <w:pPr>
        <w:pStyle w:val="1"/>
        <w:spacing w:before="375" w:beforeAutospacing="0" w:after="225" w:afterAutospacing="0"/>
        <w:jc w:val="both"/>
        <w:textAlignment w:val="baseline"/>
        <w:rPr>
          <w:b w:val="0"/>
          <w:color w:val="353535"/>
          <w:sz w:val="28"/>
          <w:szCs w:val="28"/>
        </w:rPr>
      </w:pPr>
      <w:r>
        <w:rPr>
          <w:b w:val="0"/>
          <w:color w:val="353535"/>
          <w:sz w:val="28"/>
          <w:szCs w:val="28"/>
        </w:rPr>
        <w:t>2.Написать первичные признаки неисправностей ГУР.</w:t>
      </w:r>
    </w:p>
    <w:p w:rsidR="00296252" w:rsidRDefault="00296252" w:rsidP="00296252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4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до 17.04.2020 г</w:t>
      </w:r>
    </w:p>
    <w:p w:rsidR="00296252" w:rsidRDefault="00296252" w:rsidP="0029625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CE02B4">
        <w:rPr>
          <w:rFonts w:cs="Times New Roman"/>
          <w:szCs w:val="28"/>
          <w:bdr w:val="none" w:sz="0" w:space="0" w:color="auto" w:frame="1"/>
        </w:rPr>
        <w:t>ЛЕКЦИОННЫЙ МАТЕРИАЛ</w:t>
      </w:r>
      <w:r>
        <w:rPr>
          <w:rStyle w:val="a4"/>
          <w:rFonts w:eastAsia="Times New Roman"/>
          <w:color w:val="3D3D3D"/>
          <w:lang w:eastAsia="ru-RU"/>
        </w:rPr>
        <w:t>: </w:t>
      </w:r>
      <w:r w:rsidR="00565082">
        <w:rPr>
          <w:rStyle w:val="a4"/>
          <w:rFonts w:eastAsia="Times New Roman"/>
          <w:color w:val="3D3D3D"/>
          <w:lang w:eastAsia="ru-RU"/>
        </w:rPr>
        <w:t>(1 пара)</w:t>
      </w:r>
    </w:p>
    <w:p w:rsidR="00296252" w:rsidRPr="00296252" w:rsidRDefault="00296252" w:rsidP="00296252">
      <w:pPr>
        <w:pStyle w:val="1"/>
        <w:shd w:val="clear" w:color="auto" w:fill="FFFFFF"/>
        <w:spacing w:before="0" w:beforeAutospacing="0" w:after="120" w:afterAutospacing="0" w:line="660" w:lineRule="atLeast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Диагностика рулевой системы своими силами. На что стоит обращать внимание!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Рулевая система, не меньше других, важна для комфортного и безопасного использования автомобиля. Иногда, повреждение элементов рулевой системы замечают уже после того, как они становятся очевидными и без специального вмешательства не обойтись. Как провести диагностику ГУР, рулевых реек, тяг и наконечников – смотрите далее.</w:t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715125" cy="3790950"/>
            <wp:effectExtent l="19050" t="0" r="9525" b="0"/>
            <wp:docPr id="1" name="Рисунок 1" descr="Рулевая система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левая система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color w:val="000000"/>
          <w:szCs w:val="28"/>
        </w:rPr>
        <w:t>Рулевая система автомобиля</w:t>
      </w:r>
    </w:p>
    <w:p w:rsidR="00296252" w:rsidRPr="00296252" w:rsidRDefault="00296252" w:rsidP="00296252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62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ГУР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proofErr w:type="spellStart"/>
      <w:r w:rsidRPr="00296252">
        <w:rPr>
          <w:color w:val="000000"/>
          <w:sz w:val="28"/>
          <w:szCs w:val="28"/>
        </w:rPr>
        <w:t>Гидроусилитель</w:t>
      </w:r>
      <w:proofErr w:type="spellEnd"/>
      <w:r w:rsidRPr="00296252">
        <w:rPr>
          <w:color w:val="000000"/>
          <w:sz w:val="28"/>
          <w:szCs w:val="28"/>
        </w:rPr>
        <w:t xml:space="preserve"> руля со временем выходит из строя. Существует достаточное количество факторов, которые влияют на скорость износа рулевых реек </w:t>
      </w:r>
      <w:proofErr w:type="spellStart"/>
      <w:r w:rsidRPr="00296252">
        <w:rPr>
          <w:color w:val="000000"/>
          <w:sz w:val="28"/>
          <w:szCs w:val="28"/>
        </w:rPr>
        <w:t>ГУРа</w:t>
      </w:r>
      <w:proofErr w:type="spellEnd"/>
      <w:r w:rsidRPr="00296252">
        <w:rPr>
          <w:color w:val="000000"/>
          <w:sz w:val="28"/>
          <w:szCs w:val="28"/>
        </w:rPr>
        <w:t>. Сюда можно отнести: некачественное покрытие дороги, условия эксплуатации, коррозия и т. д.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b/>
          <w:bCs/>
          <w:color w:val="000000"/>
          <w:sz w:val="28"/>
          <w:szCs w:val="28"/>
          <w:u w:val="single"/>
        </w:rPr>
        <w:t xml:space="preserve">Первичные признаки неисправности </w:t>
      </w:r>
      <w:proofErr w:type="spellStart"/>
      <w:r w:rsidRPr="00296252">
        <w:rPr>
          <w:b/>
          <w:bCs/>
          <w:color w:val="000000"/>
          <w:sz w:val="28"/>
          <w:szCs w:val="28"/>
          <w:u w:val="single"/>
        </w:rPr>
        <w:t>ГУРа</w:t>
      </w:r>
      <w:proofErr w:type="spellEnd"/>
      <w:r w:rsidRPr="00296252">
        <w:rPr>
          <w:color w:val="000000"/>
          <w:sz w:val="28"/>
          <w:szCs w:val="28"/>
        </w:rPr>
        <w:t>: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1. Тяжесть руля автомобиля. Для того</w:t>
      </w:r>
      <w:proofErr w:type="gramStart"/>
      <w:r w:rsidRPr="00296252">
        <w:rPr>
          <w:color w:val="000000"/>
          <w:sz w:val="28"/>
          <w:szCs w:val="28"/>
        </w:rPr>
        <w:t>,</w:t>
      </w:r>
      <w:proofErr w:type="gramEnd"/>
      <w:r w:rsidRPr="00296252">
        <w:rPr>
          <w:color w:val="000000"/>
          <w:sz w:val="28"/>
          <w:szCs w:val="28"/>
        </w:rPr>
        <w:t xml:space="preserve"> чтоб повернуть руль в сторону нужно приложить усилие. </w:t>
      </w:r>
      <w:proofErr w:type="spellStart"/>
      <w:r w:rsidRPr="00296252">
        <w:rPr>
          <w:color w:val="000000"/>
          <w:sz w:val="28"/>
          <w:szCs w:val="28"/>
        </w:rPr>
        <w:t>Гидроусилитель</w:t>
      </w:r>
      <w:proofErr w:type="spellEnd"/>
      <w:r w:rsidRPr="00296252">
        <w:rPr>
          <w:color w:val="000000"/>
          <w:sz w:val="28"/>
          <w:szCs w:val="28"/>
        </w:rPr>
        <w:t xml:space="preserve"> руля, в нормальном состоянии, позволяет поворачивать руль одним пальцем без дополнительных усилий;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2. Гул при повороте. Когда вы поворачиваете руль, то становится </w:t>
      </w:r>
      <w:hyperlink r:id="rId6" w:tgtFrame="_blank" w:history="1">
        <w:r w:rsidRPr="00296252">
          <w:rPr>
            <w:rStyle w:val="a3"/>
            <w:color w:val="0077FF"/>
            <w:sz w:val="28"/>
            <w:szCs w:val="28"/>
          </w:rPr>
          <w:t>слышен гул</w:t>
        </w:r>
      </w:hyperlink>
      <w:r w:rsidRPr="00296252">
        <w:rPr>
          <w:color w:val="000000"/>
          <w:sz w:val="28"/>
          <w:szCs w:val="28"/>
        </w:rPr>
        <w:t xml:space="preserve">. Этот звук характеризует неисправность насоса </w:t>
      </w:r>
      <w:proofErr w:type="spellStart"/>
      <w:r w:rsidRPr="00296252">
        <w:rPr>
          <w:color w:val="000000"/>
          <w:sz w:val="28"/>
          <w:szCs w:val="28"/>
        </w:rPr>
        <w:t>гидроусилителя</w:t>
      </w:r>
      <w:proofErr w:type="spellEnd"/>
      <w:r w:rsidRPr="00296252">
        <w:rPr>
          <w:color w:val="000000"/>
          <w:sz w:val="28"/>
          <w:szCs w:val="28"/>
        </w:rPr>
        <w:t xml:space="preserve"> (даже если жидкость не вытекла);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3. Стук в передней части автомобиля. Для того</w:t>
      </w:r>
      <w:proofErr w:type="gramStart"/>
      <w:r w:rsidRPr="00296252">
        <w:rPr>
          <w:color w:val="000000"/>
          <w:sz w:val="28"/>
          <w:szCs w:val="28"/>
        </w:rPr>
        <w:t>,</w:t>
      </w:r>
      <w:proofErr w:type="gramEnd"/>
      <w:r w:rsidRPr="00296252">
        <w:rPr>
          <w:color w:val="000000"/>
          <w:sz w:val="28"/>
          <w:szCs w:val="28"/>
        </w:rPr>
        <w:t xml:space="preserve"> чтоб проверить стучит ли у вас рулевая рейка, нужно проехать по щебню или грунтовке;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 xml:space="preserve">Уход </w:t>
      </w:r>
      <w:proofErr w:type="spellStart"/>
      <w:r w:rsidRPr="00296252">
        <w:rPr>
          <w:color w:val="000000"/>
          <w:sz w:val="28"/>
          <w:szCs w:val="28"/>
        </w:rPr>
        <w:t>гидроусилительной</w:t>
      </w:r>
      <w:proofErr w:type="spellEnd"/>
      <w:r w:rsidRPr="00296252">
        <w:rPr>
          <w:color w:val="000000"/>
          <w:sz w:val="28"/>
          <w:szCs w:val="28"/>
        </w:rPr>
        <w:t xml:space="preserve"> жидкости. Определить данный дефект просто. Под передними колесами будут образовываться мокрые пятна от вытекающей жидкости. Данная проблема говорит о неисправности рулевой рейки.</w:t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934075" cy="3248025"/>
            <wp:effectExtent l="19050" t="0" r="9525" b="0"/>
            <wp:docPr id="2" name="Рисунок 2" descr="Проверка жидкости в бачке 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рка жидкости в бачке Г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color w:val="000000"/>
          <w:szCs w:val="28"/>
        </w:rPr>
        <w:t xml:space="preserve">Проверка жидкости в бачке </w:t>
      </w:r>
      <w:proofErr w:type="spellStart"/>
      <w:r w:rsidRPr="00296252">
        <w:rPr>
          <w:rFonts w:cs="Times New Roman"/>
          <w:color w:val="000000"/>
          <w:szCs w:val="28"/>
        </w:rPr>
        <w:t>ГУРа</w:t>
      </w:r>
      <w:proofErr w:type="spellEnd"/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Очень важно следить за исправностью рулевой рейки, так как ее замена стоит немалых денег. Проще диагностировать и устранять мелкие неисправности, чем потом менять, считай, всю систему.</w:t>
      </w:r>
    </w:p>
    <w:p w:rsidR="00296252" w:rsidRPr="00296252" w:rsidRDefault="00296252" w:rsidP="00296252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962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Самостоятельная проверка исправности рулевых тяг и наконечников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Определение неисправности тяг и наконечников можно провести дома самостоятельно. В крайнем случае, вам нужен будет человек, который поможет провести осмотр.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Для того чтоб провести диагностику, вам нужно поставить одну сторону машины на домкрат.</w:t>
      </w:r>
    </w:p>
    <w:p w:rsidR="00296252" w:rsidRPr="00296252" w:rsidRDefault="00296252" w:rsidP="00296252">
      <w:pPr>
        <w:shd w:val="clear" w:color="auto" w:fill="FFFFFF"/>
        <w:rPr>
          <w:rFonts w:cs="Times New Roman"/>
          <w:i/>
          <w:iCs/>
          <w:color w:val="000000"/>
          <w:szCs w:val="28"/>
        </w:rPr>
      </w:pPr>
      <w:r w:rsidRPr="00296252">
        <w:rPr>
          <w:rFonts w:cs="Times New Roman"/>
          <w:b/>
          <w:bCs/>
          <w:i/>
          <w:iCs/>
          <w:color w:val="000000"/>
          <w:szCs w:val="28"/>
        </w:rPr>
        <w:t>Совет! </w:t>
      </w:r>
      <w:r w:rsidRPr="00296252">
        <w:rPr>
          <w:rFonts w:cs="Times New Roman"/>
          <w:i/>
          <w:iCs/>
          <w:color w:val="000000"/>
          <w:szCs w:val="28"/>
        </w:rPr>
        <w:t>Не поднимайте домкрат на полную высоту, оставьте его до половины, так как при манипуляциях проверки машину будет вести, и она соскочит с домкрата. Также ее стоит подпереть досками или кирпичами под жесткий край. Этим вы обезопасите себя и избежите случайных повреждений автомобиля.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После поднятия, проведите первичный осмотр. Покачайте колесо горизонтально из стороны в сторону. Если при данном движении вы слышите шум, то значит, тяги или наконечники находятся в плачевном состоянии. Если стука нет, то можно проверить тяги и наконечники изнутри. Для этого нужно отвинтить колесо, и вывернуть руль вправо (переднее левое колесо).</w:t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858000" cy="4057650"/>
            <wp:effectExtent l="19050" t="0" r="0" b="0"/>
            <wp:docPr id="3" name="Рисунок 3" descr="Диагностика рулевой тя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ностика рулевой тя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color w:val="000000"/>
          <w:szCs w:val="28"/>
        </w:rPr>
        <w:t>Диагностика рулевой тяги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i/>
          <w:iCs/>
          <w:color w:val="000000"/>
          <w:sz w:val="28"/>
          <w:szCs w:val="28"/>
        </w:rPr>
        <w:t>При диагностике рулевой системы, вам также понадобятся </w:t>
      </w:r>
      <w:hyperlink r:id="rId9" w:tgtFrame="_blank" w:history="1">
        <w:r w:rsidRPr="00296252">
          <w:rPr>
            <w:rStyle w:val="a3"/>
            <w:b/>
            <w:bCs/>
            <w:i/>
            <w:iCs/>
            <w:color w:val="0077FF"/>
            <w:sz w:val="28"/>
            <w:szCs w:val="28"/>
          </w:rPr>
          <w:t>советы по диагностике ходовой авто</w:t>
        </w:r>
      </w:hyperlink>
      <w:r w:rsidRPr="00296252">
        <w:rPr>
          <w:i/>
          <w:iCs/>
          <w:color w:val="000000"/>
          <w:sz w:val="28"/>
          <w:szCs w:val="28"/>
        </w:rPr>
        <w:t>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 xml:space="preserve">Далее нужно снять </w:t>
      </w:r>
      <w:proofErr w:type="spellStart"/>
      <w:r w:rsidRPr="00296252">
        <w:rPr>
          <w:color w:val="000000"/>
          <w:sz w:val="28"/>
          <w:szCs w:val="28"/>
        </w:rPr>
        <w:t>шплинтик</w:t>
      </w:r>
      <w:proofErr w:type="spellEnd"/>
      <w:r w:rsidRPr="00296252">
        <w:rPr>
          <w:color w:val="000000"/>
          <w:sz w:val="28"/>
          <w:szCs w:val="28"/>
        </w:rPr>
        <w:t xml:space="preserve">, </w:t>
      </w:r>
      <w:proofErr w:type="gramStart"/>
      <w:r w:rsidRPr="00296252">
        <w:rPr>
          <w:color w:val="000000"/>
          <w:sz w:val="28"/>
          <w:szCs w:val="28"/>
        </w:rPr>
        <w:t>который</w:t>
      </w:r>
      <w:proofErr w:type="gramEnd"/>
      <w:r w:rsidRPr="00296252">
        <w:rPr>
          <w:color w:val="000000"/>
          <w:sz w:val="28"/>
          <w:szCs w:val="28"/>
        </w:rPr>
        <w:t xml:space="preserve"> удерживает гайку рулевого кулака. Если кулак сильно загрязнен, то его стоит протереть тряпкой, смоченной в VD жидкости. После откручиваем гайку. Что вытащить «палец» из посадочного места рулевого кулака, требуется ударить хлестким движением молотка в посадочное гнездо.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lastRenderedPageBreak/>
        <w:t>Далее нужно рукой проверить рулевую тягу. Для этого ее нужно поднять и повернуть во все четыре стороны. В идеале, тяги должны жестко держать свою позицию и самостоятельно не опускаться. Тяги, которые находятся в плачевном состоянии, просто свисают вниз.</w:t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934075" cy="3390900"/>
            <wp:effectExtent l="19050" t="0" r="9525" b="0"/>
            <wp:docPr id="4" name="Рисунок 4" descr="Наконечник рулевой тя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конечник рулевой тя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52" w:rsidRPr="00296252" w:rsidRDefault="00296252" w:rsidP="00296252">
      <w:pPr>
        <w:shd w:val="clear" w:color="auto" w:fill="FFFFFF"/>
        <w:rPr>
          <w:rFonts w:cs="Times New Roman"/>
          <w:color w:val="000000"/>
          <w:szCs w:val="28"/>
        </w:rPr>
      </w:pPr>
      <w:r w:rsidRPr="00296252">
        <w:rPr>
          <w:rFonts w:cs="Times New Roman"/>
          <w:color w:val="000000"/>
          <w:szCs w:val="28"/>
        </w:rPr>
        <w:t>Наконечник рулевой тяги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Наконечник тоже нужно осмотреть на предмет повреждения пыльников. А также на его колебание. Для этого его достаточно покрутить в стороны. Разбитый наконечник будет «</w:t>
      </w:r>
      <w:proofErr w:type="gramStart"/>
      <w:r w:rsidRPr="00296252">
        <w:rPr>
          <w:color w:val="000000"/>
          <w:sz w:val="28"/>
          <w:szCs w:val="28"/>
        </w:rPr>
        <w:t>расхлябанным</w:t>
      </w:r>
      <w:proofErr w:type="gramEnd"/>
      <w:r w:rsidRPr="00296252">
        <w:rPr>
          <w:color w:val="000000"/>
          <w:sz w:val="28"/>
          <w:szCs w:val="28"/>
        </w:rPr>
        <w:t>».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Данным способом вы можете проверить состояние тяг и наконечников, а также определить, насколько времени их хватит для нормальной эксплуатации.</w:t>
      </w:r>
    </w:p>
    <w:p w:rsidR="00296252" w:rsidRP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После этого нужно вернуть все детали на место в обратном порядке и установить колесо. То же самое мы проделываем и с другим колесом, дабы определить состояние тяг и наконечников, с другой стороны.</w:t>
      </w:r>
    </w:p>
    <w:p w:rsidR="00296252" w:rsidRDefault="0029625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96252">
        <w:rPr>
          <w:color w:val="000000"/>
          <w:sz w:val="28"/>
          <w:szCs w:val="28"/>
        </w:rPr>
        <w:t>При выявлении неисправностей, вышедшие из строя детали, требуется заменить.</w:t>
      </w:r>
    </w:p>
    <w:p w:rsidR="00565082" w:rsidRDefault="00565082" w:rsidP="00565082">
      <w:pPr>
        <w:rPr>
          <w:szCs w:val="28"/>
        </w:rPr>
      </w:pPr>
      <w:r>
        <w:rPr>
          <w:szCs w:val="28"/>
        </w:rPr>
        <w:t xml:space="preserve">Задание обучающимся группы Сл-18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/о на 16.04.2020 г. </w:t>
      </w:r>
    </w:p>
    <w:p w:rsidR="00565082" w:rsidRDefault="00565082" w:rsidP="00565082">
      <w:pPr>
        <w:pStyle w:val="1"/>
        <w:spacing w:before="375" w:beforeAutospacing="0" w:after="225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ТЕХНИЧЕСКОЕ ОБСЛУЖИВАНИЕ АВТОМОБИЛЕЙ В ДОРОЖНЫХ УСЛОВИЯХ. </w:t>
      </w:r>
    </w:p>
    <w:p w:rsidR="00565082" w:rsidRDefault="00565082" w:rsidP="00565082">
      <w:pPr>
        <w:pStyle w:val="1"/>
        <w:spacing w:before="375" w:beforeAutospacing="0" w:after="225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СПОСОБЫ УСТРАНЕНИЯ НЕИСПРАВНОСТЕЙ ТОРМОЗНОЙ СИСТЕМЫ.</w:t>
      </w:r>
    </w:p>
    <w:p w:rsidR="00565082" w:rsidRPr="00115B5E" w:rsidRDefault="00565082" w:rsidP="00565082">
      <w:pPr>
        <w:pStyle w:val="1"/>
        <w:spacing w:before="375" w:beforeAutospacing="0" w:after="225" w:afterAutospacing="0"/>
        <w:jc w:val="both"/>
        <w:textAlignment w:val="baseline"/>
        <w:rPr>
          <w:b w:val="0"/>
          <w:color w:val="353535"/>
          <w:sz w:val="28"/>
          <w:szCs w:val="28"/>
        </w:rPr>
      </w:pPr>
      <w:r w:rsidRPr="00115B5E">
        <w:rPr>
          <w:b w:val="0"/>
          <w:color w:val="353535"/>
          <w:sz w:val="28"/>
          <w:szCs w:val="28"/>
        </w:rPr>
        <w:t>1.</w:t>
      </w:r>
      <w:r>
        <w:rPr>
          <w:b w:val="0"/>
          <w:color w:val="353535"/>
          <w:sz w:val="28"/>
          <w:szCs w:val="28"/>
        </w:rPr>
        <w:t>Прочитать внимательно лекционный материал и сделать таблицу неисправностей и способ их устранения</w:t>
      </w:r>
      <w:proofErr w:type="gramStart"/>
      <w:r>
        <w:rPr>
          <w:b w:val="0"/>
          <w:color w:val="353535"/>
          <w:sz w:val="28"/>
          <w:szCs w:val="28"/>
        </w:rPr>
        <w:t>..</w:t>
      </w:r>
      <w:proofErr w:type="gramEnd"/>
    </w:p>
    <w:p w:rsidR="00565082" w:rsidRDefault="00565082" w:rsidP="00565082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11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до 17.04.2020 г</w:t>
      </w:r>
    </w:p>
    <w:p w:rsidR="00565082" w:rsidRDefault="00565082" w:rsidP="00565082">
      <w:pPr>
        <w:shd w:val="clear" w:color="auto" w:fill="FFFFFF"/>
        <w:rPr>
          <w:rStyle w:val="a4"/>
          <w:rFonts w:eastAsia="Times New Roman"/>
          <w:color w:val="3D3D3D"/>
          <w:lang w:eastAsia="ru-RU"/>
        </w:rPr>
      </w:pPr>
      <w:r w:rsidRPr="00CE02B4">
        <w:rPr>
          <w:rFonts w:cs="Times New Roman"/>
          <w:szCs w:val="28"/>
          <w:bdr w:val="none" w:sz="0" w:space="0" w:color="auto" w:frame="1"/>
        </w:rPr>
        <w:lastRenderedPageBreak/>
        <w:t>ЛЕКЦИОННЫЙ МАТЕРИАЛ</w:t>
      </w:r>
      <w:r>
        <w:rPr>
          <w:rStyle w:val="a4"/>
          <w:rFonts w:eastAsia="Times New Roman"/>
          <w:color w:val="3D3D3D"/>
          <w:lang w:eastAsia="ru-RU"/>
        </w:rPr>
        <w:t>: (2 пара)</w:t>
      </w:r>
    </w:p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0"/>
        <w:gridCol w:w="3720"/>
      </w:tblGrid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Возможные неисправности тормозной системы, их причины и способы устранения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Причина неисправности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устранения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Увеличенный рабочий ход педали тормоза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Утечка тормозной жидкости из рабочих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тормозных цилиндров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вышедшие из строя рабочие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тормозные цилиндры, промойте и просушите колодки, диски и барабаны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 в тормозной системе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Удалите воздух, прокачав систему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Повреждены резиновые уплотнительные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кольца в главном тормозном цилиндре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цилиндр в сборе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Повреждены резиновые шланги гидропривода тормозов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шланги и прокачайте систему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Повышенное биение тормозного диска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(более 0,04 мм)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Прошлифуйте или замените диск, если толщина тормозных дисков передних колес менее 10,6 мм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Недостаточная эффективность торможения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Замасливание накладок колодок тормозных механизмов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Промойте и просушите колодки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Заклинивание поршней в рабочих цилиндрах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Устраните причины заклинивания, поврежденные детали замените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Полный износ накладок тормозных колодок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тормозные колодки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Перегрев тормозных механизмов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Немедленно остановитесь и дайте остыть тормозным механизмам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низкокачественных колодок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Применяйте оригинальные колодки или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продукцию фирм, специализирующихся на выпуске деталей тормозных систем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герметичности одного из контуров (сопровождается провалом педали тормоза)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поврежденные детали, прокачайте систему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регулировки педали тормоза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(расстояние от площадки педали до пола меньше нормы)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Отрегулируйте положение педали тормоза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регулировки штока вакуумного усилителя тормозов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Обратитесь в сервис для регулировки усилителя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Нарушения в работе </w:t>
            </w:r>
            <w:proofErr w:type="spell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антиблокировочной</w:t>
            </w:r>
            <w:proofErr w:type="spellEnd"/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тормозов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Обратитесь в сервис для проверки </w:t>
            </w:r>
            <w:proofErr w:type="spell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антиблокировочной</w:t>
            </w:r>
            <w:proofErr w:type="spellEnd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тормозов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Неполное растормаживание всех колес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 свободный ход педали тормоза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Отрегулируйте положение педали тормоза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Увеличено выступание штока вакуумного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усилителя тормозов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Обратитесь в сервис для регулировки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усилителя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Разбухание резиновых уплотнителей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главного цилиндра </w:t>
            </w:r>
            <w:proofErr w:type="gram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следствие</w:t>
            </w:r>
            <w:proofErr w:type="gramEnd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попадания в жидкость бензина, минеральных масел и т.п.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Промойте и прокачайте всю систему гидропривода, замените резиновые детали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Заклинивание поршней главного цилиндра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Проверьте и при необходимости замените главный цилиндр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Притормаживание</w:t>
            </w:r>
            <w:proofErr w:type="spellEnd"/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одного колеса при отпущенной педали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Излом или ослабление стяжной пружины колодок тормозного механизма заднего колеса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пружину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Заедание поршня в рабочем цилиндре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вследствие загрязнения или коррозии корпуса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рабочий цилиндр и прокачайте систему гидропривода тормозов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Разбухание уплотнительных колец рабочего цилиндра из-за попадания в жидкость посторонних примесей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рабочий цилиндр и прокачайте гидропривод тормозов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положения суппорта тормозного механизма переднего колеса относительно тормозного диска при ослаблении болтов крепления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Затяните болты крепления, при необходимости замените поврежденные детали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Неправильная регулировка </w:t>
            </w:r>
            <w:proofErr w:type="gram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стояночной</w:t>
            </w:r>
            <w:proofErr w:type="gramEnd"/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тормозной системы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Отрегулируйте стояночную тормозную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Нарушения в работе </w:t>
            </w:r>
            <w:proofErr w:type="spell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антиблокировочной</w:t>
            </w:r>
            <w:proofErr w:type="spellEnd"/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тормозов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Обратитесь в сервис для проверки </w:t>
            </w:r>
            <w:proofErr w:type="spell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антиблокировочной</w:t>
            </w:r>
            <w:proofErr w:type="spellEnd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тормозов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Занос или увод автомобиля в сторону при торможении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Заклинивание поршня рабочего цилиндра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Проверьте и устраните заедание поршня в цилиндре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Закупоривание какой-либо трубки вследствие вмятины или засорения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или прочистите трубку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Загрязнение или замасливание дисков,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барабанов и накладок тормозных колодок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Очистите детали тормозных механизмов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Нарушены углы установки колес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Отрегулируйте углы установки колес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Разное давление в шинах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Установите необходимое давление в шинах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Неработает</w:t>
            </w:r>
            <w:proofErr w:type="spellEnd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один из контуров тормозной системы (сопровождается снижением эффективности торможения)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Замените поврежденные детали и прокачайте систему. Если это не приведет к желаемому результату, обратитесь в сервис для проверки </w:t>
            </w:r>
            <w:proofErr w:type="spellStart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антиблокировочной</w:t>
            </w:r>
            <w:proofErr w:type="spellEnd"/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тормозов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Увеличенное усилие на педали тормоза при торможении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Неисправен вакуумный усилитель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усилитель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 шланг, соединяющий вакуумный усилитель и впускную трубу двигателя, или ослаблено его крепление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шланг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Разбухание резиновых уплотнителей цилиндров из-за попадания в жидкость бензина, минеральных масел и т.п.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цилиндры, промойте и прокачайте систему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7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082" w:rsidRPr="00565082" w:rsidRDefault="00565082" w:rsidP="00565082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Писк или вибрация тормозов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Замасливание фрикционных накладок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Зачистите накладки металлической щеткой с применением теплой воды с моющим средством. Устраните причины попадания жидкости или смазки на тормозные колодки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Износ накладок или инородные включения в них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Замените колодки</w:t>
            </w:r>
          </w:p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082" w:rsidRPr="00565082" w:rsidTr="0056508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Чрезмерное биение или неравномерный износ (ощущается по вибрации педали тормоза) тормозного диска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082" w:rsidRPr="00565082" w:rsidRDefault="00565082" w:rsidP="00565082">
            <w:pPr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Прошлифуйте или замените диск, если толщина тормозных дисков передних колес менее 10,6 мм</w:t>
            </w:r>
          </w:p>
        </w:tc>
      </w:tr>
    </w:tbl>
    <w:p w:rsidR="00565082" w:rsidRPr="00565082" w:rsidRDefault="00565082" w:rsidP="00565082">
      <w:pPr>
        <w:shd w:val="clear" w:color="auto" w:fill="FFFFFF"/>
        <w:ind w:left="0" w:right="0" w:firstLine="0"/>
        <w:jc w:val="left"/>
        <w:rPr>
          <w:rFonts w:eastAsia="Times New Roman" w:cs="Times New Roman"/>
          <w:szCs w:val="28"/>
          <w:lang w:eastAsia="ru-RU"/>
        </w:rPr>
      </w:pPr>
      <w:r w:rsidRPr="00565082">
        <w:rPr>
          <w:rFonts w:eastAsia="Times New Roman" w:cs="Times New Roman"/>
          <w:b/>
          <w:bCs/>
          <w:szCs w:val="28"/>
          <w:lang w:eastAsia="ru-RU"/>
        </w:rPr>
        <w:t>ПОЛЕЗНЫЕ СОВЕТЫ</w:t>
      </w:r>
    </w:p>
    <w:p w:rsidR="00565082" w:rsidRPr="00565082" w:rsidRDefault="00565082" w:rsidP="00565082">
      <w:pPr>
        <w:shd w:val="clear" w:color="auto" w:fill="FFFFFF"/>
        <w:ind w:left="0" w:right="0" w:firstLine="0"/>
        <w:jc w:val="left"/>
        <w:rPr>
          <w:rFonts w:eastAsia="Times New Roman" w:cs="Times New Roman"/>
          <w:szCs w:val="28"/>
          <w:lang w:eastAsia="ru-RU"/>
        </w:rPr>
      </w:pPr>
      <w:r w:rsidRPr="00565082">
        <w:rPr>
          <w:rFonts w:eastAsia="Times New Roman" w:cs="Times New Roman"/>
          <w:szCs w:val="28"/>
          <w:lang w:eastAsia="ru-RU"/>
        </w:rPr>
        <w:t>Рабочий ход педали тормоза при работающем двигателе должен быть примерно 60–65 мм. Слишком малый рабочий ход свидетельствует о неправильной начальной установке педали тормоза, нарушении регулировки вакуумного усилителя тормозов или заедании рабочего цилиндра, обусловливает повышенный расход топлива и ускоренный износ тормозных колодок. Слишком большой рабочий ход – признак сверхнормативных зазоров в механизме педали или нарушения герметичности гидропривода тормозной системы. Если рабочий ход уменьшается при неоднократном нажатии на педаль, т.е. она становится «жестче», в системе воздух. Если полный ход педали начинает увеличиваться, система негерметична.</w:t>
      </w:r>
    </w:p>
    <w:p w:rsidR="00565082" w:rsidRPr="00565082" w:rsidRDefault="00565082" w:rsidP="00565082">
      <w:pPr>
        <w:shd w:val="clear" w:color="auto" w:fill="FFFFFF"/>
        <w:ind w:left="0" w:right="0" w:firstLine="0"/>
        <w:jc w:val="left"/>
        <w:rPr>
          <w:rFonts w:eastAsia="Times New Roman" w:cs="Times New Roman"/>
          <w:szCs w:val="28"/>
          <w:lang w:eastAsia="ru-RU"/>
        </w:rPr>
      </w:pPr>
      <w:r w:rsidRPr="00565082">
        <w:rPr>
          <w:rFonts w:eastAsia="Times New Roman" w:cs="Times New Roman"/>
          <w:szCs w:val="28"/>
          <w:lang w:eastAsia="ru-RU"/>
        </w:rPr>
        <w:lastRenderedPageBreak/>
        <w:t xml:space="preserve">Если при торможении педаль тормоза всегда начинает вибрировать, вероятнее всего, покороблены тормозные диски. К сожалению, в такой ситуации их надо только менять, причем сразу оба. Периодически появляющаяся и исчезающая вибрация педали при резком торможении сопровождает работу </w:t>
      </w:r>
      <w:proofErr w:type="spellStart"/>
      <w:r w:rsidRPr="00565082">
        <w:rPr>
          <w:rFonts w:eastAsia="Times New Roman" w:cs="Times New Roman"/>
          <w:szCs w:val="28"/>
          <w:lang w:eastAsia="ru-RU"/>
        </w:rPr>
        <w:t>антиблокировочной</w:t>
      </w:r>
      <w:proofErr w:type="spellEnd"/>
      <w:r w:rsidRPr="00565082">
        <w:rPr>
          <w:rFonts w:eastAsia="Times New Roman" w:cs="Times New Roman"/>
          <w:szCs w:val="28"/>
          <w:lang w:eastAsia="ru-RU"/>
        </w:rPr>
        <w:t xml:space="preserve"> системы тормозов и не является признаком неисправности.</w:t>
      </w:r>
    </w:p>
    <w:p w:rsidR="00565082" w:rsidRPr="00565082" w:rsidRDefault="00565082" w:rsidP="00565082">
      <w:pPr>
        <w:shd w:val="clear" w:color="auto" w:fill="FFFFFF"/>
        <w:ind w:left="0" w:right="0" w:firstLine="0"/>
        <w:jc w:val="left"/>
        <w:rPr>
          <w:rFonts w:eastAsia="Times New Roman" w:cs="Times New Roman"/>
          <w:szCs w:val="28"/>
          <w:lang w:eastAsia="ru-RU"/>
        </w:rPr>
      </w:pPr>
      <w:r w:rsidRPr="00565082">
        <w:rPr>
          <w:rFonts w:eastAsia="Times New Roman" w:cs="Times New Roman"/>
          <w:szCs w:val="28"/>
          <w:lang w:eastAsia="ru-RU"/>
        </w:rPr>
        <w:t>Если при торможении машину начинает тянуть в сторону, проверьте рабочие цилиндры: возможно, потребуется их замена.</w:t>
      </w:r>
    </w:p>
    <w:p w:rsidR="00565082" w:rsidRPr="00565082" w:rsidRDefault="00565082" w:rsidP="00565082">
      <w:pPr>
        <w:shd w:val="clear" w:color="auto" w:fill="FFFFFF"/>
        <w:ind w:left="0" w:right="0" w:firstLine="0"/>
        <w:jc w:val="left"/>
        <w:rPr>
          <w:rFonts w:eastAsia="Times New Roman" w:cs="Times New Roman"/>
          <w:szCs w:val="28"/>
          <w:lang w:eastAsia="ru-RU"/>
        </w:rPr>
      </w:pPr>
      <w:r w:rsidRPr="00565082">
        <w:rPr>
          <w:rFonts w:eastAsia="Times New Roman" w:cs="Times New Roman"/>
          <w:szCs w:val="28"/>
          <w:lang w:eastAsia="ru-RU"/>
        </w:rPr>
        <w:t>Если в передней подвеске появился стук, пропадающий при торможении, проверьте затяжку болтов крепления суппорта. После замены тормозных колодок до начала движения обязательно несколько раз нажмите на педаль тормоза – поршни в рабочих цилиндрах должны встать на место. </w:t>
      </w:r>
    </w:p>
    <w:p w:rsidR="00565082" w:rsidRDefault="00565082" w:rsidP="0056508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565082" w:rsidRPr="00296252" w:rsidRDefault="00565082" w:rsidP="0029625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296252" w:rsidRDefault="00296252" w:rsidP="00296252">
      <w:pPr>
        <w:rPr>
          <w:rStyle w:val="a4"/>
          <w:rFonts w:eastAsia="Times New Roman"/>
          <w:color w:val="3D3D3D"/>
          <w:lang w:eastAsia="ru-RU"/>
        </w:rPr>
      </w:pPr>
    </w:p>
    <w:p w:rsidR="00A02F79" w:rsidRDefault="00A02F79"/>
    <w:sectPr w:rsidR="00A02F79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96252"/>
    <w:rsid w:val="00103752"/>
    <w:rsid w:val="001D3C52"/>
    <w:rsid w:val="00296252"/>
    <w:rsid w:val="00440575"/>
    <w:rsid w:val="00565082"/>
    <w:rsid w:val="006F6E50"/>
    <w:rsid w:val="009504DF"/>
    <w:rsid w:val="009D50C8"/>
    <w:rsid w:val="00A02F79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52"/>
    <w:pPr>
      <w:ind w:firstLine="709"/>
    </w:pPr>
  </w:style>
  <w:style w:type="paragraph" w:styleId="1">
    <w:name w:val="heading 1"/>
    <w:basedOn w:val="a"/>
    <w:link w:val="10"/>
    <w:uiPriority w:val="9"/>
    <w:qFormat/>
    <w:rsid w:val="00296252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5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25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962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6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i-lib-buttoncontent-wrapper">
    <w:name w:val="ui-lib-button__content-wrapper"/>
    <w:basedOn w:val="a0"/>
    <w:rsid w:val="00296252"/>
  </w:style>
  <w:style w:type="character" w:customStyle="1" w:styleId="article-statdate">
    <w:name w:val="article-stat__date"/>
    <w:basedOn w:val="a0"/>
    <w:rsid w:val="00296252"/>
  </w:style>
  <w:style w:type="character" w:customStyle="1" w:styleId="article-statcount">
    <w:name w:val="article-stat__count"/>
    <w:basedOn w:val="a0"/>
    <w:rsid w:val="00296252"/>
  </w:style>
  <w:style w:type="character" w:customStyle="1" w:styleId="article-stat-tipvalue">
    <w:name w:val="article-stat-tip__value"/>
    <w:basedOn w:val="a0"/>
    <w:rsid w:val="00296252"/>
  </w:style>
  <w:style w:type="paragraph" w:customStyle="1" w:styleId="article-renderblock">
    <w:name w:val="article-render__block"/>
    <w:basedOn w:val="a"/>
    <w:rsid w:val="00296252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5082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65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130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0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33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3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39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2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171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etlib/pochemu-gudit-gur-rasskazyvaem-o-prichinah-5bd98d831b845b00aa6e4598" TargetMode="External"/><Relationship Id="rId11" Type="http://schemas.openxmlformats.org/officeDocument/2006/relationships/hyperlink" Target="mailto:pav.npet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mailto:pav.npet@mail.ru" TargetMode="External"/><Relationship Id="rId9" Type="http://schemas.openxmlformats.org/officeDocument/2006/relationships/hyperlink" Target="https://zen.yandex.ru/media/etlib/priznaki-neispravnosti-hodovoi-chasti-diagnostika-svoimi-rukami-5c35aa544bb55f00aa45d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2020-04-15T08:21:00Z</dcterms:created>
  <dcterms:modified xsi:type="dcterms:W3CDTF">2020-04-15T08:37:00Z</dcterms:modified>
</cp:coreProperties>
</file>