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6F7" w:rsidRDefault="006606F7">
      <w:pPr>
        <w:rPr>
          <w:rFonts w:ascii="Times New Roman" w:hAnsi="Times New Roman" w:cs="Times New Roman"/>
          <w:sz w:val="28"/>
          <w:szCs w:val="28"/>
        </w:rPr>
      </w:pPr>
      <w:r w:rsidRPr="006606F7">
        <w:rPr>
          <w:rFonts w:ascii="Times New Roman" w:hAnsi="Times New Roman" w:cs="Times New Roman"/>
          <w:sz w:val="28"/>
          <w:szCs w:val="28"/>
        </w:rPr>
        <w:t xml:space="preserve"> Задание на 15.04 «Технические измерения для гр. Сл-19 </w:t>
      </w:r>
      <w:proofErr w:type="gramStart"/>
      <w:r w:rsidRPr="006606F7"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72203" w:rsidRDefault="00C72203">
      <w:pPr>
        <w:rPr>
          <w:rFonts w:ascii="Times New Roman" w:hAnsi="Times New Roman" w:cs="Times New Roman"/>
          <w:sz w:val="28"/>
          <w:szCs w:val="28"/>
        </w:rPr>
      </w:pPr>
    </w:p>
    <w:p w:rsidR="00C72203" w:rsidRDefault="00C722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студенты, для выполнения дальнейших практических заданий необходимо обязательно познакомиться с теоретической частью по теме: </w:t>
      </w:r>
      <w:r w:rsidRPr="00C72203">
        <w:rPr>
          <w:rFonts w:ascii="Times New Roman" w:hAnsi="Times New Roman" w:cs="Times New Roman"/>
          <w:b/>
          <w:sz w:val="28"/>
          <w:szCs w:val="28"/>
        </w:rPr>
        <w:t>ПОСАДКИ</w:t>
      </w:r>
    </w:p>
    <w:p w:rsidR="00C72203" w:rsidRDefault="00C72203">
      <w:pPr>
        <w:rPr>
          <w:rFonts w:ascii="Times New Roman" w:hAnsi="Times New Roman" w:cs="Times New Roman"/>
          <w:b/>
          <w:sz w:val="28"/>
          <w:szCs w:val="28"/>
        </w:rPr>
      </w:pPr>
    </w:p>
    <w:p w:rsidR="00C72203" w:rsidRPr="00C72203" w:rsidRDefault="00C72203" w:rsidP="00C7220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Прочитайте всю теоретическую часть, посмотрите графику посадок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отверстия и вала).</w:t>
      </w:r>
    </w:p>
    <w:p w:rsidR="006606F7" w:rsidRDefault="006606F7" w:rsidP="006606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2203" w:rsidRDefault="006606F7" w:rsidP="00C722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A21">
        <w:rPr>
          <w:rFonts w:ascii="Times New Roman" w:eastAsia="Times New Roman" w:hAnsi="Times New Roman" w:cs="Times New Roman"/>
          <w:b/>
          <w:sz w:val="28"/>
          <w:szCs w:val="28"/>
        </w:rPr>
        <w:t>Определение характера соединения по обозначению посадки</w:t>
      </w:r>
    </w:p>
    <w:p w:rsidR="00C72203" w:rsidRDefault="006606F7" w:rsidP="00C722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4A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606F7" w:rsidRPr="00173106" w:rsidRDefault="006606F7" w:rsidP="00C722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часть.</w:t>
      </w:r>
    </w:p>
    <w:p w:rsidR="006606F7" w:rsidRPr="00173106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-характер соединения деталей (вала и отверстия), </w:t>
      </w:r>
      <w:proofErr w:type="gramStart"/>
      <w:r w:rsidRPr="00173106">
        <w:rPr>
          <w:rFonts w:ascii="Times New Roman" w:eastAsia="Times New Roman" w:hAnsi="Times New Roman" w:cs="Times New Roman"/>
          <w:sz w:val="24"/>
          <w:szCs w:val="24"/>
        </w:rPr>
        <w:t>определяемый</w:t>
      </w:r>
      <w:proofErr w:type="gramEnd"/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величиной получаю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щихся в нем зазоров или натягов.</w:t>
      </w:r>
    </w:p>
    <w:p w:rsidR="006606F7" w:rsidRPr="00173106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Зазор S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разность размеров отверстия и вала, если размер отверстия больше размера ва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ла. Зазор обеспечивает возможность свободного перемещения «соединяемых деталей».</w:t>
      </w:r>
    </w:p>
    <w:p w:rsidR="006606F7" w:rsidRPr="00F1434B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Натяг N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— разность размеров вала и отверстия до сборки, если размер вала больше размера отверстия. Натяг обеспечивает взаимную неподвижность деталей после сборки.</w:t>
      </w:r>
    </w:p>
    <w:p w:rsidR="006606F7" w:rsidRPr="00173106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 с зазором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посадка, при которой гарантируется зазор в соединении (поле допуска от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верстия расположено выше поля допуска вала или нижняя граница поля допуска отверстия совпадает с верхней границей поля допуска вала).</w:t>
      </w:r>
    </w:p>
    <w:p w:rsidR="006606F7" w:rsidRPr="00173106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sz w:val="24"/>
          <w:szCs w:val="24"/>
        </w:rPr>
        <w:t>Такие посадки назначаются для подвижных соединений.</w:t>
      </w:r>
    </w:p>
    <w:p w:rsidR="006606F7" w:rsidRPr="00173106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 с натягом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посадка, при которой гарантируется натяг в соединении (после допуска от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верстия расположено выше поля допуска вала или нижняя граница поля допуска отверстия совпадает с нижней границей поля допуска вала).</w:t>
      </w:r>
    </w:p>
    <w:p w:rsidR="006606F7" w:rsidRPr="00173106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sz w:val="24"/>
          <w:szCs w:val="24"/>
        </w:rPr>
        <w:t>Такие посадки назначаются для неразъемных соединений.</w:t>
      </w:r>
    </w:p>
    <w:p w:rsidR="006606F7" w:rsidRDefault="006606F7" w:rsidP="006606F7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Переходная </w:t>
      </w:r>
      <w:proofErr w:type="gramStart"/>
      <w:r w:rsidRPr="00173106">
        <w:rPr>
          <w:rFonts w:ascii="Times New Roman" w:eastAsia="Times New Roman" w:hAnsi="Times New Roman" w:cs="Times New Roman"/>
          <w:b/>
          <w:sz w:val="24"/>
          <w:szCs w:val="24"/>
        </w:rPr>
        <w:t>посадка</w:t>
      </w:r>
      <w:proofErr w:type="gramEnd"/>
      <w:r w:rsidRPr="00173106">
        <w:rPr>
          <w:rFonts w:ascii="Times New Roman" w:eastAsia="Times New Roman" w:hAnsi="Times New Roman" w:cs="Times New Roman"/>
          <w:sz w:val="24"/>
          <w:szCs w:val="24"/>
        </w:rPr>
        <w:t xml:space="preserve"> - при которой в соединении может получиться, как натяг, так и зазор (после допусков отверстия и вала частично или полностью перекрывается). Натяг получается при наибольшем предельном размере вала и наименьшем предельном размере отверстия, а в случае наибольшего пре</w:t>
      </w:r>
      <w:r w:rsidRPr="00173106">
        <w:rPr>
          <w:rFonts w:ascii="Times New Roman" w:eastAsia="Times New Roman" w:hAnsi="Times New Roman" w:cs="Times New Roman"/>
          <w:sz w:val="24"/>
          <w:szCs w:val="24"/>
        </w:rPr>
        <w:softHyphen/>
        <w:t>дельного размера отверстия и наименьшего предельного размера вала получается зазор.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06F7" w:rsidRDefault="006606F7"/>
    <w:p w:rsidR="006606F7" w:rsidRDefault="006606F7"/>
    <w:p w:rsidR="006B2164" w:rsidRDefault="008451EF">
      <w:pPr>
        <w:rPr>
          <w:sz w:val="28"/>
          <w:szCs w:val="28"/>
          <w:u w:val="single"/>
        </w:rPr>
      </w:pPr>
      <w:r w:rsidRPr="00C72203">
        <w:rPr>
          <w:sz w:val="28"/>
          <w:szCs w:val="28"/>
          <w:u w:val="single"/>
        </w:rPr>
        <w:t xml:space="preserve"> Для большего понимания еще раз теоретический материал по посадкам, их расчет и графическое изображение полей допусков отверстия и вала</w:t>
      </w:r>
      <w:r w:rsidR="00A66AC8">
        <w:rPr>
          <w:sz w:val="28"/>
          <w:szCs w:val="28"/>
          <w:u w:val="single"/>
        </w:rPr>
        <w:t>.</w:t>
      </w:r>
    </w:p>
    <w:p w:rsidR="00A66AC8" w:rsidRDefault="00A66AC8">
      <w:pPr>
        <w:rPr>
          <w:sz w:val="28"/>
          <w:szCs w:val="28"/>
          <w:u w:val="single"/>
        </w:rPr>
      </w:pPr>
    </w:p>
    <w:p w:rsidR="00A66AC8" w:rsidRPr="00A66AC8" w:rsidRDefault="00A66AC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необходимо</w:t>
      </w:r>
      <w:r w:rsidRPr="00A66AC8">
        <w:rPr>
          <w:b/>
          <w:sz w:val="28"/>
          <w:szCs w:val="28"/>
          <w:u w:val="single"/>
        </w:rPr>
        <w:t xml:space="preserve"> – составить конспект и вычертить посадки</w:t>
      </w:r>
      <w:r w:rsidR="00365BDB">
        <w:rPr>
          <w:b/>
          <w:sz w:val="28"/>
          <w:szCs w:val="28"/>
          <w:u w:val="single"/>
        </w:rPr>
        <w:t xml:space="preserve"> в тетрадь</w:t>
      </w:r>
      <w:r w:rsidRPr="00A66AC8">
        <w:rPr>
          <w:b/>
          <w:sz w:val="28"/>
          <w:szCs w:val="28"/>
          <w:u w:val="single"/>
        </w:rPr>
        <w:t>!!!</w:t>
      </w:r>
    </w:p>
    <w:p w:rsidR="008451EF" w:rsidRPr="00A66AC8" w:rsidRDefault="008451EF">
      <w:pPr>
        <w:rPr>
          <w:b/>
          <w:noProof/>
          <w:lang w:eastAsia="ru-RU"/>
        </w:rPr>
      </w:pPr>
    </w:p>
    <w:p w:rsidR="008451EF" w:rsidRPr="00A66AC8" w:rsidRDefault="008451EF">
      <w:pPr>
        <w:rPr>
          <w:b/>
          <w:noProof/>
          <w:lang w:eastAsia="ru-RU"/>
        </w:rPr>
      </w:pPr>
    </w:p>
    <w:p w:rsidR="008451EF" w:rsidRDefault="008451EF">
      <w:pPr>
        <w:rPr>
          <w:noProof/>
          <w:lang w:eastAsia="ru-RU"/>
        </w:rPr>
      </w:pPr>
    </w:p>
    <w:p w:rsidR="008451EF" w:rsidRDefault="008451EF"/>
    <w:p w:rsidR="008451EF" w:rsidRDefault="008451EF"/>
    <w:p w:rsidR="008451EF" w:rsidRDefault="008451EF"/>
    <w:p w:rsidR="008451EF" w:rsidRDefault="008451EF"/>
    <w:p w:rsidR="008451EF" w:rsidRDefault="008451EF"/>
    <w:p w:rsidR="008451EF" w:rsidRDefault="008451EF"/>
    <w:p w:rsidR="006606F7" w:rsidRDefault="00C7220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Documents and Settings\Admin\Рабочий стол\Посад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садк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1E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Documents and Settings\Admin\Рабочий стол\20200414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00414_12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F7" w:rsidSect="006B2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181" w:rsidRDefault="005C4181" w:rsidP="008451EF">
      <w:r>
        <w:separator/>
      </w:r>
    </w:p>
  </w:endnote>
  <w:endnote w:type="continuationSeparator" w:id="0">
    <w:p w:rsidR="005C4181" w:rsidRDefault="005C4181" w:rsidP="00845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181" w:rsidRDefault="005C4181" w:rsidP="008451EF">
      <w:r>
        <w:separator/>
      </w:r>
    </w:p>
  </w:footnote>
  <w:footnote w:type="continuationSeparator" w:id="0">
    <w:p w:rsidR="005C4181" w:rsidRDefault="005C4181" w:rsidP="00845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D4D5C"/>
    <w:multiLevelType w:val="hybridMultilevel"/>
    <w:tmpl w:val="27CC42D8"/>
    <w:lvl w:ilvl="0" w:tplc="1786CB7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ACF219E"/>
    <w:multiLevelType w:val="hybridMultilevel"/>
    <w:tmpl w:val="37C4C8E2"/>
    <w:lvl w:ilvl="0" w:tplc="BF1ACF88">
      <w:start w:val="1"/>
      <w:numFmt w:val="decimal"/>
      <w:lvlText w:val="%1."/>
      <w:lvlJc w:val="left"/>
      <w:pPr>
        <w:ind w:left="1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6F7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18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1D4C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6C93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24C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8F1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5FB0"/>
    <w:rsid w:val="003461A6"/>
    <w:rsid w:val="003478C7"/>
    <w:rsid w:val="003508E6"/>
    <w:rsid w:val="0035099E"/>
    <w:rsid w:val="0035163C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BDB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5B0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4E6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A1C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181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538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6F7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481B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0DE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6F5D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0A6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7C1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1EF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0EF8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3E4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A7C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AC8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1AA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DAA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CDC"/>
    <w:rsid w:val="00BB3D0D"/>
    <w:rsid w:val="00BB4250"/>
    <w:rsid w:val="00BB4756"/>
    <w:rsid w:val="00BB4F13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03"/>
    <w:rsid w:val="00C7224F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4DB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0C1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65F3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6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6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06F7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451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51EF"/>
  </w:style>
  <w:style w:type="paragraph" w:styleId="a8">
    <w:name w:val="footer"/>
    <w:basedOn w:val="a"/>
    <w:link w:val="a9"/>
    <w:uiPriority w:val="99"/>
    <w:semiHidden/>
    <w:unhideWhenUsed/>
    <w:rsid w:val="008451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451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2020-04-14T05:44:00Z</dcterms:created>
  <dcterms:modified xsi:type="dcterms:W3CDTF">2020-04-14T06:20:00Z</dcterms:modified>
</cp:coreProperties>
</file>