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DD6" w:rsidRDefault="00787DD6" w:rsidP="00787D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ВОССТАНОВЛЕНИЕ ДЕТАЛЕЙ АВТОМОБИЛЕЙ</w:t>
      </w:r>
    </w:p>
    <w:p w:rsidR="00787DD6" w:rsidRDefault="00787DD6" w:rsidP="00787D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обучающимся группы Сл-18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/о на 11.04.2020 г.</w:t>
      </w:r>
    </w:p>
    <w:p w:rsidR="00787DD6" w:rsidRPr="0039446C" w:rsidRDefault="00787DD6" w:rsidP="00787D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опорный конспект лекции.</w:t>
      </w:r>
      <w:r w:rsidR="0039446C">
        <w:rPr>
          <w:rFonts w:ascii="Times New Roman" w:hAnsi="Times New Roman" w:cs="Times New Roman"/>
          <w:sz w:val="28"/>
          <w:szCs w:val="28"/>
        </w:rPr>
        <w:t xml:space="preserve"> </w:t>
      </w:r>
      <w:r w:rsidR="0039446C" w:rsidRPr="0039446C">
        <w:rPr>
          <w:rFonts w:ascii="Times New Roman" w:hAnsi="Times New Roman" w:cs="Times New Roman"/>
          <w:b/>
          <w:sz w:val="28"/>
          <w:szCs w:val="28"/>
        </w:rPr>
        <w:t>ЭЛЕКТРОХИМИЧЕСКИЕ СПОСОБЫ ВОССТАНОВЛЕНИЯ ДЕТАЛЕЙ</w:t>
      </w:r>
    </w:p>
    <w:p w:rsidR="00787DD6" w:rsidRDefault="00787DD6" w:rsidP="00787D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D2925">
        <w:rPr>
          <w:rFonts w:ascii="Times New Roman" w:hAnsi="Times New Roman" w:cs="Times New Roman"/>
          <w:sz w:val="28"/>
          <w:szCs w:val="28"/>
        </w:rPr>
        <w:t>Написать технологический процесс электролитического осаждения металлов.</w:t>
      </w:r>
    </w:p>
    <w:p w:rsidR="00787DD6" w:rsidRDefault="00ED2925" w:rsidP="00787D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2.Выполнить рисунок 16</w:t>
      </w:r>
      <w:r w:rsidR="00787DD6">
        <w:rPr>
          <w:rFonts w:ascii="Times New Roman" w:hAnsi="Times New Roman" w:cs="Times New Roman"/>
          <w:sz w:val="28"/>
          <w:szCs w:val="28"/>
        </w:rPr>
        <w:t>.1</w:t>
      </w:r>
    </w:p>
    <w:p w:rsidR="00787DD6" w:rsidRDefault="00787DD6" w:rsidP="00787D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Читать </w:t>
      </w:r>
      <w:r w:rsidR="00CC35A0">
        <w:rPr>
          <w:rFonts w:ascii="Times New Roman" w:hAnsi="Times New Roman" w:cs="Times New Roman"/>
          <w:sz w:val="28"/>
          <w:szCs w:val="28"/>
        </w:rPr>
        <w:t>главу 16 § 16.1 учебника страница 232</w:t>
      </w:r>
    </w:p>
    <w:p w:rsidR="00496C95" w:rsidRPr="00496C95" w:rsidRDefault="00496C95" w:rsidP="00496C95">
      <w:pPr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Смотреть канал </w:t>
      </w:r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r>
        <w:rPr>
          <w:rFonts w:ascii="Times New Roman" w:hAnsi="Times New Roman" w:cs="Times New Roman"/>
          <w:sz w:val="28"/>
          <w:szCs w:val="28"/>
        </w:rPr>
        <w:t xml:space="preserve"> ссылка: </w:t>
      </w:r>
      <w:hyperlink r:id="rId4" w:history="1">
        <w:r w:rsidRPr="005D5D5B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https://www.youtube.com/watch?v=eq4BSMQeoog</w:t>
        </w:r>
      </w:hyperlink>
    </w:p>
    <w:p w:rsidR="00787DD6" w:rsidRDefault="00787DD6" w:rsidP="00787D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отправлять мне на электронную почту </w:t>
      </w:r>
      <w:hyperlink r:id="rId5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pav.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npet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до 12.04.2020 г.</w:t>
      </w:r>
    </w:p>
    <w:p w:rsidR="00787DD6" w:rsidRDefault="00787DD6" w:rsidP="00787D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сайте техникума есть учебник «Ремонт автомобилей и двигателей» </w:t>
      </w:r>
    </w:p>
    <w:p w:rsidR="00787DD6" w:rsidRDefault="00787DD6" w:rsidP="00787DD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В.И. Карагодин, Н.Н. Митронин </w:t>
      </w:r>
    </w:p>
    <w:p w:rsidR="00496C95" w:rsidRDefault="00496C95" w:rsidP="00787D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D2925" w:rsidRDefault="00496C95" w:rsidP="00787DD6">
      <w:pPr>
        <w:rPr>
          <w:rFonts w:ascii="Times New Roman" w:hAnsi="Times New Roman" w:cs="Times New Roman"/>
          <w:b/>
          <w:sz w:val="28"/>
          <w:szCs w:val="28"/>
        </w:rPr>
      </w:pPr>
      <w:r w:rsidRPr="00496C95">
        <w:rPr>
          <w:rFonts w:ascii="Times New Roman" w:hAnsi="Times New Roman" w:cs="Times New Roman"/>
          <w:b/>
          <w:sz w:val="28"/>
          <w:szCs w:val="28"/>
        </w:rPr>
        <w:t>ЛЕКЦИОННЫЙ МАТЕРИАЛ: (1 ПАРА)</w:t>
      </w:r>
    </w:p>
    <w:p w:rsidR="00496C95" w:rsidRDefault="00496C95" w:rsidP="00496C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C95">
        <w:rPr>
          <w:rFonts w:ascii="Times New Roman" w:hAnsi="Times New Roman" w:cs="Times New Roman"/>
          <w:b/>
          <w:sz w:val="28"/>
          <w:szCs w:val="28"/>
        </w:rPr>
        <w:t>ТЕХНОЛОГИЧЕСКИЙ ПРОЦЕСС ЭЛЕКТРОЛИТИЧЕСКОГО ОСАЖДЕНИЯ МЕТАЛЛОВ.</w:t>
      </w:r>
    </w:p>
    <w:p w:rsidR="00496C95" w:rsidRDefault="00496C95" w:rsidP="00496C95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76000" cy="4042700"/>
            <wp:effectExtent l="19050" t="0" r="57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404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95" w:rsidRDefault="00496C95" w:rsidP="00496C95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68000" cy="158091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158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95" w:rsidRDefault="00496C95" w:rsidP="00496C95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96C95" w:rsidRDefault="00496C95" w:rsidP="00496C95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96C95" w:rsidRDefault="00496C95" w:rsidP="00496C95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00" cy="734025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34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EB" w:rsidRPr="00496C95" w:rsidRDefault="00B253EB" w:rsidP="00496C95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0000" cy="116399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16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C95" w:rsidRPr="00496C95" w:rsidRDefault="00B253EB" w:rsidP="00787D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0000" cy="1056679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05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F79" w:rsidRDefault="00A02F79"/>
    <w:p w:rsidR="00B253EB" w:rsidRDefault="00B253EB">
      <w:r>
        <w:rPr>
          <w:noProof/>
          <w:lang w:eastAsia="ru-RU"/>
        </w:rPr>
        <w:lastRenderedPageBreak/>
        <w:drawing>
          <wp:inline distT="0" distB="0" distL="0" distR="0">
            <wp:extent cx="5760000" cy="6480413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48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EB" w:rsidRDefault="00B253EB"/>
    <w:p w:rsidR="00B253EB" w:rsidRDefault="00B253EB">
      <w:r>
        <w:rPr>
          <w:noProof/>
          <w:lang w:eastAsia="ru-RU"/>
        </w:rPr>
        <w:drawing>
          <wp:inline distT="0" distB="0" distL="0" distR="0">
            <wp:extent cx="5760000" cy="197301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97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EB" w:rsidRDefault="00B253EB"/>
    <w:p w:rsidR="00B253EB" w:rsidRDefault="00B253EB"/>
    <w:p w:rsidR="00B253EB" w:rsidRDefault="00B253EB"/>
    <w:p w:rsidR="00B253EB" w:rsidRDefault="00B253EB"/>
    <w:p w:rsidR="00B253EB" w:rsidRDefault="00B253EB"/>
    <w:p w:rsidR="00B253EB" w:rsidRDefault="00B253EB"/>
    <w:p w:rsidR="00B253EB" w:rsidRDefault="00B253EB">
      <w:r>
        <w:rPr>
          <w:noProof/>
          <w:lang w:eastAsia="ru-RU"/>
        </w:rPr>
        <w:lastRenderedPageBreak/>
        <w:drawing>
          <wp:inline distT="0" distB="0" distL="0" distR="0">
            <wp:extent cx="5760000" cy="2336251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3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EB" w:rsidRDefault="00B253EB"/>
    <w:p w:rsidR="00B253EB" w:rsidRDefault="00B253EB" w:rsidP="00B253EB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ЛЕКЦИОННЫЙ МАТЕРИАЛ: (3</w:t>
      </w:r>
      <w:r w:rsidRPr="00496C95">
        <w:rPr>
          <w:rFonts w:ascii="Times New Roman" w:hAnsi="Times New Roman" w:cs="Times New Roman"/>
          <w:b/>
          <w:sz w:val="28"/>
          <w:szCs w:val="28"/>
        </w:rPr>
        <w:t xml:space="preserve"> ПАРА)</w:t>
      </w:r>
    </w:p>
    <w:p w:rsidR="00B253EB" w:rsidRDefault="00B253EB" w:rsidP="00B253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ХРОМИРОВАНИЕ</w:t>
      </w:r>
    </w:p>
    <w:p w:rsidR="00B253EB" w:rsidRDefault="00B253EB" w:rsidP="00B253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обучающимся группы Сл-18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/о на 11.04.2020 г.</w:t>
      </w:r>
    </w:p>
    <w:p w:rsidR="00B253EB" w:rsidRDefault="00B253EB" w:rsidP="00B253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Составить опорный конспект лекции. </w:t>
      </w:r>
      <w:r w:rsidRPr="0039446C">
        <w:rPr>
          <w:rFonts w:ascii="Times New Roman" w:hAnsi="Times New Roman" w:cs="Times New Roman"/>
          <w:b/>
          <w:sz w:val="28"/>
          <w:szCs w:val="28"/>
        </w:rPr>
        <w:t>ЭЛЕКТРОХИМИЧЕСКИЕ СПОСОБЫ ВОССТАНОВЛЕНИЯ ДЕТАЛЕЙ</w:t>
      </w:r>
    </w:p>
    <w:p w:rsidR="00B253EB" w:rsidRPr="0039446C" w:rsidRDefault="00B253EB" w:rsidP="00B253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«Хромирование»</w:t>
      </w:r>
    </w:p>
    <w:p w:rsidR="00B253EB" w:rsidRDefault="00B253EB" w:rsidP="00B253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1.Написать технологический процесс</w:t>
      </w:r>
      <w:r w:rsidR="002F6A4A">
        <w:rPr>
          <w:rFonts w:ascii="Times New Roman" w:hAnsi="Times New Roman" w:cs="Times New Roman"/>
          <w:sz w:val="28"/>
          <w:szCs w:val="28"/>
        </w:rPr>
        <w:t xml:space="preserve"> хромирования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53EB" w:rsidRDefault="00B253EB" w:rsidP="00B253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2.Выполнить рисунок 16</w:t>
      </w:r>
      <w:r w:rsidR="002F6A4A">
        <w:rPr>
          <w:rFonts w:ascii="Times New Roman" w:hAnsi="Times New Roman" w:cs="Times New Roman"/>
          <w:sz w:val="28"/>
          <w:szCs w:val="28"/>
        </w:rPr>
        <w:t>.4</w:t>
      </w:r>
    </w:p>
    <w:p w:rsidR="00B253EB" w:rsidRDefault="00B253EB" w:rsidP="00B253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Читать глав</w:t>
      </w:r>
      <w:r w:rsidR="002F6A4A">
        <w:rPr>
          <w:rFonts w:ascii="Times New Roman" w:hAnsi="Times New Roman" w:cs="Times New Roman"/>
          <w:sz w:val="28"/>
          <w:szCs w:val="28"/>
        </w:rPr>
        <w:t>у 16 § 16.2 учебника страница 235</w:t>
      </w:r>
    </w:p>
    <w:p w:rsidR="002F6A4A" w:rsidRPr="002F6A4A" w:rsidRDefault="00B253EB" w:rsidP="00B253EB">
      <w:pPr>
        <w:jc w:val="lef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Смотреть канал </w:t>
      </w:r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r>
        <w:rPr>
          <w:rFonts w:ascii="Times New Roman" w:hAnsi="Times New Roman" w:cs="Times New Roman"/>
          <w:sz w:val="28"/>
          <w:szCs w:val="28"/>
        </w:rPr>
        <w:t xml:space="preserve"> ссылка: </w:t>
      </w:r>
      <w:r w:rsidR="002F6A4A" w:rsidRPr="002F6A4A">
        <w:rPr>
          <w:rFonts w:ascii="Times New Roman" w:hAnsi="Times New Roman" w:cs="Times New Roman"/>
          <w:color w:val="FF0000"/>
          <w:sz w:val="28"/>
          <w:szCs w:val="28"/>
        </w:rPr>
        <w:t>https://www.youtube.com/watch?v=s0mfUCCllQ0</w:t>
      </w:r>
    </w:p>
    <w:p w:rsidR="00B253EB" w:rsidRDefault="00B253EB" w:rsidP="00B253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отправлять мне на электронную почту </w:t>
      </w:r>
      <w:hyperlink r:id="rId14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pav.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npet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до 12.04.2020 г.</w:t>
      </w:r>
    </w:p>
    <w:p w:rsidR="00B253EB" w:rsidRDefault="00B253EB" w:rsidP="00B253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сайте техникума есть учебник «Ремонт автомобилей и двигателей» </w:t>
      </w:r>
    </w:p>
    <w:p w:rsidR="00B253EB" w:rsidRDefault="00B253EB" w:rsidP="00B253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В.И. Карагодин, Н.Н. Митронин</w:t>
      </w:r>
    </w:p>
    <w:p w:rsidR="002F6A4A" w:rsidRDefault="004A2BD2" w:rsidP="002F6A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2857386"/>
            <wp:effectExtent l="1905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5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EB" w:rsidRDefault="004A2BD2" w:rsidP="004A2BD2">
      <w:r>
        <w:rPr>
          <w:noProof/>
          <w:lang w:eastAsia="ru-RU"/>
        </w:rPr>
        <w:drawing>
          <wp:inline distT="0" distB="0" distL="0" distR="0">
            <wp:extent cx="6645910" cy="1257901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5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EB" w:rsidRDefault="004A2BD2" w:rsidP="004A2BD2">
      <w:r>
        <w:rPr>
          <w:noProof/>
          <w:lang w:eastAsia="ru-RU"/>
        </w:rPr>
        <w:lastRenderedPageBreak/>
        <w:drawing>
          <wp:inline distT="0" distB="0" distL="0" distR="0">
            <wp:extent cx="6645910" cy="769909"/>
            <wp:effectExtent l="1905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6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EB" w:rsidRDefault="004A2BD2" w:rsidP="004A2BD2">
      <w:r>
        <w:rPr>
          <w:noProof/>
          <w:lang w:eastAsia="ru-RU"/>
        </w:rPr>
        <w:drawing>
          <wp:inline distT="0" distB="0" distL="0" distR="0">
            <wp:extent cx="6645910" cy="7438928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3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EB" w:rsidRDefault="00B253EB"/>
    <w:p w:rsidR="00B253EB" w:rsidRDefault="004A2BD2" w:rsidP="004A2BD2">
      <w:r>
        <w:rPr>
          <w:noProof/>
          <w:lang w:eastAsia="ru-RU"/>
        </w:rPr>
        <w:drawing>
          <wp:inline distT="0" distB="0" distL="0" distR="0">
            <wp:extent cx="6645910" cy="1062227"/>
            <wp:effectExtent l="1905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EB" w:rsidRDefault="00B253EB"/>
    <w:p w:rsidR="004A2BD2" w:rsidRDefault="004A2BD2" w:rsidP="004A2BD2">
      <w:r>
        <w:rPr>
          <w:noProof/>
          <w:lang w:eastAsia="ru-RU"/>
        </w:rPr>
        <w:lastRenderedPageBreak/>
        <w:drawing>
          <wp:inline distT="0" distB="0" distL="0" distR="0">
            <wp:extent cx="6645910" cy="1507539"/>
            <wp:effectExtent l="1905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0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EB" w:rsidRDefault="004A2BD2">
      <w:r>
        <w:rPr>
          <w:noProof/>
          <w:lang w:eastAsia="ru-RU"/>
        </w:rPr>
        <w:drawing>
          <wp:inline distT="0" distB="0" distL="0" distR="0">
            <wp:extent cx="6496050" cy="49720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050" cy="497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BD2" w:rsidRDefault="004A2BD2">
      <w:r>
        <w:rPr>
          <w:noProof/>
          <w:lang w:eastAsia="ru-RU"/>
        </w:rPr>
        <w:lastRenderedPageBreak/>
        <w:drawing>
          <wp:inline distT="0" distB="0" distL="0" distR="0">
            <wp:extent cx="6429375" cy="4846424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4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DC" w:rsidRDefault="00067BDC">
      <w:pPr>
        <w:rPr>
          <w:noProof/>
          <w:lang w:eastAsia="ru-RU"/>
        </w:rPr>
      </w:pPr>
    </w:p>
    <w:p w:rsidR="00067BDC" w:rsidRDefault="00067BDC">
      <w:pPr>
        <w:rPr>
          <w:noProof/>
          <w:lang w:eastAsia="ru-RU"/>
        </w:rPr>
      </w:pPr>
    </w:p>
    <w:p w:rsidR="004A2BD2" w:rsidRDefault="00067BDC">
      <w:r>
        <w:rPr>
          <w:noProof/>
          <w:lang w:eastAsia="ru-RU"/>
        </w:rPr>
        <w:drawing>
          <wp:inline distT="0" distB="0" distL="0" distR="0">
            <wp:extent cx="6543675" cy="378142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507" cy="378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DC" w:rsidRDefault="00067BDC"/>
    <w:p w:rsidR="00067BDC" w:rsidRDefault="00067BDC"/>
    <w:p w:rsidR="00067BDC" w:rsidRDefault="00067BDC"/>
    <w:p w:rsidR="00067BDC" w:rsidRDefault="00067BDC"/>
    <w:p w:rsidR="00067BDC" w:rsidRDefault="00067BDC">
      <w:r>
        <w:rPr>
          <w:noProof/>
          <w:lang w:eastAsia="ru-RU"/>
        </w:rPr>
        <w:lastRenderedPageBreak/>
        <w:drawing>
          <wp:inline distT="0" distB="0" distL="0" distR="0">
            <wp:extent cx="6534150" cy="664591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DC" w:rsidRDefault="00067BDC">
      <w:r>
        <w:rPr>
          <w:noProof/>
          <w:lang w:eastAsia="ru-RU"/>
        </w:rPr>
        <w:drawing>
          <wp:inline distT="0" distB="0" distL="0" distR="0">
            <wp:extent cx="6645910" cy="2366939"/>
            <wp:effectExtent l="1905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6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BDC" w:rsidRDefault="00067BDC"/>
    <w:p w:rsidR="00067BDC" w:rsidRDefault="00067BDC"/>
    <w:p w:rsidR="00067BDC" w:rsidRDefault="00067BDC"/>
    <w:p w:rsidR="00067BDC" w:rsidRDefault="00067BDC"/>
    <w:p w:rsidR="00067BDC" w:rsidRDefault="00067BDC">
      <w:r>
        <w:rPr>
          <w:noProof/>
          <w:lang w:eastAsia="ru-RU"/>
        </w:rPr>
        <w:lastRenderedPageBreak/>
        <w:drawing>
          <wp:inline distT="0" distB="0" distL="0" distR="0">
            <wp:extent cx="6645910" cy="6631509"/>
            <wp:effectExtent l="1905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3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BDC" w:rsidSect="006F6E50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787DD6"/>
    <w:rsid w:val="00067BDC"/>
    <w:rsid w:val="00103752"/>
    <w:rsid w:val="001D3C52"/>
    <w:rsid w:val="002F6A4A"/>
    <w:rsid w:val="0039446C"/>
    <w:rsid w:val="00496C95"/>
    <w:rsid w:val="004A2BD2"/>
    <w:rsid w:val="006F6E50"/>
    <w:rsid w:val="00787DD6"/>
    <w:rsid w:val="009504DF"/>
    <w:rsid w:val="009D50C8"/>
    <w:rsid w:val="00A02F79"/>
    <w:rsid w:val="00B253EB"/>
    <w:rsid w:val="00CC35A0"/>
    <w:rsid w:val="00ED2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left="680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DD6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7DD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96C9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6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1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webSettings" Target="webSettings.xml"/><Relationship Id="rId21" Type="http://schemas.openxmlformats.org/officeDocument/2006/relationships/image" Target="media/image15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8.emf"/><Relationship Id="rId5" Type="http://schemas.openxmlformats.org/officeDocument/2006/relationships/hyperlink" Target="mailto:pav.npet@mail.ru" TargetMode="Externa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3.emf"/><Relationship Id="rId4" Type="http://schemas.openxmlformats.org/officeDocument/2006/relationships/hyperlink" Target="https://www.youtube.com/watch?v=eq4BSMQeoog" TargetMode="External"/><Relationship Id="rId9" Type="http://schemas.openxmlformats.org/officeDocument/2006/relationships/image" Target="media/image4.emf"/><Relationship Id="rId14" Type="http://schemas.openxmlformats.org/officeDocument/2006/relationships/hyperlink" Target="mailto:pav.npet@mail.ru" TargetMode="External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2020-04-10T06:02:00Z</dcterms:created>
  <dcterms:modified xsi:type="dcterms:W3CDTF">2020-04-10T08:01:00Z</dcterms:modified>
</cp:coreProperties>
</file>