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AA4" w:rsidRPr="0091737F" w:rsidRDefault="00B37AA4" w:rsidP="00B37AA4">
      <w:pPr>
        <w:jc w:val="center"/>
        <w:rPr>
          <w:rFonts w:ascii="Times New Roman" w:hAnsi="Times New Roman" w:cs="Times New Roman"/>
          <w:sz w:val="28"/>
          <w:szCs w:val="28"/>
        </w:rPr>
      </w:pPr>
      <w:r w:rsidRPr="0091737F">
        <w:rPr>
          <w:rFonts w:ascii="Times New Roman" w:hAnsi="Times New Roman" w:cs="Times New Roman"/>
          <w:sz w:val="28"/>
          <w:szCs w:val="28"/>
        </w:rPr>
        <w:t>ВОССТАНОВЛЕНИЕ ДЕТАЛЕЙ АВТОМОБИЛЕЙ</w:t>
      </w:r>
    </w:p>
    <w:p w:rsidR="00B37AA4" w:rsidRPr="0091737F" w:rsidRDefault="00B37AA4" w:rsidP="00B37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обучающимся на 08</w:t>
      </w:r>
      <w:r w:rsidRPr="0091737F">
        <w:rPr>
          <w:rFonts w:ascii="Times New Roman" w:hAnsi="Times New Roman" w:cs="Times New Roman"/>
          <w:sz w:val="28"/>
          <w:szCs w:val="28"/>
        </w:rPr>
        <w:t>.04.2020 г.</w:t>
      </w:r>
    </w:p>
    <w:p w:rsidR="00B37AA4" w:rsidRPr="0091737F" w:rsidRDefault="00B37AA4" w:rsidP="00B37AA4">
      <w:pPr>
        <w:rPr>
          <w:rFonts w:ascii="Times New Roman" w:hAnsi="Times New Roman" w:cs="Times New Roman"/>
          <w:sz w:val="28"/>
          <w:szCs w:val="28"/>
        </w:rPr>
      </w:pPr>
      <w:r w:rsidRPr="0091737F">
        <w:rPr>
          <w:rFonts w:ascii="Times New Roman" w:hAnsi="Times New Roman" w:cs="Times New Roman"/>
          <w:sz w:val="28"/>
          <w:szCs w:val="28"/>
        </w:rPr>
        <w:t>Составить опорный конспект лекции.</w:t>
      </w:r>
      <w:r w:rsidR="00DC7A80">
        <w:rPr>
          <w:rFonts w:ascii="Times New Roman" w:hAnsi="Times New Roman" w:cs="Times New Roman"/>
          <w:sz w:val="28"/>
          <w:szCs w:val="28"/>
        </w:rPr>
        <w:t xml:space="preserve"> ПАЙКА И ЛУЖЕНИЕ</w:t>
      </w:r>
    </w:p>
    <w:p w:rsidR="00B37AA4" w:rsidRDefault="00DC7A80" w:rsidP="00B37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 понятия пайки и лужения</w:t>
      </w:r>
      <w:r w:rsidR="00B37AA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чем сходство и различие этих процессов?</w:t>
      </w:r>
    </w:p>
    <w:p w:rsidR="00DC7A80" w:rsidRDefault="00DC7A80" w:rsidP="00B37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Описать технологические процессы пайки и лужение.</w:t>
      </w:r>
    </w:p>
    <w:p w:rsidR="00DC7A80" w:rsidRDefault="00DC7A80" w:rsidP="00B37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пайки чугуна и алюминия.</w:t>
      </w:r>
    </w:p>
    <w:p w:rsidR="00B37AA4" w:rsidRDefault="00B37AA4" w:rsidP="00B37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Читать главу 15 параграф 15.1-15.2 учебника страница 225</w:t>
      </w:r>
    </w:p>
    <w:p w:rsidR="00B37AA4" w:rsidRDefault="00B37AA4" w:rsidP="00B37AA4">
      <w:pPr>
        <w:rPr>
          <w:rFonts w:ascii="Times New Roman" w:hAnsi="Times New Roman" w:cs="Times New Roman"/>
          <w:sz w:val="28"/>
          <w:szCs w:val="28"/>
        </w:rPr>
      </w:pPr>
      <w:r w:rsidRPr="0091737F">
        <w:rPr>
          <w:rFonts w:ascii="Times New Roman" w:hAnsi="Times New Roman" w:cs="Times New Roman"/>
          <w:sz w:val="28"/>
          <w:szCs w:val="28"/>
        </w:rPr>
        <w:t xml:space="preserve">Задание отправлять мне на электронную почту </w:t>
      </w:r>
      <w:hyperlink r:id="rId5" w:history="1">
        <w:r w:rsidRPr="0091737F">
          <w:rPr>
            <w:rStyle w:val="a3"/>
            <w:rFonts w:ascii="Times New Roman" w:hAnsi="Times New Roman" w:cs="Times New Roman"/>
            <w:sz w:val="28"/>
            <w:szCs w:val="28"/>
          </w:rPr>
          <w:t>pav.</w:t>
        </w:r>
        <w:r w:rsidRPr="0091737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npet</w:t>
        </w:r>
        <w:r w:rsidRPr="0091737F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91737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91737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91737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до 10</w:t>
      </w:r>
      <w:r w:rsidRPr="0091737F">
        <w:rPr>
          <w:rFonts w:ascii="Times New Roman" w:hAnsi="Times New Roman" w:cs="Times New Roman"/>
          <w:sz w:val="28"/>
          <w:szCs w:val="28"/>
        </w:rPr>
        <w:t>.04.2020 г.</w:t>
      </w:r>
    </w:p>
    <w:p w:rsidR="00DC7A80" w:rsidRPr="0091737F" w:rsidRDefault="00DC7A80" w:rsidP="00DC7A80">
      <w:pPr>
        <w:rPr>
          <w:rFonts w:ascii="Times New Roman" w:hAnsi="Times New Roman" w:cs="Times New Roman"/>
          <w:sz w:val="28"/>
          <w:szCs w:val="28"/>
        </w:rPr>
      </w:pPr>
      <w:r w:rsidRPr="0091737F">
        <w:rPr>
          <w:rFonts w:ascii="Times New Roman" w:hAnsi="Times New Roman" w:cs="Times New Roman"/>
          <w:sz w:val="28"/>
          <w:szCs w:val="28"/>
        </w:rPr>
        <w:t xml:space="preserve">На сайте техникума есть учебник «Ремонт автомобилей и двигателей» </w:t>
      </w:r>
    </w:p>
    <w:p w:rsidR="00DC7A80" w:rsidRDefault="00DC7A80" w:rsidP="00DC7A80">
      <w:pPr>
        <w:rPr>
          <w:rFonts w:ascii="Times New Roman" w:hAnsi="Times New Roman" w:cs="Times New Roman"/>
          <w:sz w:val="28"/>
          <w:szCs w:val="28"/>
        </w:rPr>
      </w:pPr>
      <w:r w:rsidRPr="0091737F">
        <w:rPr>
          <w:rFonts w:ascii="Times New Roman" w:hAnsi="Times New Roman" w:cs="Times New Roman"/>
          <w:sz w:val="28"/>
          <w:szCs w:val="28"/>
        </w:rPr>
        <w:t xml:space="preserve">В.И. </w:t>
      </w:r>
      <w:proofErr w:type="spellStart"/>
      <w:r w:rsidRPr="0091737F">
        <w:rPr>
          <w:rFonts w:ascii="Times New Roman" w:hAnsi="Times New Roman" w:cs="Times New Roman"/>
          <w:sz w:val="28"/>
          <w:szCs w:val="28"/>
        </w:rPr>
        <w:t>Карагодин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глава 15 § 15.1-15.2 страница 225</w:t>
      </w:r>
    </w:p>
    <w:p w:rsidR="00DC7A80" w:rsidRDefault="00DC7A80" w:rsidP="00B37AA4">
      <w:pPr>
        <w:rPr>
          <w:rFonts w:ascii="Times New Roman" w:hAnsi="Times New Roman" w:cs="Times New Roman"/>
          <w:sz w:val="28"/>
          <w:szCs w:val="28"/>
        </w:rPr>
      </w:pPr>
    </w:p>
    <w:p w:rsidR="00B37AA4" w:rsidRDefault="00B37AA4" w:rsidP="00B37AA4">
      <w:pPr>
        <w:rPr>
          <w:rFonts w:ascii="Times New Roman" w:hAnsi="Times New Roman" w:cs="Times New Roman"/>
          <w:sz w:val="28"/>
          <w:szCs w:val="28"/>
        </w:rPr>
      </w:pPr>
    </w:p>
    <w:p w:rsidR="00B37AA4" w:rsidRPr="0091737F" w:rsidRDefault="00B37AA4" w:rsidP="00B37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7212122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21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A4" w:rsidRDefault="00B37AA4" w:rsidP="00B37A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AA4" w:rsidRDefault="00B37AA4" w:rsidP="00B37A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AA4" w:rsidRDefault="00B37AA4" w:rsidP="00B37A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52838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2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A4" w:rsidRDefault="00B37AA4" w:rsidP="00B37A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34099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978" cy="341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A4" w:rsidRDefault="00B37AA4" w:rsidP="00B37A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AA4" w:rsidRDefault="00B37AA4" w:rsidP="00B37A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AA4" w:rsidRDefault="00B37AA4" w:rsidP="00B37A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7AA4" w:rsidRDefault="00B37AA4" w:rsidP="00B37A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12096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634" cy="121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A4" w:rsidRDefault="00B37AA4" w:rsidP="00B37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9375" cy="8104053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10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A4" w:rsidRDefault="00B37AA4" w:rsidP="00B37AA4">
      <w:pPr>
        <w:rPr>
          <w:rFonts w:ascii="Times New Roman" w:hAnsi="Times New Roman" w:cs="Times New Roman"/>
          <w:sz w:val="28"/>
          <w:szCs w:val="28"/>
        </w:rPr>
      </w:pPr>
    </w:p>
    <w:p w:rsidR="00B37AA4" w:rsidRDefault="00B37AA4" w:rsidP="00B37AA4">
      <w:pPr>
        <w:rPr>
          <w:rFonts w:ascii="Times New Roman" w:hAnsi="Times New Roman" w:cs="Times New Roman"/>
          <w:sz w:val="28"/>
          <w:szCs w:val="28"/>
        </w:rPr>
      </w:pPr>
    </w:p>
    <w:p w:rsidR="00B37AA4" w:rsidRDefault="00B37AA4" w:rsidP="00B37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2484116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8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A4" w:rsidRDefault="00B37AA4" w:rsidP="00B37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5546377"/>
            <wp:effectExtent l="1905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4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A4" w:rsidRDefault="00B37AA4" w:rsidP="00B37AA4">
      <w:pPr>
        <w:rPr>
          <w:rFonts w:ascii="Times New Roman" w:hAnsi="Times New Roman" w:cs="Times New Roman"/>
          <w:sz w:val="28"/>
          <w:szCs w:val="28"/>
        </w:rPr>
      </w:pPr>
    </w:p>
    <w:p w:rsidR="00B37AA4" w:rsidRDefault="00B37AA4" w:rsidP="00B37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1347822"/>
            <wp:effectExtent l="1905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4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A4" w:rsidRDefault="00B37AA4" w:rsidP="00B37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1965692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6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A4" w:rsidRDefault="00B37AA4" w:rsidP="00B37AA4">
      <w:pPr>
        <w:rPr>
          <w:rFonts w:ascii="Times New Roman" w:hAnsi="Times New Roman" w:cs="Times New Roman"/>
          <w:sz w:val="28"/>
          <w:szCs w:val="28"/>
        </w:rPr>
      </w:pPr>
    </w:p>
    <w:p w:rsidR="00B37AA4" w:rsidRDefault="00B37AA4" w:rsidP="00B37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6050" cy="133339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33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A4" w:rsidRDefault="00B37AA4" w:rsidP="00B37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6050" cy="3857317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85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A4" w:rsidRDefault="00B37AA4" w:rsidP="00B37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863473"/>
            <wp:effectExtent l="1905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A4" w:rsidRDefault="00B37AA4" w:rsidP="00B37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6050" cy="105456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05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A4" w:rsidRDefault="00B37AA4" w:rsidP="00B37AA4">
      <w:pPr>
        <w:rPr>
          <w:rFonts w:ascii="Times New Roman" w:hAnsi="Times New Roman" w:cs="Times New Roman"/>
          <w:sz w:val="28"/>
          <w:szCs w:val="28"/>
        </w:rPr>
      </w:pPr>
    </w:p>
    <w:p w:rsidR="00B37AA4" w:rsidRDefault="00B37AA4" w:rsidP="00B37AA4">
      <w:pPr>
        <w:rPr>
          <w:rFonts w:ascii="Times New Roman" w:hAnsi="Times New Roman" w:cs="Times New Roman"/>
          <w:sz w:val="28"/>
          <w:szCs w:val="28"/>
        </w:rPr>
      </w:pPr>
    </w:p>
    <w:p w:rsidR="00B37AA4" w:rsidRPr="00B37AA4" w:rsidRDefault="00B37AA4" w:rsidP="00B37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1399139"/>
            <wp:effectExtent l="1905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9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AA4" w:rsidRPr="00B37AA4" w:rsidSect="001D3C52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924A21"/>
    <w:multiLevelType w:val="hybridMultilevel"/>
    <w:tmpl w:val="1E365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37AA4"/>
    <w:rsid w:val="001D3C52"/>
    <w:rsid w:val="00795A0C"/>
    <w:rsid w:val="00A02F79"/>
    <w:rsid w:val="00B37AA4"/>
    <w:rsid w:val="00DC7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F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37AA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37AA4"/>
    <w:pPr>
      <w:spacing w:after="200" w:line="276" w:lineRule="auto"/>
      <w:ind w:left="720" w:firstLine="0"/>
      <w:contextualSpacing/>
      <w:jc w:val="left"/>
    </w:pPr>
  </w:style>
  <w:style w:type="paragraph" w:styleId="a5">
    <w:name w:val="Balloon Text"/>
    <w:basedOn w:val="a"/>
    <w:link w:val="a6"/>
    <w:uiPriority w:val="99"/>
    <w:semiHidden/>
    <w:unhideWhenUsed/>
    <w:rsid w:val="00B37AA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7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mailto:pav.npet@mail.ru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2020-04-07T10:01:00Z</dcterms:created>
  <dcterms:modified xsi:type="dcterms:W3CDTF">2020-04-07T10:42:00Z</dcterms:modified>
</cp:coreProperties>
</file>