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03.01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A40ADF">
        <w:rPr>
          <w:sz w:val="28"/>
          <w:szCs w:val="28"/>
        </w:rPr>
        <w:t>28</w:t>
      </w:r>
      <w:r w:rsidRPr="00544742">
        <w:rPr>
          <w:sz w:val="28"/>
          <w:szCs w:val="28"/>
        </w:rPr>
        <w:t>.03.2020:</w:t>
      </w:r>
    </w:p>
    <w:p w:rsidR="003E77F7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пара: </w:t>
      </w:r>
      <w:r w:rsidR="00A40ADF">
        <w:rPr>
          <w:sz w:val="28"/>
          <w:szCs w:val="28"/>
        </w:rPr>
        <w:t xml:space="preserve"> разбор теоретической части и примеров решения задач по теме «Акцизы», конспектирование в тетради основных понятий, решения задач</w:t>
      </w:r>
    </w:p>
    <w:p w:rsidR="003E77F7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пара </w:t>
      </w:r>
      <w:r w:rsidR="00A40ADF">
        <w:rPr>
          <w:sz w:val="28"/>
          <w:szCs w:val="28"/>
        </w:rPr>
        <w:t>решение задач</w:t>
      </w:r>
    </w:p>
    <w:p w:rsidR="00A40ADF" w:rsidRDefault="00A40ADF" w:rsidP="00A40ADF">
      <w:pPr>
        <w:jc w:val="both"/>
        <w:rPr>
          <w:sz w:val="28"/>
          <w:szCs w:val="28"/>
        </w:rPr>
      </w:pPr>
      <w:r w:rsidRPr="00D9442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  <w:r w:rsidRPr="00D94420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. </w:t>
      </w:r>
      <w:r w:rsidRPr="001931B3">
        <w:rPr>
          <w:sz w:val="28"/>
          <w:szCs w:val="28"/>
        </w:rPr>
        <w:t>Привит</w:t>
      </w:r>
      <w:r>
        <w:rPr>
          <w:sz w:val="28"/>
          <w:szCs w:val="28"/>
        </w:rPr>
        <w:t>и</w:t>
      </w:r>
      <w:r w:rsidRPr="001931B3">
        <w:rPr>
          <w:sz w:val="28"/>
          <w:szCs w:val="28"/>
        </w:rPr>
        <w:t xml:space="preserve">е навыков отражения в учете </w:t>
      </w:r>
      <w:r>
        <w:rPr>
          <w:sz w:val="28"/>
          <w:szCs w:val="28"/>
        </w:rPr>
        <w:t>начисления и уплаты акцизов</w:t>
      </w:r>
      <w:r w:rsidRPr="001931B3">
        <w:rPr>
          <w:sz w:val="28"/>
          <w:szCs w:val="28"/>
        </w:rPr>
        <w:t>.</w:t>
      </w:r>
    </w:p>
    <w:p w:rsidR="00A40ADF" w:rsidRPr="009371E4" w:rsidRDefault="00A40ADF" w:rsidP="00A40ADF">
      <w:pPr>
        <w:pStyle w:val="afe"/>
        <w:rPr>
          <w:sz w:val="16"/>
          <w:szCs w:val="16"/>
        </w:rPr>
      </w:pPr>
      <w:r>
        <w:rPr>
          <w:rFonts w:ascii="Times New Roman" w:hAnsi="Times New Roman" w:cs="Times New Roman"/>
          <w:b/>
          <w:szCs w:val="28"/>
        </w:rPr>
        <w:t xml:space="preserve">          </w:t>
      </w:r>
      <w:proofErr w:type="spellStart"/>
      <w:r w:rsidRPr="009D3F41">
        <w:rPr>
          <w:rFonts w:ascii="Times New Roman" w:hAnsi="Times New Roman" w:cs="Times New Roman"/>
          <w:b/>
          <w:szCs w:val="28"/>
        </w:rPr>
        <w:t>Пояснения</w:t>
      </w:r>
      <w:proofErr w:type="gramStart"/>
      <w:r>
        <w:rPr>
          <w:szCs w:val="28"/>
        </w:rPr>
        <w:t>.</w:t>
      </w:r>
      <w:r w:rsidRPr="009371E4">
        <w:rPr>
          <w:rFonts w:ascii="Times New Roman" w:hAnsi="Times New Roman" w:cs="Times New Roman"/>
          <w:bCs/>
          <w:szCs w:val="28"/>
          <w:shd w:val="clear" w:color="auto" w:fill="FFFFFF"/>
        </w:rPr>
        <w:t>А</w:t>
      </w:r>
      <w:proofErr w:type="gramEnd"/>
      <w:r w:rsidRPr="009371E4">
        <w:rPr>
          <w:rFonts w:ascii="Times New Roman" w:hAnsi="Times New Roman" w:cs="Times New Roman"/>
          <w:bCs/>
          <w:szCs w:val="28"/>
          <w:shd w:val="clear" w:color="auto" w:fill="FFFFFF"/>
        </w:rPr>
        <w:t>кциз</w:t>
      </w:r>
      <w:proofErr w:type="spellEnd"/>
      <w:r w:rsidRPr="009371E4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9371E4">
        <w:rPr>
          <w:rFonts w:ascii="Times New Roman" w:hAnsi="Times New Roman" w:cs="Times New Roman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hyperlink r:id="rId7" w:tooltip="Косвенный налог" w:history="1">
        <w:r w:rsidRPr="009371E4">
          <w:rPr>
            <w:rStyle w:val="af5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>косвенный</w:t>
        </w:r>
      </w:hyperlink>
      <w:r w:rsidRPr="009371E4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hyperlink r:id="rId8" w:tooltip="Федеральные налоги и сборы" w:history="1">
        <w:r>
          <w:rPr>
            <w:rStyle w:val="af5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 xml:space="preserve">общегосударственный </w:t>
        </w:r>
        <w:r w:rsidRPr="009371E4">
          <w:rPr>
            <w:rStyle w:val="af5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>налог</w:t>
        </w:r>
      </w:hyperlink>
      <w:r w:rsidRPr="009371E4">
        <w:rPr>
          <w:rFonts w:ascii="Times New Roman" w:hAnsi="Times New Roman" w:cs="Times New Roman"/>
          <w:szCs w:val="28"/>
          <w:shd w:val="clear" w:color="auto" w:fill="FFFFFF"/>
        </w:rPr>
        <w:t>, устанавливаемый преимущественно на предметы массового потребления (</w:t>
      </w:r>
      <w:hyperlink r:id="rId9" w:tooltip="Табак" w:history="1">
        <w:r w:rsidRPr="009371E4">
          <w:rPr>
            <w:rStyle w:val="af5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>табак</w:t>
        </w:r>
      </w:hyperlink>
      <w:r w:rsidRPr="009371E4">
        <w:rPr>
          <w:rFonts w:ascii="Times New Roman" w:hAnsi="Times New Roman" w:cs="Times New Roman"/>
          <w:szCs w:val="28"/>
          <w:shd w:val="clear" w:color="auto" w:fill="FFFFFF"/>
        </w:rPr>
        <w:t>,</w:t>
      </w:r>
      <w:r w:rsidRPr="009371E4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hyperlink r:id="rId10" w:tooltip="Вино" w:history="1">
        <w:r w:rsidRPr="009371E4">
          <w:rPr>
            <w:rStyle w:val="af5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>вино</w:t>
        </w:r>
      </w:hyperlink>
      <w:r w:rsidRPr="009371E4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9371E4">
        <w:rPr>
          <w:rFonts w:ascii="Times New Roman" w:hAnsi="Times New Roman" w:cs="Times New Roman"/>
          <w:szCs w:val="28"/>
          <w:shd w:val="clear" w:color="auto" w:fill="FFFFFF"/>
        </w:rPr>
        <w:t>и др.) внутри страны, в отличие от</w:t>
      </w:r>
      <w:r w:rsidRPr="009371E4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hyperlink r:id="rId11" w:tooltip="Таможенные пошлины" w:history="1">
        <w:r w:rsidRPr="009371E4">
          <w:rPr>
            <w:rStyle w:val="af5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>таможенных платежей</w:t>
        </w:r>
      </w:hyperlink>
      <w:r w:rsidRPr="009371E4">
        <w:rPr>
          <w:rFonts w:ascii="Times New Roman" w:hAnsi="Times New Roman" w:cs="Times New Roman"/>
          <w:szCs w:val="28"/>
          <w:shd w:val="clear" w:color="auto" w:fill="FFFFFF"/>
        </w:rPr>
        <w:t>, несущих ту же функцию, но на товары, доставляемые из-за границы. Включается в цену</w:t>
      </w:r>
      <w:r w:rsidRPr="009371E4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hyperlink r:id="rId12" w:tooltip="Товар" w:history="1">
        <w:r w:rsidRPr="009371E4">
          <w:rPr>
            <w:rStyle w:val="af5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>товаров</w:t>
        </w:r>
      </w:hyperlink>
      <w:r w:rsidRPr="009371E4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9371E4">
        <w:rPr>
          <w:rFonts w:ascii="Times New Roman" w:hAnsi="Times New Roman" w:cs="Times New Roman"/>
          <w:szCs w:val="28"/>
          <w:shd w:val="clear" w:color="auto" w:fill="FFFFFF"/>
        </w:rPr>
        <w:t>или</w:t>
      </w:r>
      <w:r w:rsidRPr="009371E4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hyperlink r:id="rId13" w:tooltip="Тариф" w:history="1">
        <w:r w:rsidRPr="009371E4">
          <w:rPr>
            <w:rStyle w:val="af5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>тариф</w:t>
        </w:r>
      </w:hyperlink>
      <w:r>
        <w:rPr>
          <w:rFonts w:ascii="Times New Roman" w:hAnsi="Times New Roman" w:cs="Times New Roman"/>
          <w:szCs w:val="28"/>
        </w:rPr>
        <w:t xml:space="preserve"> </w:t>
      </w:r>
      <w:r w:rsidRPr="009371E4">
        <w:rPr>
          <w:rFonts w:ascii="Times New Roman" w:hAnsi="Times New Roman" w:cs="Times New Roman"/>
          <w:szCs w:val="28"/>
          <w:shd w:val="clear" w:color="auto" w:fill="FFFFFF"/>
        </w:rPr>
        <w:t>за услуги и тем самым фактически уплачивается</w:t>
      </w:r>
      <w:r w:rsidRPr="009371E4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hyperlink r:id="rId14" w:tooltip="Потребитель" w:history="1">
        <w:r w:rsidRPr="009371E4">
          <w:rPr>
            <w:rStyle w:val="af5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>потребителем</w:t>
        </w:r>
      </w:hyperlink>
      <w:r w:rsidRPr="009371E4">
        <w:rPr>
          <w:rFonts w:ascii="Times New Roman" w:hAnsi="Times New Roman" w:cs="Times New Roman"/>
          <w:szCs w:val="28"/>
          <w:shd w:val="clear" w:color="auto" w:fill="FFFFFF"/>
        </w:rPr>
        <w:t>. При реализации подакцизных товаров в розницу сумма акциза не выделяется. Акциз служит важным источником доходов государственного бюджета современных стран. Размер акциза по многим товарам достигает половины, а иногда 2/3 их цены.</w:t>
      </w:r>
      <w:r w:rsidRPr="009371E4">
        <w:rPr>
          <w:szCs w:val="28"/>
        </w:rPr>
        <w:t xml:space="preserve"> </w:t>
      </w:r>
    </w:p>
    <w:p w:rsidR="00A40ADF" w:rsidRDefault="00A40ADF" w:rsidP="00A40ADF">
      <w:pPr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Пример решения задач</w:t>
      </w:r>
      <w:r w:rsidRPr="00C60F31">
        <w:rPr>
          <w:i/>
          <w:sz w:val="28"/>
          <w:szCs w:val="28"/>
        </w:rPr>
        <w:t xml:space="preserve">. </w:t>
      </w:r>
    </w:p>
    <w:p w:rsidR="00A40ADF" w:rsidRPr="008D171B" w:rsidRDefault="00A40ADF" w:rsidP="00A40ADF">
      <w:pPr>
        <w:ind w:firstLine="709"/>
        <w:contextualSpacing/>
        <w:jc w:val="both"/>
        <w:rPr>
          <w:sz w:val="28"/>
          <w:szCs w:val="28"/>
        </w:rPr>
      </w:pPr>
      <w:r w:rsidRPr="008D171B">
        <w:rPr>
          <w:b/>
          <w:sz w:val="28"/>
          <w:szCs w:val="28"/>
        </w:rPr>
        <w:t>Пример 1</w:t>
      </w:r>
      <w:r w:rsidRPr="008D171B">
        <w:rPr>
          <w:sz w:val="28"/>
          <w:szCs w:val="28"/>
        </w:rPr>
        <w:t xml:space="preserve">. За отчетный период предприятием ООО </w:t>
      </w:r>
      <w:r>
        <w:rPr>
          <w:sz w:val="28"/>
          <w:szCs w:val="28"/>
        </w:rPr>
        <w:t>«</w:t>
      </w:r>
      <w:r w:rsidRPr="008D171B">
        <w:rPr>
          <w:sz w:val="28"/>
          <w:szCs w:val="28"/>
        </w:rPr>
        <w:t>Дукат</w:t>
      </w:r>
      <w:r>
        <w:rPr>
          <w:sz w:val="28"/>
          <w:szCs w:val="28"/>
        </w:rPr>
        <w:t>»</w:t>
      </w:r>
      <w:r w:rsidRPr="008D171B">
        <w:rPr>
          <w:sz w:val="28"/>
          <w:szCs w:val="28"/>
        </w:rPr>
        <w:t xml:space="preserve"> было произведено и реализовано оптовому покупателю (индивидуальному предпринимателю Е.С.Фролову) 250000 пачек сигарет с фильтром, стоимость которых без учета НДС и акцизов составила 2500000 руб., а также 400000 пачек сигарет без фильтра стоимостью 2800000 руб. В данной пачке 20 сигарет.</w:t>
      </w:r>
    </w:p>
    <w:p w:rsidR="00A40ADF" w:rsidRPr="008D171B" w:rsidRDefault="00A40ADF" w:rsidP="00A40ADF">
      <w:pPr>
        <w:ind w:firstLine="709"/>
        <w:contextualSpacing/>
        <w:jc w:val="both"/>
        <w:rPr>
          <w:sz w:val="28"/>
          <w:szCs w:val="28"/>
        </w:rPr>
      </w:pPr>
      <w:r w:rsidRPr="008D171B">
        <w:rPr>
          <w:sz w:val="28"/>
          <w:szCs w:val="28"/>
        </w:rPr>
        <w:t>Необходимо определить сумму акцизов, подлежащую уплате в бюджет, организовать аналитический учет с бюджетом.</w:t>
      </w:r>
    </w:p>
    <w:p w:rsidR="00A40ADF" w:rsidRPr="008D171B" w:rsidRDefault="00A40ADF" w:rsidP="00A40ADF">
      <w:pPr>
        <w:ind w:firstLine="709"/>
        <w:jc w:val="both"/>
        <w:rPr>
          <w:sz w:val="28"/>
          <w:szCs w:val="28"/>
        </w:rPr>
      </w:pPr>
      <w:r w:rsidRPr="008D171B">
        <w:rPr>
          <w:b/>
          <w:sz w:val="28"/>
          <w:szCs w:val="28"/>
        </w:rPr>
        <w:t>Решение.</w:t>
      </w:r>
      <w:r w:rsidRPr="008D171B">
        <w:rPr>
          <w:sz w:val="28"/>
          <w:szCs w:val="28"/>
        </w:rPr>
        <w:t xml:space="preserve"> Подпунктом 5 п. 1 ст. 181 НК РФ табачные изделия отнесены к подакцизным товарам. </w:t>
      </w:r>
      <w:proofErr w:type="gramStart"/>
      <w:r w:rsidRPr="008D171B">
        <w:rPr>
          <w:sz w:val="28"/>
          <w:szCs w:val="28"/>
        </w:rPr>
        <w:t>Пунктом 3 ст. 194 НК РФ установлено, что акциз по подакцизным товарам, в отношении которых установлены комбинированные налоговые ставки (состоящие из твердой и адвалорной налоговых ставок), исчисляется как сумма, полученная в результате сложения суммы акциза, исчисленной как произведенной твердой ставки и объема реализованных  подакцизных товаров в натуральном выражении и соответствующей адвалорной налоговой ставке процентной доли стоимости таких товаров.</w:t>
      </w:r>
      <w:proofErr w:type="gramEnd"/>
    </w:p>
    <w:p w:rsidR="00A40ADF" w:rsidRPr="008D171B" w:rsidRDefault="00A40ADF" w:rsidP="00A40ADF">
      <w:pPr>
        <w:ind w:firstLine="709"/>
        <w:jc w:val="both"/>
        <w:rPr>
          <w:sz w:val="28"/>
          <w:szCs w:val="28"/>
        </w:rPr>
      </w:pPr>
      <w:r w:rsidRPr="008D171B">
        <w:rPr>
          <w:sz w:val="28"/>
          <w:szCs w:val="28"/>
        </w:rPr>
        <w:t>Налоговые ставки по табачным товарам установлены в соответствии со ст. 193 п. 1НК РФ: – 550 руб. за 1000 шт. +8% от суммы сделки, но не менее 730 руб. за 1000 шт. Ставка акциза одинакова для обоих видов сигарет.</w:t>
      </w:r>
    </w:p>
    <w:p w:rsidR="00A40ADF" w:rsidRPr="008D171B" w:rsidRDefault="00A40ADF" w:rsidP="00A40ADF">
      <w:pPr>
        <w:ind w:firstLine="709"/>
        <w:jc w:val="both"/>
        <w:rPr>
          <w:sz w:val="28"/>
          <w:szCs w:val="28"/>
        </w:rPr>
      </w:pPr>
      <w:r w:rsidRPr="008D171B">
        <w:rPr>
          <w:sz w:val="28"/>
          <w:szCs w:val="28"/>
        </w:rPr>
        <w:t>Следовательно:</w:t>
      </w:r>
    </w:p>
    <w:p w:rsidR="00A40ADF" w:rsidRPr="008D171B" w:rsidRDefault="00A40ADF" w:rsidP="00A40ADF">
      <w:pPr>
        <w:ind w:firstLine="709"/>
        <w:jc w:val="both"/>
        <w:rPr>
          <w:sz w:val="28"/>
          <w:szCs w:val="28"/>
        </w:rPr>
      </w:pPr>
      <w:r w:rsidRPr="008D171B">
        <w:rPr>
          <w:sz w:val="28"/>
          <w:szCs w:val="28"/>
        </w:rPr>
        <w:t xml:space="preserve">1. Расчетная сумма акциза по сигаретам с фильтром составляет: 550 руб.*(250000 </w:t>
      </w:r>
      <w:proofErr w:type="spellStart"/>
      <w:r w:rsidRPr="008D171B">
        <w:rPr>
          <w:sz w:val="28"/>
          <w:szCs w:val="28"/>
        </w:rPr>
        <w:t>пач</w:t>
      </w:r>
      <w:proofErr w:type="spellEnd"/>
      <w:r w:rsidRPr="008D171B">
        <w:rPr>
          <w:sz w:val="28"/>
          <w:szCs w:val="28"/>
        </w:rPr>
        <w:t>.*20 шт./</w:t>
      </w:r>
      <w:proofErr w:type="spellStart"/>
      <w:r w:rsidRPr="008D171B">
        <w:rPr>
          <w:sz w:val="28"/>
          <w:szCs w:val="28"/>
        </w:rPr>
        <w:t>пач</w:t>
      </w:r>
      <w:proofErr w:type="spellEnd"/>
      <w:r w:rsidRPr="008D171B">
        <w:rPr>
          <w:sz w:val="28"/>
          <w:szCs w:val="28"/>
        </w:rPr>
        <w:t>./1000 шт.)+8%*2500000 руб.=2750000 руб.+200000 руб.=2950000 руб.</w:t>
      </w:r>
    </w:p>
    <w:p w:rsidR="00A40ADF" w:rsidRPr="008D171B" w:rsidRDefault="00A40ADF" w:rsidP="00A40ADF">
      <w:pPr>
        <w:ind w:firstLine="709"/>
        <w:jc w:val="both"/>
        <w:rPr>
          <w:sz w:val="28"/>
          <w:szCs w:val="28"/>
        </w:rPr>
      </w:pPr>
      <w:r w:rsidRPr="008D171B">
        <w:rPr>
          <w:sz w:val="28"/>
          <w:szCs w:val="28"/>
        </w:rPr>
        <w:t xml:space="preserve">2. Сумма акциза за сигареты с фильтром, рассчитанная исходя из минимума, указанного в НК РФ: 730 руб.*(250000 </w:t>
      </w:r>
      <w:proofErr w:type="spellStart"/>
      <w:r w:rsidRPr="008D171B">
        <w:rPr>
          <w:sz w:val="28"/>
          <w:szCs w:val="28"/>
        </w:rPr>
        <w:t>пач</w:t>
      </w:r>
      <w:proofErr w:type="spellEnd"/>
      <w:r w:rsidRPr="008D171B">
        <w:rPr>
          <w:sz w:val="28"/>
          <w:szCs w:val="28"/>
        </w:rPr>
        <w:t>.*20 шт./</w:t>
      </w:r>
      <w:proofErr w:type="spellStart"/>
      <w:r w:rsidRPr="008D171B">
        <w:rPr>
          <w:sz w:val="28"/>
          <w:szCs w:val="28"/>
        </w:rPr>
        <w:t>пач</w:t>
      </w:r>
      <w:proofErr w:type="spellEnd"/>
      <w:r w:rsidRPr="008D171B">
        <w:rPr>
          <w:sz w:val="28"/>
          <w:szCs w:val="28"/>
        </w:rPr>
        <w:t>./1000 шт.)=3650000 руб.</w:t>
      </w:r>
    </w:p>
    <w:p w:rsidR="00A40ADF" w:rsidRPr="008D171B" w:rsidRDefault="00A40ADF" w:rsidP="00A40ADF">
      <w:pPr>
        <w:ind w:firstLine="709"/>
        <w:jc w:val="both"/>
        <w:rPr>
          <w:sz w:val="28"/>
          <w:szCs w:val="28"/>
        </w:rPr>
      </w:pPr>
      <w:r w:rsidRPr="008D171B">
        <w:rPr>
          <w:sz w:val="28"/>
          <w:szCs w:val="28"/>
        </w:rPr>
        <w:t>3. Поскольку минимум акциза по данной сделке превышает расчетную величину, то ее величину и принимаем за сумму, которую необходимо уплатить в бюджет.</w:t>
      </w:r>
    </w:p>
    <w:p w:rsidR="00A40ADF" w:rsidRPr="008D171B" w:rsidRDefault="00A40ADF" w:rsidP="00A40ADF">
      <w:pPr>
        <w:ind w:firstLine="709"/>
        <w:jc w:val="both"/>
        <w:rPr>
          <w:sz w:val="28"/>
          <w:szCs w:val="28"/>
        </w:rPr>
      </w:pPr>
      <w:r w:rsidRPr="008D171B">
        <w:rPr>
          <w:sz w:val="28"/>
          <w:szCs w:val="28"/>
        </w:rPr>
        <w:t xml:space="preserve">4. Расчетная сумма акциза по сигаретам без фильтра составляет: 550 руб.*(400000 </w:t>
      </w:r>
      <w:proofErr w:type="spellStart"/>
      <w:r w:rsidRPr="008D171B">
        <w:rPr>
          <w:sz w:val="28"/>
          <w:szCs w:val="28"/>
        </w:rPr>
        <w:t>пач</w:t>
      </w:r>
      <w:proofErr w:type="spellEnd"/>
      <w:r w:rsidRPr="008D171B">
        <w:rPr>
          <w:sz w:val="28"/>
          <w:szCs w:val="28"/>
        </w:rPr>
        <w:t>.*20 шт./</w:t>
      </w:r>
      <w:proofErr w:type="spellStart"/>
      <w:r w:rsidRPr="008D171B">
        <w:rPr>
          <w:sz w:val="28"/>
          <w:szCs w:val="28"/>
        </w:rPr>
        <w:t>пач</w:t>
      </w:r>
      <w:proofErr w:type="spellEnd"/>
      <w:r w:rsidRPr="008D171B">
        <w:rPr>
          <w:sz w:val="28"/>
          <w:szCs w:val="28"/>
        </w:rPr>
        <w:t>./1000 шт.)+8%*2800000 руб.=3650000 руб.+224000 руб.=3874000 руб.</w:t>
      </w:r>
    </w:p>
    <w:p w:rsidR="00A40ADF" w:rsidRPr="008D171B" w:rsidRDefault="00A40ADF" w:rsidP="00A40ADF">
      <w:pPr>
        <w:ind w:firstLine="709"/>
        <w:jc w:val="both"/>
        <w:rPr>
          <w:sz w:val="28"/>
          <w:szCs w:val="28"/>
        </w:rPr>
      </w:pPr>
      <w:r w:rsidRPr="008D171B">
        <w:rPr>
          <w:sz w:val="28"/>
          <w:szCs w:val="28"/>
        </w:rPr>
        <w:t xml:space="preserve">5. Сумма акциза за сигареты без фильтра, рассчитанная исходя из минимума, </w:t>
      </w:r>
      <w:r w:rsidRPr="008D171B">
        <w:rPr>
          <w:sz w:val="28"/>
          <w:szCs w:val="28"/>
        </w:rPr>
        <w:lastRenderedPageBreak/>
        <w:t>указанного в НК РФ:</w:t>
      </w:r>
    </w:p>
    <w:p w:rsidR="00A40ADF" w:rsidRPr="008D171B" w:rsidRDefault="00A40ADF" w:rsidP="00A40ADF">
      <w:pPr>
        <w:ind w:firstLine="709"/>
        <w:jc w:val="both"/>
        <w:rPr>
          <w:sz w:val="28"/>
          <w:szCs w:val="28"/>
        </w:rPr>
      </w:pPr>
      <w:r w:rsidRPr="008D171B">
        <w:rPr>
          <w:sz w:val="28"/>
          <w:szCs w:val="28"/>
        </w:rPr>
        <w:t xml:space="preserve">730 руб.*(400000 </w:t>
      </w:r>
      <w:proofErr w:type="spellStart"/>
      <w:r w:rsidRPr="008D171B">
        <w:rPr>
          <w:sz w:val="28"/>
          <w:szCs w:val="28"/>
        </w:rPr>
        <w:t>пач</w:t>
      </w:r>
      <w:proofErr w:type="spellEnd"/>
      <w:r w:rsidRPr="008D171B">
        <w:rPr>
          <w:sz w:val="28"/>
          <w:szCs w:val="28"/>
        </w:rPr>
        <w:t>.*20 шт./пач.:1000 шт.)=5840000 руб.</w:t>
      </w:r>
    </w:p>
    <w:p w:rsidR="00A40ADF" w:rsidRPr="00544742" w:rsidRDefault="00A40ADF" w:rsidP="00A40ADF">
      <w:pPr>
        <w:jc w:val="both"/>
        <w:rPr>
          <w:sz w:val="28"/>
          <w:szCs w:val="28"/>
        </w:rPr>
      </w:pPr>
      <w:r w:rsidRPr="008D171B">
        <w:rPr>
          <w:sz w:val="28"/>
          <w:szCs w:val="28"/>
        </w:rPr>
        <w:t>6. Вновь минимальная сумма акциза по данной сделке превышает расчетную величину, это сделано для того чтобы производитель для целей налоговой</w:t>
      </w:r>
    </w:p>
    <w:p w:rsidR="003E77F7" w:rsidRDefault="003E77F7" w:rsidP="003E77F7">
      <w:pPr>
        <w:jc w:val="both"/>
      </w:pPr>
      <w:r w:rsidRPr="00544742">
        <w:rPr>
          <w:sz w:val="28"/>
          <w:szCs w:val="28"/>
        </w:rPr>
        <w:t>ФОТО</w:t>
      </w:r>
      <w:r>
        <w:rPr>
          <w:sz w:val="28"/>
          <w:szCs w:val="28"/>
        </w:rPr>
        <w:t xml:space="preserve"> ВЫПОЛНЕННОЙ РАБОТЫ</w:t>
      </w:r>
      <w:r w:rsidRPr="00544742">
        <w:rPr>
          <w:sz w:val="28"/>
          <w:szCs w:val="28"/>
        </w:rPr>
        <w:t xml:space="preserve"> СКИДЫВАЕМ ЛИБО В КОНТАКТЕ, МОЖНО НАЙТИ ЧЕРЕЗ </w:t>
      </w:r>
      <w:r>
        <w:rPr>
          <w:sz w:val="28"/>
          <w:szCs w:val="28"/>
        </w:rPr>
        <w:t>ЛЫКОВУ ЯНУ, БЫКОВУ НАТАЛЬЮ</w:t>
      </w:r>
      <w:r w:rsidRPr="00544742">
        <w:rPr>
          <w:sz w:val="28"/>
          <w:szCs w:val="28"/>
        </w:rPr>
        <w:t xml:space="preserve">, ЛИБО НА ЭЛ. АДРЕС: </w:t>
      </w:r>
      <w:hyperlink r:id="rId15" w:history="1">
        <w:r w:rsidRPr="005C2A02">
          <w:rPr>
            <w:rStyle w:val="af5"/>
            <w:sz w:val="28"/>
            <w:szCs w:val="28"/>
          </w:rPr>
          <w:t>ins.npet@mail.ru</w:t>
        </w:r>
      </w:hyperlink>
    </w:p>
    <w:p w:rsidR="00A40ADF" w:rsidRDefault="00A40ADF" w:rsidP="003E77F7">
      <w:pPr>
        <w:jc w:val="both"/>
      </w:pPr>
    </w:p>
    <w:p w:rsidR="00A40ADF" w:rsidRPr="008D171B" w:rsidRDefault="00A40ADF" w:rsidP="00A40ADF">
      <w:pPr>
        <w:ind w:firstLine="709"/>
        <w:contextualSpacing/>
        <w:jc w:val="both"/>
        <w:rPr>
          <w:sz w:val="28"/>
          <w:szCs w:val="28"/>
        </w:rPr>
      </w:pPr>
      <w:r w:rsidRPr="008D171B">
        <w:rPr>
          <w:b/>
          <w:bCs/>
          <w:iCs/>
          <w:color w:val="000000"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1</w:t>
      </w:r>
      <w:r w:rsidRPr="008D17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171B">
        <w:rPr>
          <w:sz w:val="28"/>
          <w:szCs w:val="28"/>
        </w:rPr>
        <w:t>Предприятие, изготавливающее и реализующее табачные изделия, выплатило заработанную плату работникам за отчетный период в виде натуральной оплаты 1000 пачек сигарет (в пачке 20 шт.) Реализации продукции не было. Средняя рыночная цена в данном регионе по табачным изделиям этого вида составила 13 руб. 20 коп</w:t>
      </w:r>
      <w:proofErr w:type="gramStart"/>
      <w:r w:rsidRPr="008D171B">
        <w:rPr>
          <w:sz w:val="28"/>
          <w:szCs w:val="28"/>
        </w:rPr>
        <w:t>.</w:t>
      </w:r>
      <w:proofErr w:type="gramEnd"/>
      <w:r w:rsidRPr="008D171B">
        <w:rPr>
          <w:sz w:val="28"/>
          <w:szCs w:val="28"/>
        </w:rPr>
        <w:t xml:space="preserve"> </w:t>
      </w:r>
      <w:proofErr w:type="gramStart"/>
      <w:r w:rsidRPr="008D171B">
        <w:rPr>
          <w:sz w:val="28"/>
          <w:szCs w:val="28"/>
        </w:rPr>
        <w:t>з</w:t>
      </w:r>
      <w:proofErr w:type="gramEnd"/>
      <w:r w:rsidRPr="008D171B">
        <w:rPr>
          <w:sz w:val="28"/>
          <w:szCs w:val="28"/>
        </w:rPr>
        <w:t xml:space="preserve">а 1 пачку. Предприятием были приобретены марки акцизного сбора на сумму 1500 руб. </w:t>
      </w:r>
      <w:r>
        <w:rPr>
          <w:sz w:val="28"/>
          <w:szCs w:val="28"/>
        </w:rPr>
        <w:t xml:space="preserve"> </w:t>
      </w:r>
      <w:r w:rsidRPr="008D171B">
        <w:rPr>
          <w:sz w:val="28"/>
          <w:szCs w:val="28"/>
        </w:rPr>
        <w:t>Необходимо определить сумму акциза, подлежащую уплате в бюджет за отчетный период, организовать аналитический учет с бюджетом.</w:t>
      </w:r>
    </w:p>
    <w:p w:rsidR="00A40ADF" w:rsidRPr="008D171B" w:rsidRDefault="00A40ADF" w:rsidP="00A40ADF">
      <w:pPr>
        <w:ind w:firstLine="709"/>
        <w:contextualSpacing/>
        <w:jc w:val="both"/>
        <w:rPr>
          <w:sz w:val="28"/>
          <w:szCs w:val="28"/>
        </w:rPr>
      </w:pPr>
      <w:r w:rsidRPr="008D171B">
        <w:rPr>
          <w:b/>
          <w:bCs/>
          <w:iCs/>
          <w:color w:val="000000"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2</w:t>
      </w:r>
      <w:r w:rsidRPr="008D17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171B">
        <w:rPr>
          <w:sz w:val="28"/>
          <w:szCs w:val="28"/>
        </w:rPr>
        <w:t>Организация «Луч», производитель акцизной продукции, реализовала 450 л алкогольной продукции с объемной долей этилового спирта 25 % акцизному складу оптовой организации «Чемпион» и 300л в розничную торговлю. Ставка акциза – 146 руб. за 1 л безводного спирта. Необходимо определить сумму акциза, подлежащую уплате в бюджет за отчетный период, организовать аналитический учет с бюджетом.</w:t>
      </w:r>
    </w:p>
    <w:p w:rsidR="00A40ADF" w:rsidRPr="008D171B" w:rsidRDefault="00A40ADF" w:rsidP="00A40ADF">
      <w:pPr>
        <w:ind w:firstLine="709"/>
        <w:contextualSpacing/>
        <w:jc w:val="both"/>
        <w:rPr>
          <w:sz w:val="28"/>
          <w:szCs w:val="28"/>
        </w:rPr>
      </w:pPr>
      <w:r w:rsidRPr="008D171B">
        <w:rPr>
          <w:b/>
          <w:bCs/>
          <w:iCs/>
          <w:color w:val="000000"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8D17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171B">
        <w:rPr>
          <w:sz w:val="28"/>
          <w:szCs w:val="28"/>
        </w:rPr>
        <w:t>Пивоваренный завод реализовал 25000 ящиков пива крепостью 4,5%. В каждом ящике находилось 20 бутылок вместимостью 0,5 л. Ставка акциза – 15 руб. за 1 л пива.  Необходимо определить сумму акциза, подлежащую уплате в бюджет за отчетный период, организовать аналитический учет с бюджетом.</w:t>
      </w:r>
    </w:p>
    <w:sectPr w:rsidR="00A40ADF" w:rsidRPr="008D171B" w:rsidSect="002237D6">
      <w:footerReference w:type="default" r:id="rId16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77D" w:rsidRDefault="00F2577D" w:rsidP="00046BDB">
      <w:r>
        <w:separator/>
      </w:r>
    </w:p>
  </w:endnote>
  <w:endnote w:type="continuationSeparator" w:id="0">
    <w:p w:rsidR="00F2577D" w:rsidRDefault="00F2577D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631F2A">
    <w:pPr>
      <w:pStyle w:val="ae"/>
      <w:jc w:val="right"/>
    </w:pPr>
    <w:fldSimple w:instr=" PAGE   \* MERGEFORMAT ">
      <w:r w:rsidR="00A40ADF">
        <w:rPr>
          <w:noProof/>
        </w:rPr>
        <w:t>1</w:t>
      </w:r>
    </w:fldSimple>
  </w:p>
  <w:p w:rsidR="00E36B75" w:rsidRDefault="00E36B7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77D" w:rsidRDefault="00F2577D" w:rsidP="00046BDB">
      <w:r>
        <w:separator/>
      </w:r>
    </w:p>
  </w:footnote>
  <w:footnote w:type="continuationSeparator" w:id="0">
    <w:p w:rsidR="00F2577D" w:rsidRDefault="00F2577D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7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26"/>
  </w:num>
  <w:num w:numId="7">
    <w:abstractNumId w:val="4"/>
  </w:num>
  <w:num w:numId="8">
    <w:abstractNumId w:val="12"/>
  </w:num>
  <w:num w:numId="9">
    <w:abstractNumId w:val="25"/>
  </w:num>
  <w:num w:numId="10">
    <w:abstractNumId w:val="3"/>
  </w:num>
  <w:num w:numId="11">
    <w:abstractNumId w:val="16"/>
  </w:num>
  <w:num w:numId="12">
    <w:abstractNumId w:val="21"/>
  </w:num>
  <w:num w:numId="13">
    <w:abstractNumId w:val="28"/>
  </w:num>
  <w:num w:numId="14">
    <w:abstractNumId w:val="18"/>
  </w:num>
  <w:num w:numId="15">
    <w:abstractNumId w:val="7"/>
  </w:num>
  <w:num w:numId="16">
    <w:abstractNumId w:val="14"/>
  </w:num>
  <w:num w:numId="17">
    <w:abstractNumId w:val="27"/>
  </w:num>
  <w:num w:numId="18">
    <w:abstractNumId w:val="9"/>
  </w:num>
  <w:num w:numId="19">
    <w:abstractNumId w:val="2"/>
  </w:num>
  <w:num w:numId="20">
    <w:abstractNumId w:val="17"/>
  </w:num>
  <w:num w:numId="21">
    <w:abstractNumId w:val="22"/>
  </w:num>
  <w:num w:numId="22">
    <w:abstractNumId w:val="8"/>
  </w:num>
  <w:num w:numId="23">
    <w:abstractNumId w:val="24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0"/>
  </w:num>
  <w:num w:numId="28">
    <w:abstractNumId w:val="19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F1F"/>
    <w:rsid w:val="00005F97"/>
    <w:rsid w:val="00007A4D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6F1D"/>
    <w:rsid w:val="00172558"/>
    <w:rsid w:val="00180D52"/>
    <w:rsid w:val="001834FB"/>
    <w:rsid w:val="0018351C"/>
    <w:rsid w:val="00183D9E"/>
    <w:rsid w:val="00184755"/>
    <w:rsid w:val="001850F5"/>
    <w:rsid w:val="001931B3"/>
    <w:rsid w:val="00195AEB"/>
    <w:rsid w:val="0019695C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642F0"/>
    <w:rsid w:val="00270AB9"/>
    <w:rsid w:val="00274240"/>
    <w:rsid w:val="0027730D"/>
    <w:rsid w:val="00281103"/>
    <w:rsid w:val="00290088"/>
    <w:rsid w:val="00292161"/>
    <w:rsid w:val="00294AEA"/>
    <w:rsid w:val="002A1D49"/>
    <w:rsid w:val="002A3824"/>
    <w:rsid w:val="002A40DB"/>
    <w:rsid w:val="002B1B19"/>
    <w:rsid w:val="002B299C"/>
    <w:rsid w:val="002B5E0D"/>
    <w:rsid w:val="002C756B"/>
    <w:rsid w:val="002D1ACE"/>
    <w:rsid w:val="002D1B89"/>
    <w:rsid w:val="002E38C0"/>
    <w:rsid w:val="002E40BA"/>
    <w:rsid w:val="002F6988"/>
    <w:rsid w:val="00300294"/>
    <w:rsid w:val="00302042"/>
    <w:rsid w:val="003049F2"/>
    <w:rsid w:val="0030531F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1B9E"/>
    <w:rsid w:val="0038379A"/>
    <w:rsid w:val="003940EC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D4DB8"/>
    <w:rsid w:val="003D51A3"/>
    <w:rsid w:val="003D76D4"/>
    <w:rsid w:val="003E0761"/>
    <w:rsid w:val="003E77F7"/>
    <w:rsid w:val="003F2EF1"/>
    <w:rsid w:val="003F5244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70914"/>
    <w:rsid w:val="00472B52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879F0"/>
    <w:rsid w:val="005922CD"/>
    <w:rsid w:val="0059358B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71DB"/>
    <w:rsid w:val="006A113A"/>
    <w:rsid w:val="006A4339"/>
    <w:rsid w:val="006B10F1"/>
    <w:rsid w:val="006B21F5"/>
    <w:rsid w:val="006B3101"/>
    <w:rsid w:val="006B4447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739C"/>
    <w:rsid w:val="00757DB7"/>
    <w:rsid w:val="007634E9"/>
    <w:rsid w:val="00765954"/>
    <w:rsid w:val="00767D13"/>
    <w:rsid w:val="00770363"/>
    <w:rsid w:val="007738F0"/>
    <w:rsid w:val="007768C9"/>
    <w:rsid w:val="0078146E"/>
    <w:rsid w:val="00782485"/>
    <w:rsid w:val="007830F1"/>
    <w:rsid w:val="00784CA5"/>
    <w:rsid w:val="00786917"/>
    <w:rsid w:val="0078697A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D0EDB"/>
    <w:rsid w:val="007D439F"/>
    <w:rsid w:val="007E12DE"/>
    <w:rsid w:val="007E1775"/>
    <w:rsid w:val="007E43B2"/>
    <w:rsid w:val="007E50EA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780B"/>
    <w:rsid w:val="00837D55"/>
    <w:rsid w:val="00843904"/>
    <w:rsid w:val="008552B6"/>
    <w:rsid w:val="008659AF"/>
    <w:rsid w:val="00867567"/>
    <w:rsid w:val="0087500F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5F2"/>
    <w:rsid w:val="008B4AAF"/>
    <w:rsid w:val="008C459A"/>
    <w:rsid w:val="008C51DF"/>
    <w:rsid w:val="008D02EC"/>
    <w:rsid w:val="008D0CB0"/>
    <w:rsid w:val="008D171B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5739"/>
    <w:rsid w:val="009962C4"/>
    <w:rsid w:val="00996A88"/>
    <w:rsid w:val="0099756D"/>
    <w:rsid w:val="009A2619"/>
    <w:rsid w:val="009A36A7"/>
    <w:rsid w:val="009A3DA2"/>
    <w:rsid w:val="009A51F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DDA"/>
    <w:rsid w:val="009D3F4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5420F"/>
    <w:rsid w:val="00A56B32"/>
    <w:rsid w:val="00A57BB5"/>
    <w:rsid w:val="00A8102F"/>
    <w:rsid w:val="00A81FA6"/>
    <w:rsid w:val="00A85C30"/>
    <w:rsid w:val="00A90131"/>
    <w:rsid w:val="00AA3DCF"/>
    <w:rsid w:val="00AB0868"/>
    <w:rsid w:val="00AB1BE8"/>
    <w:rsid w:val="00AB20D1"/>
    <w:rsid w:val="00AB265F"/>
    <w:rsid w:val="00AB3B77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2282E"/>
    <w:rsid w:val="00B23CC3"/>
    <w:rsid w:val="00B26B81"/>
    <w:rsid w:val="00B316B5"/>
    <w:rsid w:val="00B32115"/>
    <w:rsid w:val="00B327F6"/>
    <w:rsid w:val="00B351F0"/>
    <w:rsid w:val="00B36457"/>
    <w:rsid w:val="00B41F91"/>
    <w:rsid w:val="00B60768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55B9"/>
    <w:rsid w:val="00BC4458"/>
    <w:rsid w:val="00BC4793"/>
    <w:rsid w:val="00BD4FFA"/>
    <w:rsid w:val="00BD5B8D"/>
    <w:rsid w:val="00BE6EA4"/>
    <w:rsid w:val="00BF3915"/>
    <w:rsid w:val="00C11CC6"/>
    <w:rsid w:val="00C13793"/>
    <w:rsid w:val="00C13E9E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7FA1"/>
    <w:rsid w:val="00DC04E6"/>
    <w:rsid w:val="00DC0C13"/>
    <w:rsid w:val="00DC15B8"/>
    <w:rsid w:val="00DC17C9"/>
    <w:rsid w:val="00DC6995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6F7A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A0174"/>
    <w:rsid w:val="00FA142C"/>
    <w:rsid w:val="00FA3D39"/>
    <w:rsid w:val="00FA61CA"/>
    <w:rsid w:val="00FB0003"/>
    <w:rsid w:val="00FB4335"/>
    <w:rsid w:val="00FB6FDE"/>
    <w:rsid w:val="00FC0B38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99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uiPriority w:val="99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paragraph" w:customStyle="1" w:styleId="attinfo">
    <w:name w:val="att_info"/>
    <w:basedOn w:val="a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0"/>
    <w:uiPriority w:val="99"/>
    <w:rsid w:val="009371E4"/>
    <w:rPr>
      <w:rFonts w:cs="Times New Roman"/>
    </w:rPr>
  </w:style>
  <w:style w:type="character" w:customStyle="1" w:styleId="mw-headline">
    <w:name w:val="mw-headline"/>
    <w:basedOn w:val="a0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0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AB20D1"/>
    <w:rPr>
      <w:rFonts w:cs="Times New Roman"/>
    </w:rPr>
  </w:style>
  <w:style w:type="character" w:customStyle="1" w:styleId="review-h5">
    <w:name w:val="review-h5"/>
    <w:basedOn w:val="a0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0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1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1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1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1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0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1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1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1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4">
    <w:name w:val="Подпись к таблице_"/>
    <w:basedOn w:val="a0"/>
    <w:link w:val="aff5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5">
    <w:name w:val="Подпись к таблице"/>
    <w:basedOn w:val="a"/>
    <w:link w:val="aff4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1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1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1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1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1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1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0"/>
    <w:uiPriority w:val="99"/>
    <w:rsid w:val="003B6032"/>
    <w:rPr>
      <w:rFonts w:cs="Times New Roman"/>
    </w:rPr>
  </w:style>
  <w:style w:type="character" w:customStyle="1" w:styleId="share">
    <w:name w:val="_share"/>
    <w:basedOn w:val="a0"/>
    <w:uiPriority w:val="99"/>
    <w:rsid w:val="003B6032"/>
    <w:rPr>
      <w:rFonts w:cs="Times New Roman"/>
    </w:rPr>
  </w:style>
  <w:style w:type="paragraph" w:customStyle="1" w:styleId="s3">
    <w:name w:val="s_3"/>
    <w:basedOn w:val="a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5%D0%B4%D0%B5%D1%80%D0%B0%D0%BB%D1%8C%D0%BD%D1%8B%D0%B5_%D0%BD%D0%B0%D0%BB%D0%BE%D0%B3%D0%B8_%D0%B8_%D1%81%D0%B1%D0%BE%D1%80%D1%8B" TargetMode="External"/><Relationship Id="rId13" Type="http://schemas.openxmlformats.org/officeDocument/2006/relationships/hyperlink" Target="https://ru.wikipedia.org/wiki/%D0%A2%D0%B0%D1%80%D0%B8%D1%8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1%81%D0%B2%D0%B5%D0%BD%D0%BD%D1%8B%D0%B9_%D0%BD%D0%B0%D0%BB%D0%BE%D0%B3" TargetMode="External"/><Relationship Id="rId12" Type="http://schemas.openxmlformats.org/officeDocument/2006/relationships/hyperlink" Target="https://ru.wikipedia.org/wiki/%D0%A2%D0%BE%D0%B2%D0%B0%D1%8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2%D0%B0%D0%BC%D0%BE%D0%B6%D0%B5%D0%BD%D0%BD%D1%8B%D0%B5_%D0%BF%D0%BE%D1%88%D0%BB%D0%B8%D0%BD%D1%8B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s.npet@mail.ru" TargetMode="External"/><Relationship Id="rId10" Type="http://schemas.openxmlformats.org/officeDocument/2006/relationships/hyperlink" Target="https://ru.wikipedia.org/wiki/%D0%92%D0%B8%D0%BD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0%D0%B1%D0%B0%D0%BA" TargetMode="External"/><Relationship Id="rId14" Type="http://schemas.openxmlformats.org/officeDocument/2006/relationships/hyperlink" Target="https://ru.wikipedia.org/wiki/%D0%9F%D0%BE%D1%82%D1%80%D0%B5%D0%B1%D0%B8%D1%82%D0%B5%D0%BB%D1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3653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нытвенский техникум</cp:lastModifiedBy>
  <cp:revision>143</cp:revision>
  <cp:lastPrinted>2015-03-04T08:28:00Z</cp:lastPrinted>
  <dcterms:created xsi:type="dcterms:W3CDTF">2012-02-07T19:23:00Z</dcterms:created>
  <dcterms:modified xsi:type="dcterms:W3CDTF">2020-03-26T10:47:00Z</dcterms:modified>
</cp:coreProperties>
</file>