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99" w:rsidRDefault="00607699" w:rsidP="00607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группа Ср-18!    </w:t>
      </w:r>
    </w:p>
    <w:p w:rsidR="00607699" w:rsidRDefault="00607699" w:rsidP="00607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у нас ПРАКТИЧЕСКАЯ РАБОТА.</w:t>
      </w:r>
    </w:p>
    <w:p w:rsidR="00607699" w:rsidRDefault="00607699" w:rsidP="00607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699" w:rsidRPr="00607699" w:rsidRDefault="00607699" w:rsidP="00607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учебнику ЭБС ЮРАЙТ  </w:t>
      </w:r>
      <w:hyperlink r:id="rId5" w:history="1">
        <w:r w:rsidRPr="00607699">
          <w:rPr>
            <w:rStyle w:val="a3"/>
            <w:rFonts w:ascii="Times New Roman" w:hAnsi="Times New Roman" w:cs="Times New Roman"/>
            <w:b/>
            <w:color w:val="auto"/>
            <w:sz w:val="21"/>
            <w:szCs w:val="21"/>
            <w:u w:val="none"/>
            <w:bdr w:val="none" w:sz="0" w:space="0" w:color="auto" w:frame="1"/>
          </w:rPr>
          <w:t>КУЛЬТУРА РЕЧИ И ДЕЛОВОЕ ОБЩЕНИЕ</w:t>
        </w:r>
        <w:r w:rsidRPr="0060769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bdr w:val="none" w:sz="0" w:space="0" w:color="auto" w:frame="1"/>
          </w:rPr>
          <w:t xml:space="preserve"> В 2 Ч. ЧАСТЬ 2. Учебник и практикум для СПО (Панфилова А. П., </w:t>
        </w:r>
        <w:proofErr w:type="spellStart"/>
        <w:r w:rsidRPr="0060769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bdr w:val="none" w:sz="0" w:space="0" w:color="auto" w:frame="1"/>
          </w:rPr>
          <w:t>Долматов</w:t>
        </w:r>
        <w:proofErr w:type="spellEnd"/>
        <w:r w:rsidRPr="0060769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bdr w:val="none" w:sz="0" w:space="0" w:color="auto" w:frame="1"/>
          </w:rPr>
          <w:t xml:space="preserve"> А. В.)</w:t>
        </w:r>
      </w:hyperlink>
    </w:p>
    <w:p w:rsidR="00607699" w:rsidRDefault="00607699" w:rsidP="00607699">
      <w:pPr>
        <w:spacing w:after="0" w:line="360" w:lineRule="auto"/>
        <w:rPr>
          <w:rFonts w:ascii="Times New Roman" w:hAnsi="Times New Roman" w:cs="Times New Roman"/>
        </w:rPr>
      </w:pPr>
      <w:hyperlink r:id="rId6" w:anchor="page/1" w:history="1">
        <w:r w:rsidRPr="00607699">
          <w:rPr>
            <w:rStyle w:val="a3"/>
            <w:rFonts w:ascii="Times New Roman" w:hAnsi="Times New Roman" w:cs="Times New Roman"/>
          </w:rPr>
          <w:t>https://urait.ru/viewer/kultura-rechi-i-delovoe-obschenie-v-2-ch-chast-2-452437#page/1</w:t>
        </w:r>
      </w:hyperlink>
    </w:p>
    <w:p w:rsidR="00607699" w:rsidRPr="00607699" w:rsidRDefault="00607699" w:rsidP="00607699">
      <w:pPr>
        <w:spacing w:after="0" w:line="360" w:lineRule="auto"/>
        <w:rPr>
          <w:rFonts w:ascii="Times New Roman" w:hAnsi="Times New Roman" w:cs="Times New Roman"/>
        </w:rPr>
      </w:pPr>
    </w:p>
    <w:p w:rsidR="00607699" w:rsidRPr="00607699" w:rsidRDefault="00607699" w:rsidP="00607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699">
        <w:rPr>
          <w:rFonts w:ascii="Times New Roman" w:hAnsi="Times New Roman" w:cs="Times New Roman"/>
          <w:sz w:val="24"/>
          <w:szCs w:val="24"/>
        </w:rPr>
        <w:t xml:space="preserve"> нужно:</w:t>
      </w:r>
    </w:p>
    <w:p w:rsidR="00000000" w:rsidRPr="00607699" w:rsidRDefault="00607699" w:rsidP="0060769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07699">
        <w:rPr>
          <w:rFonts w:ascii="Times New Roman" w:hAnsi="Times New Roman" w:cs="Times New Roman"/>
        </w:rPr>
        <w:t>Повторить все вопросы по теме «Конфликт»</w:t>
      </w:r>
    </w:p>
    <w:p w:rsidR="00607699" w:rsidRPr="00607699" w:rsidRDefault="00607699" w:rsidP="0060769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07699">
        <w:rPr>
          <w:rFonts w:ascii="Times New Roman" w:hAnsi="Times New Roman" w:cs="Times New Roman"/>
        </w:rPr>
        <w:t>Выполнить анализ 3-х производственных ситуаций,  точно следуя алгоритму</w:t>
      </w:r>
    </w:p>
    <w:p w:rsidR="00607699" w:rsidRPr="00607699" w:rsidRDefault="00607699" w:rsidP="00607699">
      <w:pPr>
        <w:pStyle w:val="a4"/>
        <w:rPr>
          <w:rFonts w:ascii="Times New Roman" w:hAnsi="Times New Roman" w:cs="Times New Roman"/>
        </w:rPr>
      </w:pPr>
      <w:r w:rsidRPr="00607699">
        <w:rPr>
          <w:rFonts w:ascii="Times New Roman" w:hAnsi="Times New Roman" w:cs="Times New Roman"/>
        </w:rPr>
        <w:t xml:space="preserve">(Содержание ситуаций, алгоритм анализа </w:t>
      </w:r>
      <w:proofErr w:type="gramStart"/>
      <w:r w:rsidRPr="00607699">
        <w:rPr>
          <w:rFonts w:ascii="Times New Roman" w:hAnsi="Times New Roman" w:cs="Times New Roman"/>
        </w:rPr>
        <w:t>размещены</w:t>
      </w:r>
      <w:proofErr w:type="gramEnd"/>
      <w:r w:rsidRPr="00607699">
        <w:rPr>
          <w:rFonts w:ascii="Times New Roman" w:hAnsi="Times New Roman" w:cs="Times New Roman"/>
        </w:rPr>
        <w:t xml:space="preserve"> во втором документе PDF)</w:t>
      </w:r>
    </w:p>
    <w:p w:rsidR="00607699" w:rsidRPr="00607699" w:rsidRDefault="00607699" w:rsidP="00607699">
      <w:pPr>
        <w:pStyle w:val="a4"/>
        <w:rPr>
          <w:rFonts w:ascii="Times New Roman" w:hAnsi="Times New Roman" w:cs="Times New Roman"/>
        </w:rPr>
      </w:pPr>
    </w:p>
    <w:p w:rsidR="00607699" w:rsidRPr="00607699" w:rsidRDefault="00607699" w:rsidP="00607699">
      <w:pPr>
        <w:pStyle w:val="a4"/>
        <w:rPr>
          <w:rFonts w:ascii="Times New Roman" w:hAnsi="Times New Roman" w:cs="Times New Roman"/>
        </w:rPr>
      </w:pPr>
    </w:p>
    <w:p w:rsidR="00607699" w:rsidRPr="00607699" w:rsidRDefault="00607699" w:rsidP="00607699">
      <w:pPr>
        <w:pStyle w:val="a4"/>
        <w:rPr>
          <w:rFonts w:ascii="Times New Roman" w:hAnsi="Times New Roman" w:cs="Times New Roman"/>
        </w:rPr>
      </w:pPr>
    </w:p>
    <w:p w:rsidR="00607699" w:rsidRPr="00607699" w:rsidRDefault="00607699" w:rsidP="00607699">
      <w:pPr>
        <w:pStyle w:val="a4"/>
        <w:rPr>
          <w:rFonts w:ascii="Times New Roman" w:hAnsi="Times New Roman" w:cs="Times New Roman"/>
        </w:rPr>
      </w:pPr>
    </w:p>
    <w:p w:rsidR="00607699" w:rsidRPr="00607699" w:rsidRDefault="00607699" w:rsidP="00607699">
      <w:pPr>
        <w:pStyle w:val="a4"/>
        <w:rPr>
          <w:rFonts w:ascii="Times New Roman" w:hAnsi="Times New Roman" w:cs="Times New Roman"/>
        </w:rPr>
      </w:pPr>
    </w:p>
    <w:p w:rsidR="00607699" w:rsidRPr="00607699" w:rsidRDefault="00607699" w:rsidP="00607699">
      <w:pPr>
        <w:pStyle w:val="a4"/>
        <w:rPr>
          <w:rFonts w:ascii="Times New Roman" w:hAnsi="Times New Roman" w:cs="Times New Roman"/>
        </w:rPr>
      </w:pPr>
      <w:r w:rsidRPr="00607699">
        <w:rPr>
          <w:rFonts w:ascii="Times New Roman" w:hAnsi="Times New Roman" w:cs="Times New Roman"/>
        </w:rPr>
        <w:t xml:space="preserve">Жду ваших работ на свой адрес:  </w:t>
      </w:r>
      <w:r w:rsidRPr="00607699">
        <w:rPr>
          <w:rFonts w:ascii="Times New Roman" w:hAnsi="Times New Roman" w:cs="Times New Roman"/>
          <w:b/>
        </w:rPr>
        <w:t>plv.npet23@mail.ru</w:t>
      </w:r>
    </w:p>
    <w:sectPr w:rsidR="00607699" w:rsidRPr="0060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7B"/>
    <w:multiLevelType w:val="hybridMultilevel"/>
    <w:tmpl w:val="5A68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699"/>
    <w:rsid w:val="0060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6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kultura-rechi-i-delovoe-obschenie-v-2-ch-chast-2-452437" TargetMode="External"/><Relationship Id="rId5" Type="http://schemas.openxmlformats.org/officeDocument/2006/relationships/hyperlink" Target="https://urait.ru/book/kultura-rechi-i-delovoe-obschenie-v-2-ch-chast-2-452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2020-03-26T05:50:00Z</dcterms:created>
  <dcterms:modified xsi:type="dcterms:W3CDTF">2020-03-26T05:59:00Z</dcterms:modified>
</cp:coreProperties>
</file>