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EB" w:rsidRDefault="008C5EEB" w:rsidP="0003600A">
      <w:pPr>
        <w:pStyle w:val="a3"/>
        <w:spacing w:before="0" w:beforeAutospacing="0" w:after="225" w:afterAutospacing="0"/>
        <w:textAlignment w:val="baseline"/>
        <w:rPr>
          <w:rFonts w:ascii="Segoe UI" w:hAnsi="Segoe UI" w:cs="Segoe UI"/>
          <w:b/>
          <w:color w:val="34495E"/>
        </w:rPr>
      </w:pPr>
      <w:r>
        <w:rPr>
          <w:rFonts w:ascii="Segoe UI" w:hAnsi="Segoe UI" w:cs="Segoe UI"/>
          <w:b/>
          <w:color w:val="34495E"/>
        </w:rPr>
        <w:t xml:space="preserve"> Прочтите текст и выполните задание в конце параграфа. Обратная связь по </w:t>
      </w:r>
      <w:proofErr w:type="spellStart"/>
      <w:r>
        <w:rPr>
          <w:rFonts w:ascii="Segoe UI" w:hAnsi="Segoe UI" w:cs="Segoe UI"/>
          <w:b/>
          <w:color w:val="34495E"/>
        </w:rPr>
        <w:t>эл</w:t>
      </w:r>
      <w:proofErr w:type="gramStart"/>
      <w:r>
        <w:rPr>
          <w:rFonts w:ascii="Segoe UI" w:hAnsi="Segoe UI" w:cs="Segoe UI"/>
          <w:b/>
          <w:color w:val="34495E"/>
        </w:rPr>
        <w:t>.п</w:t>
      </w:r>
      <w:proofErr w:type="gramEnd"/>
      <w:r>
        <w:rPr>
          <w:rFonts w:ascii="Segoe UI" w:hAnsi="Segoe UI" w:cs="Segoe UI"/>
          <w:b/>
          <w:color w:val="34495E"/>
        </w:rPr>
        <w:t>очте</w:t>
      </w:r>
      <w:proofErr w:type="spellEnd"/>
      <w:r>
        <w:rPr>
          <w:rFonts w:ascii="Segoe UI" w:hAnsi="Segoe UI" w:cs="Segoe UI"/>
          <w:b/>
          <w:color w:val="34495E"/>
        </w:rPr>
        <w:t>:</w:t>
      </w:r>
    </w:p>
    <w:p w:rsidR="008C5EEB" w:rsidRPr="008C5EEB" w:rsidRDefault="008C5EEB" w:rsidP="0003600A">
      <w:pPr>
        <w:pStyle w:val="a3"/>
        <w:spacing w:before="0" w:beforeAutospacing="0" w:after="225" w:afterAutospacing="0"/>
        <w:textAlignment w:val="baseline"/>
        <w:rPr>
          <w:rFonts w:ascii="Segoe UI" w:hAnsi="Segoe UI" w:cs="Segoe UI"/>
          <w:b/>
          <w:color w:val="FF0000"/>
        </w:rPr>
      </w:pPr>
      <w:r w:rsidRPr="008C5EEB">
        <w:rPr>
          <w:rFonts w:ascii="Segoe UI" w:hAnsi="Segoe UI" w:cs="Segoe UI"/>
          <w:b/>
          <w:color w:val="FF0000"/>
          <w:lang w:val="en-US"/>
        </w:rPr>
        <w:t>Oleg.russkikh.70@mail.ru</w:t>
      </w:r>
    </w:p>
    <w:p w:rsidR="0003600A" w:rsidRDefault="0003600A" w:rsidP="0003600A">
      <w:pPr>
        <w:pStyle w:val="a3"/>
        <w:spacing w:before="0" w:beforeAutospacing="0" w:after="225" w:afterAutospacing="0"/>
        <w:textAlignment w:val="baseline"/>
        <w:rPr>
          <w:rFonts w:ascii="Segoe UI" w:hAnsi="Segoe UI" w:cs="Segoe UI"/>
          <w:b/>
          <w:color w:val="34495E"/>
        </w:rPr>
      </w:pPr>
      <w:r>
        <w:rPr>
          <w:rFonts w:ascii="Segoe UI" w:hAnsi="Segoe UI" w:cs="Segoe UI"/>
          <w:b/>
          <w:color w:val="34495E"/>
        </w:rPr>
        <w:t>Национальные проекты Российской Федерации до 2024 года</w:t>
      </w:r>
    </w:p>
    <w:p w:rsidR="0003600A" w:rsidRDefault="0003600A" w:rsidP="0003600A">
      <w:pPr>
        <w:pStyle w:val="a3"/>
        <w:spacing w:before="0" w:beforeAutospacing="0" w:after="225" w:afterAutospacing="0"/>
        <w:textAlignment w:val="baseline"/>
        <w:rPr>
          <w:rFonts w:ascii="Segoe UI" w:hAnsi="Segoe UI" w:cs="Segoe UI"/>
          <w:color w:val="34495E"/>
        </w:rPr>
      </w:pPr>
      <w:r w:rsidRPr="009801B8">
        <w:rPr>
          <w:rFonts w:ascii="Segoe UI" w:hAnsi="Segoe UI" w:cs="Segoe UI"/>
          <w:b/>
          <w:color w:val="34495E"/>
        </w:rPr>
        <w:t>Медицина</w:t>
      </w:r>
      <w:proofErr w:type="gramStart"/>
      <w:r w:rsidRPr="009801B8">
        <w:rPr>
          <w:rFonts w:ascii="Segoe UI" w:hAnsi="Segoe UI" w:cs="Segoe UI"/>
          <w:b/>
          <w:color w:val="34495E"/>
        </w:rPr>
        <w:br/>
      </w:r>
      <w:r>
        <w:rPr>
          <w:rFonts w:ascii="Segoe UI" w:hAnsi="Segoe UI" w:cs="Segoe UI"/>
          <w:color w:val="34495E"/>
        </w:rPr>
        <w:t>В</w:t>
      </w:r>
      <w:proofErr w:type="gramEnd"/>
      <w:r>
        <w:rPr>
          <w:rFonts w:ascii="Segoe UI" w:hAnsi="Segoe UI" w:cs="Segoe UI"/>
          <w:color w:val="34495E"/>
        </w:rPr>
        <w:t xml:space="preserve"> данной сфере обозначены следующие целевые показатели:</w:t>
      </w:r>
    </w:p>
    <w:p w:rsidR="0003600A" w:rsidRDefault="0003600A" w:rsidP="0003600A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>уменьшение числа умерших граждан на 100 000 работоспособных людей;</w:t>
      </w:r>
    </w:p>
    <w:p w:rsidR="0003600A" w:rsidRDefault="0003600A" w:rsidP="0003600A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 xml:space="preserve">уменьшение числа смертей среди населения от </w:t>
      </w:r>
      <w:proofErr w:type="spellStart"/>
      <w:proofErr w:type="gramStart"/>
      <w:r>
        <w:rPr>
          <w:rFonts w:ascii="Segoe UI" w:hAnsi="Segoe UI" w:cs="Segoe UI"/>
          <w:color w:val="34495E"/>
        </w:rPr>
        <w:t>сердечно-сосудистых</w:t>
      </w:r>
      <w:proofErr w:type="spellEnd"/>
      <w:proofErr w:type="gramEnd"/>
      <w:r>
        <w:rPr>
          <w:rFonts w:ascii="Segoe UI" w:hAnsi="Segoe UI" w:cs="Segoe UI"/>
          <w:color w:val="34495E"/>
        </w:rPr>
        <w:t xml:space="preserve"> болезней;</w:t>
      </w:r>
    </w:p>
    <w:p w:rsidR="0003600A" w:rsidRDefault="0003600A" w:rsidP="0003600A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>уменьшения числа умерших, причиной смерти которых были разного рода раковых заболеваний;</w:t>
      </w:r>
    </w:p>
    <w:p w:rsidR="0003600A" w:rsidRDefault="0003600A" w:rsidP="0003600A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>уменьшение числа людей, умирающих в младенческом возрасте;</w:t>
      </w:r>
    </w:p>
    <w:p w:rsidR="0003600A" w:rsidRDefault="0003600A" w:rsidP="0003600A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 xml:space="preserve">достижения большего числа </w:t>
      </w:r>
      <w:proofErr w:type="spellStart"/>
      <w:r>
        <w:rPr>
          <w:rFonts w:ascii="Segoe UI" w:hAnsi="Segoe UI" w:cs="Segoe UI"/>
          <w:color w:val="34495E"/>
        </w:rPr>
        <w:t>профосмотров</w:t>
      </w:r>
      <w:proofErr w:type="spellEnd"/>
      <w:r>
        <w:rPr>
          <w:rFonts w:ascii="Segoe UI" w:hAnsi="Segoe UI" w:cs="Segoe UI"/>
          <w:color w:val="34495E"/>
        </w:rPr>
        <w:t xml:space="preserve"> для всех граждан (хотя бы 1 раз в год);</w:t>
      </w:r>
    </w:p>
    <w:p w:rsidR="0003600A" w:rsidRDefault="0003600A" w:rsidP="0003600A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>улучшение доступа населения к медицинским услугам;</w:t>
      </w:r>
    </w:p>
    <w:p w:rsidR="0003600A" w:rsidRDefault="0003600A" w:rsidP="0003600A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 xml:space="preserve">оптимизация </w:t>
      </w:r>
      <w:proofErr w:type="spellStart"/>
      <w:r>
        <w:rPr>
          <w:rFonts w:ascii="Segoe UI" w:hAnsi="Segoe UI" w:cs="Segoe UI"/>
          <w:color w:val="34495E"/>
        </w:rPr>
        <w:t>медорганизаций</w:t>
      </w:r>
      <w:proofErr w:type="spellEnd"/>
      <w:r>
        <w:rPr>
          <w:rFonts w:ascii="Segoe UI" w:hAnsi="Segoe UI" w:cs="Segoe UI"/>
          <w:color w:val="34495E"/>
        </w:rPr>
        <w:t>;</w:t>
      </w:r>
    </w:p>
    <w:p w:rsidR="0003600A" w:rsidRDefault="0003600A" w:rsidP="0003600A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 xml:space="preserve">увеличение числа </w:t>
      </w:r>
      <w:proofErr w:type="spellStart"/>
      <w:r>
        <w:rPr>
          <w:rFonts w:ascii="Segoe UI" w:hAnsi="Segoe UI" w:cs="Segoe UI"/>
          <w:color w:val="34495E"/>
        </w:rPr>
        <w:t>медуслуг</w:t>
      </w:r>
      <w:proofErr w:type="spellEnd"/>
      <w:r>
        <w:rPr>
          <w:rFonts w:ascii="Segoe UI" w:hAnsi="Segoe UI" w:cs="Segoe UI"/>
          <w:color w:val="34495E"/>
        </w:rPr>
        <w:t xml:space="preserve"> </w:t>
      </w:r>
      <w:proofErr w:type="gramStart"/>
      <w:r>
        <w:rPr>
          <w:rFonts w:ascii="Segoe UI" w:hAnsi="Segoe UI" w:cs="Segoe UI"/>
          <w:color w:val="34495E"/>
        </w:rPr>
        <w:t>экспортируемых</w:t>
      </w:r>
      <w:proofErr w:type="gramEnd"/>
      <w:r>
        <w:rPr>
          <w:rFonts w:ascii="Segoe UI" w:hAnsi="Segoe UI" w:cs="Segoe UI"/>
          <w:color w:val="34495E"/>
        </w:rPr>
        <w:t xml:space="preserve"> на внешние рынки до 1 млрд. $.</w:t>
      </w:r>
    </w:p>
    <w:p w:rsidR="0003600A" w:rsidRDefault="0003600A" w:rsidP="0003600A">
      <w:pPr>
        <w:pStyle w:val="3"/>
        <w:spacing w:before="0" w:after="150"/>
        <w:textAlignment w:val="baseline"/>
        <w:rPr>
          <w:rFonts w:ascii="Segoe UI" w:hAnsi="Segoe UI" w:cs="Segoe UI"/>
          <w:color w:val="34495E"/>
          <w:sz w:val="24"/>
          <w:szCs w:val="24"/>
        </w:rPr>
      </w:pPr>
      <w:r>
        <w:rPr>
          <w:rFonts w:ascii="Segoe UI" w:hAnsi="Segoe UI" w:cs="Segoe UI"/>
          <w:color w:val="34495E"/>
          <w:sz w:val="24"/>
          <w:szCs w:val="24"/>
        </w:rPr>
        <w:t> Образование</w:t>
      </w:r>
    </w:p>
    <w:p w:rsidR="0003600A" w:rsidRDefault="0003600A" w:rsidP="0003600A">
      <w:pPr>
        <w:pStyle w:val="a3"/>
        <w:spacing w:before="0" w:beforeAutospacing="0" w:after="225" w:afterAutospacing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>В данной сфере планируется сделать следующее:</w:t>
      </w:r>
    </w:p>
    <w:p w:rsidR="0003600A" w:rsidRDefault="0003600A" w:rsidP="0003600A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>вхождение России по мировому рейтингу в первую десятку лучших стран по уровню образования общего типа;</w:t>
      </w:r>
    </w:p>
    <w:p w:rsidR="0003600A" w:rsidRDefault="0003600A" w:rsidP="0003600A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>формирование новой системы воспитания граждан в процессе образования с учетом культурных, национальных и исторических традиций;</w:t>
      </w:r>
    </w:p>
    <w:p w:rsidR="0003600A" w:rsidRDefault="0003600A" w:rsidP="0003600A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>улучшение и повышение качества современных методов образования;</w:t>
      </w:r>
    </w:p>
    <w:p w:rsidR="0003600A" w:rsidRPr="009801B8" w:rsidRDefault="0003600A" w:rsidP="0003600A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 xml:space="preserve">выявление и предоставление широких возможностей для развития талантливых людей;  </w:t>
      </w:r>
      <w:r w:rsidRPr="009801B8">
        <w:rPr>
          <w:rFonts w:ascii="Segoe UI" w:hAnsi="Segoe UI" w:cs="Segoe UI"/>
          <w:color w:val="34495E"/>
        </w:rPr>
        <w:t>и другие.</w:t>
      </w:r>
    </w:p>
    <w:p w:rsidR="0003600A" w:rsidRDefault="0003600A" w:rsidP="0003600A">
      <w:pPr>
        <w:pStyle w:val="3"/>
        <w:spacing w:before="0" w:after="150"/>
        <w:textAlignment w:val="baseline"/>
        <w:rPr>
          <w:rFonts w:ascii="Segoe UI" w:hAnsi="Segoe UI" w:cs="Segoe UI"/>
          <w:color w:val="34495E"/>
          <w:sz w:val="24"/>
          <w:szCs w:val="24"/>
        </w:rPr>
      </w:pPr>
      <w:r>
        <w:rPr>
          <w:rFonts w:ascii="Segoe UI" w:hAnsi="Segoe UI" w:cs="Segoe UI"/>
          <w:color w:val="34495E"/>
          <w:sz w:val="24"/>
          <w:szCs w:val="24"/>
        </w:rPr>
        <w:t> Демография</w:t>
      </w:r>
    </w:p>
    <w:p w:rsidR="0003600A" w:rsidRDefault="0003600A" w:rsidP="0003600A">
      <w:pPr>
        <w:pStyle w:val="a3"/>
        <w:spacing w:before="0" w:beforeAutospacing="0" w:after="225" w:afterAutospacing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 xml:space="preserve">Для данного направления предусмотрено следующее </w:t>
      </w:r>
      <w:proofErr w:type="spellStart"/>
      <w:r>
        <w:rPr>
          <w:rFonts w:ascii="Segoe UI" w:hAnsi="Segoe UI" w:cs="Segoe UI"/>
          <w:color w:val="34495E"/>
        </w:rPr>
        <w:t>целеполагание</w:t>
      </w:r>
      <w:proofErr w:type="spellEnd"/>
      <w:r>
        <w:rPr>
          <w:rFonts w:ascii="Segoe UI" w:hAnsi="Segoe UI" w:cs="Segoe UI"/>
          <w:color w:val="34495E"/>
        </w:rPr>
        <w:t>:</w:t>
      </w:r>
    </w:p>
    <w:p w:rsidR="0003600A" w:rsidRDefault="0003600A" w:rsidP="0003600A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>рост вероятного дожития среди граждан страны до 67 лет;</w:t>
      </w:r>
    </w:p>
    <w:p w:rsidR="0003600A" w:rsidRDefault="0003600A" w:rsidP="0003600A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>рост коэффициента деторождения до 1,7 на одного человека женского пола;</w:t>
      </w:r>
    </w:p>
    <w:p w:rsidR="0003600A" w:rsidRDefault="0003600A" w:rsidP="0003600A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>рост числа людей, ведущих здоровый образ жизни;</w:t>
      </w:r>
    </w:p>
    <w:p w:rsidR="0003600A" w:rsidRDefault="0003600A" w:rsidP="0003600A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>рост доли граждан, занимающихся спортом и следящих за своим здоровьем, до 55% от общего числа населения.</w:t>
      </w:r>
    </w:p>
    <w:p w:rsidR="0003600A" w:rsidRDefault="0003600A" w:rsidP="0003600A">
      <w:pPr>
        <w:pStyle w:val="3"/>
        <w:spacing w:before="0" w:after="150"/>
        <w:textAlignment w:val="baseline"/>
        <w:rPr>
          <w:rFonts w:ascii="Segoe UI" w:hAnsi="Segoe UI" w:cs="Segoe UI"/>
          <w:color w:val="34495E"/>
          <w:sz w:val="24"/>
          <w:szCs w:val="24"/>
        </w:rPr>
      </w:pPr>
      <w:r>
        <w:rPr>
          <w:rFonts w:ascii="Segoe UI" w:hAnsi="Segoe UI" w:cs="Segoe UI"/>
          <w:color w:val="34495E"/>
          <w:sz w:val="24"/>
          <w:szCs w:val="24"/>
        </w:rPr>
        <w:t>Культура</w:t>
      </w:r>
    </w:p>
    <w:p w:rsidR="0003600A" w:rsidRDefault="0003600A" w:rsidP="0003600A">
      <w:pPr>
        <w:pStyle w:val="a3"/>
        <w:spacing w:before="0" w:beforeAutospacing="0" w:after="225" w:afterAutospacing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>В данной сфере предусмотрены следующие показатели:</w:t>
      </w:r>
    </w:p>
    <w:p w:rsidR="0003600A" w:rsidRDefault="0003600A" w:rsidP="0003600A">
      <w:pPr>
        <w:numPr>
          <w:ilvl w:val="0"/>
          <w:numId w:val="4"/>
        </w:numPr>
        <w:spacing w:after="120" w:line="240" w:lineRule="auto"/>
        <w:ind w:left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>доведение доли времяпровождения граждан в культурных заведениях до 15%;</w:t>
      </w:r>
    </w:p>
    <w:p w:rsidR="0003600A" w:rsidRDefault="0003600A" w:rsidP="0003600A">
      <w:pPr>
        <w:numPr>
          <w:ilvl w:val="0"/>
          <w:numId w:val="4"/>
        </w:numPr>
        <w:spacing w:after="120" w:line="240" w:lineRule="auto"/>
        <w:ind w:left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 xml:space="preserve">увеличение </w:t>
      </w:r>
      <w:proofErr w:type="spellStart"/>
      <w:r>
        <w:rPr>
          <w:rFonts w:ascii="Segoe UI" w:hAnsi="Segoe UI" w:cs="Segoe UI"/>
          <w:color w:val="34495E"/>
        </w:rPr>
        <w:t>цифровизации</w:t>
      </w:r>
      <w:proofErr w:type="spellEnd"/>
      <w:r>
        <w:rPr>
          <w:rFonts w:ascii="Segoe UI" w:hAnsi="Segoe UI" w:cs="Segoe UI"/>
          <w:color w:val="34495E"/>
        </w:rPr>
        <w:t xml:space="preserve"> культурных направлений в целом по стране в 5-ть раз.</w:t>
      </w:r>
    </w:p>
    <w:p w:rsidR="0003600A" w:rsidRDefault="0003600A" w:rsidP="0003600A">
      <w:pPr>
        <w:spacing w:after="120"/>
        <w:textAlignment w:val="baseline"/>
        <w:rPr>
          <w:rFonts w:ascii="Segoe UI" w:hAnsi="Segoe UI" w:cs="Segoe UI"/>
          <w:color w:val="34495E"/>
        </w:rPr>
      </w:pPr>
    </w:p>
    <w:p w:rsidR="0003600A" w:rsidRDefault="0003600A" w:rsidP="0003600A">
      <w:pPr>
        <w:spacing w:after="120"/>
        <w:textAlignment w:val="baseline"/>
        <w:rPr>
          <w:rFonts w:ascii="Segoe UI" w:hAnsi="Segoe UI" w:cs="Segoe UI"/>
          <w:color w:val="34495E"/>
        </w:rPr>
      </w:pPr>
    </w:p>
    <w:p w:rsidR="0003600A" w:rsidRDefault="0003600A" w:rsidP="0003600A">
      <w:pPr>
        <w:pStyle w:val="3"/>
        <w:spacing w:before="0" w:after="150"/>
        <w:textAlignment w:val="baseline"/>
        <w:rPr>
          <w:rFonts w:ascii="Segoe UI" w:hAnsi="Segoe UI" w:cs="Segoe UI"/>
          <w:color w:val="34495E"/>
          <w:sz w:val="24"/>
          <w:szCs w:val="24"/>
        </w:rPr>
      </w:pPr>
      <w:r>
        <w:rPr>
          <w:rFonts w:ascii="Segoe UI" w:hAnsi="Segoe UI" w:cs="Segoe UI"/>
          <w:color w:val="34495E"/>
          <w:sz w:val="24"/>
          <w:szCs w:val="24"/>
        </w:rPr>
        <w:lastRenderedPageBreak/>
        <w:t>Качество и безопасность автодорог</w:t>
      </w:r>
    </w:p>
    <w:p w:rsidR="0003600A" w:rsidRDefault="0003600A" w:rsidP="0003600A">
      <w:pPr>
        <w:pStyle w:val="a3"/>
        <w:spacing w:before="0" w:beforeAutospacing="0" w:after="225" w:afterAutospacing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>В рассматриваемом направлении будут реализованы следующие цели:</w:t>
      </w:r>
    </w:p>
    <w:p w:rsidR="0003600A" w:rsidRDefault="0003600A" w:rsidP="0003600A">
      <w:pPr>
        <w:numPr>
          <w:ilvl w:val="0"/>
          <w:numId w:val="5"/>
        </w:numPr>
        <w:spacing w:after="120" w:line="240" w:lineRule="auto"/>
        <w:ind w:left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>рост количества региональных автодорог, отвечающих современным нормам дорожного строительства;</w:t>
      </w:r>
    </w:p>
    <w:p w:rsidR="0003600A" w:rsidRDefault="0003600A" w:rsidP="0003600A">
      <w:pPr>
        <w:numPr>
          <w:ilvl w:val="0"/>
          <w:numId w:val="5"/>
        </w:numPr>
        <w:spacing w:after="120" w:line="240" w:lineRule="auto"/>
        <w:ind w:left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>уменьшение количества автодорог, на которых имеется чрезмерный поток автомобильного транспорта;</w:t>
      </w:r>
    </w:p>
    <w:p w:rsidR="0003600A" w:rsidRDefault="0003600A" w:rsidP="0003600A">
      <w:pPr>
        <w:numPr>
          <w:ilvl w:val="0"/>
          <w:numId w:val="5"/>
        </w:numPr>
        <w:spacing w:after="120" w:line="240" w:lineRule="auto"/>
        <w:ind w:left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>уменьшение числа участков дорог, на которых часто происходят ДТП;</w:t>
      </w:r>
    </w:p>
    <w:p w:rsidR="0003600A" w:rsidRDefault="0003600A" w:rsidP="0003600A">
      <w:pPr>
        <w:numPr>
          <w:ilvl w:val="0"/>
          <w:numId w:val="5"/>
        </w:numPr>
        <w:spacing w:after="120" w:line="240" w:lineRule="auto"/>
        <w:ind w:left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>сокращение смертей при ДТП на автодорогах в три с половиной раза;</w:t>
      </w:r>
    </w:p>
    <w:p w:rsidR="0003600A" w:rsidRDefault="0003600A" w:rsidP="0003600A">
      <w:pPr>
        <w:numPr>
          <w:ilvl w:val="0"/>
          <w:numId w:val="5"/>
        </w:numPr>
        <w:spacing w:after="120" w:line="240" w:lineRule="auto"/>
        <w:ind w:left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 xml:space="preserve">увеличение доли дорого для </w:t>
      </w:r>
      <w:proofErr w:type="spellStart"/>
      <w:r>
        <w:rPr>
          <w:rFonts w:ascii="Segoe UI" w:hAnsi="Segoe UI" w:cs="Segoe UI"/>
          <w:color w:val="34495E"/>
        </w:rPr>
        <w:t>нужнд</w:t>
      </w:r>
      <w:proofErr w:type="spellEnd"/>
      <w:r>
        <w:rPr>
          <w:rFonts w:ascii="Segoe UI" w:hAnsi="Segoe UI" w:cs="Segoe UI"/>
          <w:color w:val="34495E"/>
        </w:rPr>
        <w:t xml:space="preserve"> Министерства обороны;</w:t>
      </w:r>
    </w:p>
    <w:p w:rsidR="0003600A" w:rsidRDefault="0003600A" w:rsidP="0003600A">
      <w:pPr>
        <w:numPr>
          <w:ilvl w:val="0"/>
          <w:numId w:val="5"/>
        </w:numPr>
        <w:spacing w:after="120" w:line="240" w:lineRule="auto"/>
        <w:ind w:left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>улучшение технологий строительства дорожных покрытий.</w:t>
      </w:r>
    </w:p>
    <w:p w:rsidR="0003600A" w:rsidRDefault="0003600A" w:rsidP="0003600A">
      <w:pPr>
        <w:pStyle w:val="3"/>
        <w:spacing w:before="0" w:after="150"/>
        <w:textAlignment w:val="baseline"/>
        <w:rPr>
          <w:rFonts w:ascii="Segoe UI" w:hAnsi="Segoe UI" w:cs="Segoe UI"/>
          <w:color w:val="34495E"/>
          <w:sz w:val="24"/>
          <w:szCs w:val="24"/>
        </w:rPr>
      </w:pPr>
      <w:r>
        <w:rPr>
          <w:rFonts w:ascii="Segoe UI" w:hAnsi="Segoe UI" w:cs="Segoe UI"/>
          <w:color w:val="34495E"/>
          <w:sz w:val="24"/>
          <w:szCs w:val="24"/>
        </w:rPr>
        <w:t>Жилье и городская среда</w:t>
      </w:r>
    </w:p>
    <w:p w:rsidR="0003600A" w:rsidRDefault="0003600A" w:rsidP="0003600A">
      <w:pPr>
        <w:pStyle w:val="a3"/>
        <w:spacing w:before="0" w:beforeAutospacing="0" w:after="225" w:afterAutospacing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>По этому направлению планируется реализовать:</w:t>
      </w:r>
    </w:p>
    <w:p w:rsidR="0003600A" w:rsidRDefault="0003600A" w:rsidP="0003600A">
      <w:pPr>
        <w:numPr>
          <w:ilvl w:val="0"/>
          <w:numId w:val="6"/>
        </w:numPr>
        <w:spacing w:after="120" w:line="240" w:lineRule="auto"/>
        <w:ind w:left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 xml:space="preserve">рост количества доступного жилья для семей со средним уровнем дохода (в том числе за счет </w:t>
      </w:r>
      <w:proofErr w:type="spellStart"/>
      <w:r>
        <w:rPr>
          <w:rFonts w:ascii="Segoe UI" w:hAnsi="Segoe UI" w:cs="Segoe UI"/>
          <w:color w:val="34495E"/>
        </w:rPr>
        <w:t>обеспеченния</w:t>
      </w:r>
      <w:proofErr w:type="spellEnd"/>
      <w:r>
        <w:rPr>
          <w:rFonts w:ascii="Segoe UI" w:hAnsi="Segoe UI" w:cs="Segoe UI"/>
          <w:color w:val="34495E"/>
        </w:rPr>
        <w:t xml:space="preserve"> ипотечной ставки кредитования в размере 8%);</w:t>
      </w:r>
    </w:p>
    <w:p w:rsidR="0003600A" w:rsidRDefault="0003600A" w:rsidP="0003600A">
      <w:pPr>
        <w:numPr>
          <w:ilvl w:val="0"/>
          <w:numId w:val="6"/>
        </w:numPr>
        <w:spacing w:after="120" w:line="240" w:lineRule="auto"/>
        <w:ind w:left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 xml:space="preserve">рост числа построенных квадратных метров жилья до 120 000 </w:t>
      </w:r>
      <w:proofErr w:type="spellStart"/>
      <w:r>
        <w:rPr>
          <w:rFonts w:ascii="Segoe UI" w:hAnsi="Segoe UI" w:cs="Segoe UI"/>
          <w:color w:val="34495E"/>
        </w:rPr>
        <w:t>000</w:t>
      </w:r>
      <w:proofErr w:type="spellEnd"/>
      <w:r>
        <w:rPr>
          <w:rFonts w:ascii="Segoe UI" w:hAnsi="Segoe UI" w:cs="Segoe UI"/>
          <w:color w:val="34495E"/>
        </w:rPr>
        <w:t xml:space="preserve"> за год;</w:t>
      </w:r>
    </w:p>
    <w:p w:rsidR="0003600A" w:rsidRDefault="0003600A" w:rsidP="0003600A">
      <w:pPr>
        <w:numPr>
          <w:ilvl w:val="0"/>
          <w:numId w:val="6"/>
        </w:numPr>
        <w:spacing w:after="120" w:line="240" w:lineRule="auto"/>
        <w:ind w:left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>улучшение благоустройства городов и качества жизни в городской среде на 30%;</w:t>
      </w:r>
    </w:p>
    <w:p w:rsidR="0003600A" w:rsidRDefault="0003600A" w:rsidP="0003600A">
      <w:pPr>
        <w:numPr>
          <w:ilvl w:val="0"/>
          <w:numId w:val="6"/>
        </w:numPr>
        <w:spacing w:after="120" w:line="240" w:lineRule="auto"/>
        <w:ind w:left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>привлечение населения к решению вариантов улучшения жизни в город</w:t>
      </w:r>
      <w:proofErr w:type="gramStart"/>
      <w:r>
        <w:rPr>
          <w:rFonts w:ascii="Segoe UI" w:hAnsi="Segoe UI" w:cs="Segoe UI"/>
          <w:color w:val="34495E"/>
        </w:rPr>
        <w:t>.</w:t>
      </w:r>
      <w:proofErr w:type="gramEnd"/>
      <w:r>
        <w:rPr>
          <w:rFonts w:ascii="Segoe UI" w:hAnsi="Segoe UI" w:cs="Segoe UI"/>
          <w:color w:val="34495E"/>
        </w:rPr>
        <w:t xml:space="preserve"> </w:t>
      </w:r>
      <w:proofErr w:type="gramStart"/>
      <w:r>
        <w:rPr>
          <w:rFonts w:ascii="Segoe UI" w:hAnsi="Segoe UI" w:cs="Segoe UI"/>
          <w:color w:val="34495E"/>
        </w:rPr>
        <w:t>с</w:t>
      </w:r>
      <w:proofErr w:type="gramEnd"/>
      <w:r>
        <w:rPr>
          <w:rFonts w:ascii="Segoe UI" w:hAnsi="Segoe UI" w:cs="Segoe UI"/>
          <w:color w:val="34495E"/>
        </w:rPr>
        <w:t>реде;</w:t>
      </w:r>
    </w:p>
    <w:p w:rsidR="0003600A" w:rsidRDefault="0003600A" w:rsidP="0003600A">
      <w:pPr>
        <w:numPr>
          <w:ilvl w:val="0"/>
          <w:numId w:val="6"/>
        </w:numPr>
        <w:spacing w:after="120" w:line="240" w:lineRule="auto"/>
        <w:ind w:left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>уменьшение числа аварийного и ветхого в жилом фонде страны.</w:t>
      </w:r>
    </w:p>
    <w:p w:rsidR="0003600A" w:rsidRDefault="0003600A" w:rsidP="0003600A">
      <w:pPr>
        <w:pStyle w:val="3"/>
        <w:spacing w:before="0" w:after="150"/>
        <w:textAlignment w:val="baseline"/>
        <w:rPr>
          <w:rFonts w:ascii="Segoe UI" w:hAnsi="Segoe UI" w:cs="Segoe UI"/>
          <w:color w:val="34495E"/>
          <w:sz w:val="24"/>
          <w:szCs w:val="24"/>
        </w:rPr>
      </w:pPr>
      <w:r>
        <w:rPr>
          <w:rFonts w:ascii="Segoe UI" w:hAnsi="Segoe UI" w:cs="Segoe UI"/>
          <w:color w:val="34495E"/>
          <w:sz w:val="24"/>
          <w:szCs w:val="24"/>
        </w:rPr>
        <w:t>Экология</w:t>
      </w:r>
    </w:p>
    <w:p w:rsidR="0003600A" w:rsidRDefault="0003600A" w:rsidP="0003600A">
      <w:pPr>
        <w:pStyle w:val="a3"/>
        <w:spacing w:before="0" w:beforeAutospacing="0" w:after="225" w:afterAutospacing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>В данной сфере должны быть достигнуты вот такие цели:</w:t>
      </w:r>
    </w:p>
    <w:p w:rsidR="0003600A" w:rsidRDefault="0003600A" w:rsidP="0003600A">
      <w:pPr>
        <w:numPr>
          <w:ilvl w:val="0"/>
          <w:numId w:val="7"/>
        </w:numPr>
        <w:spacing w:after="120" w:line="240" w:lineRule="auto"/>
        <w:ind w:left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>повышение эффективности обращения с ТКО, уменьшение числа незаконных свалок;</w:t>
      </w:r>
    </w:p>
    <w:p w:rsidR="0003600A" w:rsidRDefault="0003600A" w:rsidP="0003600A">
      <w:pPr>
        <w:numPr>
          <w:ilvl w:val="0"/>
          <w:numId w:val="7"/>
        </w:numPr>
        <w:spacing w:after="120" w:line="240" w:lineRule="auto"/>
        <w:ind w:left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 xml:space="preserve">сокращение уровня загрязненности </w:t>
      </w:r>
      <w:proofErr w:type="gramStart"/>
      <w:r>
        <w:rPr>
          <w:rFonts w:ascii="Segoe UI" w:hAnsi="Segoe UI" w:cs="Segoe UI"/>
          <w:color w:val="34495E"/>
        </w:rPr>
        <w:t>в</w:t>
      </w:r>
      <w:proofErr w:type="gramEnd"/>
      <w:r>
        <w:rPr>
          <w:rFonts w:ascii="Segoe UI" w:hAnsi="Segoe UI" w:cs="Segoe UI"/>
          <w:color w:val="34495E"/>
        </w:rPr>
        <w:t xml:space="preserve"> крупных </w:t>
      </w:r>
      <w:proofErr w:type="spellStart"/>
      <w:r>
        <w:rPr>
          <w:rFonts w:ascii="Segoe UI" w:hAnsi="Segoe UI" w:cs="Segoe UI"/>
          <w:color w:val="34495E"/>
        </w:rPr>
        <w:t>промгородах</w:t>
      </w:r>
      <w:proofErr w:type="spellEnd"/>
      <w:r>
        <w:rPr>
          <w:rFonts w:ascii="Segoe UI" w:hAnsi="Segoe UI" w:cs="Segoe UI"/>
          <w:color w:val="34495E"/>
        </w:rPr>
        <w:t xml:space="preserve"> на 20 и более процентов;</w:t>
      </w:r>
    </w:p>
    <w:p w:rsidR="0003600A" w:rsidRDefault="0003600A" w:rsidP="0003600A">
      <w:pPr>
        <w:numPr>
          <w:ilvl w:val="0"/>
          <w:numId w:val="7"/>
        </w:numPr>
        <w:spacing w:after="120" w:line="240" w:lineRule="auto"/>
        <w:ind w:left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>улучшение питьевой воды, сокращение загрязнения водных объектов (Волга, Байкал и так далее), создание специальных природных зон (кол-во - около 24);</w:t>
      </w:r>
    </w:p>
    <w:p w:rsidR="0003600A" w:rsidRDefault="0003600A" w:rsidP="0003600A">
      <w:pPr>
        <w:numPr>
          <w:ilvl w:val="0"/>
          <w:numId w:val="7"/>
        </w:numPr>
        <w:spacing w:after="120" w:line="240" w:lineRule="auto"/>
        <w:ind w:left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>увеличение количества возобновляемых лесных ресурсов на 100% к 2024 году.</w:t>
      </w:r>
    </w:p>
    <w:p w:rsidR="0003600A" w:rsidRDefault="0003600A" w:rsidP="0003600A">
      <w:pPr>
        <w:pStyle w:val="3"/>
        <w:spacing w:before="0" w:after="150"/>
        <w:textAlignment w:val="baseline"/>
        <w:rPr>
          <w:rFonts w:ascii="Segoe UI" w:hAnsi="Segoe UI" w:cs="Segoe UI"/>
          <w:color w:val="34495E"/>
          <w:sz w:val="24"/>
          <w:szCs w:val="24"/>
        </w:rPr>
      </w:pPr>
      <w:r>
        <w:rPr>
          <w:rFonts w:ascii="Segoe UI" w:hAnsi="Segoe UI" w:cs="Segoe UI"/>
          <w:color w:val="34495E"/>
          <w:sz w:val="24"/>
          <w:szCs w:val="24"/>
        </w:rPr>
        <w:t>Наука</w:t>
      </w:r>
    </w:p>
    <w:p w:rsidR="0003600A" w:rsidRDefault="0003600A" w:rsidP="0003600A">
      <w:pPr>
        <w:pStyle w:val="a3"/>
        <w:spacing w:before="0" w:beforeAutospacing="0" w:after="225" w:afterAutospacing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>В этой сфере определены следующие цели:</w:t>
      </w:r>
    </w:p>
    <w:p w:rsidR="0003600A" w:rsidRDefault="0003600A" w:rsidP="0003600A">
      <w:pPr>
        <w:numPr>
          <w:ilvl w:val="0"/>
          <w:numId w:val="8"/>
        </w:numPr>
        <w:spacing w:after="120" w:line="240" w:lineRule="auto"/>
        <w:ind w:left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>обеспечение вхождения России в пятерку передовых научных стран мира, научные достижения и разработки которых базируются на современных научно-технологических укладах.</w:t>
      </w:r>
    </w:p>
    <w:p w:rsidR="0003600A" w:rsidRDefault="0003600A" w:rsidP="0003600A">
      <w:pPr>
        <w:numPr>
          <w:ilvl w:val="0"/>
          <w:numId w:val="8"/>
        </w:numPr>
        <w:spacing w:after="120" w:line="240" w:lineRule="auto"/>
        <w:ind w:left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>повышение привлекательности рабочих мест на территории Российской Федерации в научной сфере для собственных и иностранных граждан;</w:t>
      </w:r>
    </w:p>
    <w:p w:rsidR="0003600A" w:rsidRDefault="0003600A" w:rsidP="0003600A">
      <w:pPr>
        <w:numPr>
          <w:ilvl w:val="0"/>
          <w:numId w:val="8"/>
        </w:numPr>
        <w:spacing w:after="120" w:line="240" w:lineRule="auto"/>
        <w:ind w:left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>увеличение денежных средств, затрачиваемых на научные достижения, и привлечение новых источников средств по мере роста В</w:t>
      </w:r>
      <w:proofErr w:type="gramStart"/>
      <w:r>
        <w:rPr>
          <w:rFonts w:ascii="Segoe UI" w:hAnsi="Segoe UI" w:cs="Segoe UI"/>
          <w:color w:val="34495E"/>
        </w:rPr>
        <w:t>ВП стр</w:t>
      </w:r>
      <w:proofErr w:type="gramEnd"/>
      <w:r>
        <w:rPr>
          <w:rFonts w:ascii="Segoe UI" w:hAnsi="Segoe UI" w:cs="Segoe UI"/>
          <w:color w:val="34495E"/>
        </w:rPr>
        <w:t>аны.</w:t>
      </w:r>
    </w:p>
    <w:p w:rsidR="0003600A" w:rsidRPr="001C0EC3" w:rsidRDefault="0003600A" w:rsidP="0003600A">
      <w:pPr>
        <w:spacing w:after="120"/>
        <w:textAlignment w:val="baseline"/>
        <w:rPr>
          <w:rFonts w:ascii="Segoe UI" w:hAnsi="Segoe UI" w:cs="Segoe UI"/>
          <w:color w:val="34495E"/>
        </w:rPr>
      </w:pPr>
    </w:p>
    <w:p w:rsidR="0003600A" w:rsidRDefault="0003600A" w:rsidP="0003600A">
      <w:pPr>
        <w:pStyle w:val="3"/>
        <w:spacing w:before="0" w:after="150"/>
        <w:textAlignment w:val="baseline"/>
        <w:rPr>
          <w:rFonts w:ascii="Segoe UI" w:hAnsi="Segoe UI" w:cs="Segoe UI"/>
          <w:color w:val="34495E"/>
          <w:sz w:val="24"/>
          <w:szCs w:val="24"/>
        </w:rPr>
      </w:pPr>
      <w:r>
        <w:rPr>
          <w:rFonts w:ascii="Segoe UI" w:hAnsi="Segoe UI" w:cs="Segoe UI"/>
          <w:color w:val="34495E"/>
          <w:sz w:val="24"/>
          <w:szCs w:val="24"/>
        </w:rPr>
        <w:t>Малый бизнес</w:t>
      </w:r>
    </w:p>
    <w:p w:rsidR="0003600A" w:rsidRDefault="0003600A" w:rsidP="0003600A">
      <w:pPr>
        <w:pStyle w:val="a3"/>
        <w:spacing w:before="0" w:beforeAutospacing="0" w:after="225" w:afterAutospacing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>Что можно отметить по этому направлению?</w:t>
      </w:r>
    </w:p>
    <w:p w:rsidR="0003600A" w:rsidRDefault="0003600A" w:rsidP="0003600A">
      <w:pPr>
        <w:numPr>
          <w:ilvl w:val="0"/>
          <w:numId w:val="9"/>
        </w:numPr>
        <w:spacing w:after="120" w:line="240" w:lineRule="auto"/>
        <w:ind w:left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lastRenderedPageBreak/>
        <w:t xml:space="preserve">рост числа граждан, занимающихся предпринимательской деятельностью, и доведение их численности до 25 000 </w:t>
      </w:r>
      <w:proofErr w:type="spellStart"/>
      <w:r>
        <w:rPr>
          <w:rFonts w:ascii="Segoe UI" w:hAnsi="Segoe UI" w:cs="Segoe UI"/>
          <w:color w:val="34495E"/>
        </w:rPr>
        <w:t>000</w:t>
      </w:r>
      <w:proofErr w:type="spellEnd"/>
      <w:r>
        <w:rPr>
          <w:rFonts w:ascii="Segoe UI" w:hAnsi="Segoe UI" w:cs="Segoe UI"/>
          <w:color w:val="34495E"/>
        </w:rPr>
        <w:t xml:space="preserve"> человек;</w:t>
      </w:r>
    </w:p>
    <w:p w:rsidR="0003600A" w:rsidRDefault="0003600A" w:rsidP="0003600A">
      <w:pPr>
        <w:numPr>
          <w:ilvl w:val="0"/>
          <w:numId w:val="9"/>
        </w:numPr>
        <w:spacing w:after="120" w:line="240" w:lineRule="auto"/>
        <w:ind w:left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>рост доли вклада индивидуальных предпринимателей в ВВП России до 32,5%;</w:t>
      </w:r>
    </w:p>
    <w:p w:rsidR="0003600A" w:rsidRDefault="0003600A" w:rsidP="0003600A">
      <w:pPr>
        <w:numPr>
          <w:ilvl w:val="0"/>
          <w:numId w:val="9"/>
        </w:numPr>
        <w:spacing w:after="120" w:line="240" w:lineRule="auto"/>
        <w:ind w:left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>рост доли экспортируемых предпринимателями товаров и услуг, не являющихся сырьем, до 10%.</w:t>
      </w:r>
    </w:p>
    <w:p w:rsidR="0003600A" w:rsidRDefault="0003600A" w:rsidP="0003600A">
      <w:pPr>
        <w:pStyle w:val="3"/>
        <w:spacing w:before="0" w:after="150"/>
        <w:textAlignment w:val="baseline"/>
        <w:rPr>
          <w:rFonts w:ascii="Segoe UI" w:hAnsi="Segoe UI" w:cs="Segoe UI"/>
          <w:color w:val="34495E"/>
          <w:sz w:val="24"/>
          <w:szCs w:val="24"/>
        </w:rPr>
      </w:pPr>
      <w:r>
        <w:rPr>
          <w:rFonts w:ascii="Segoe UI" w:hAnsi="Segoe UI" w:cs="Segoe UI"/>
          <w:color w:val="34495E"/>
          <w:sz w:val="24"/>
          <w:szCs w:val="24"/>
        </w:rPr>
        <w:t>Цифровая экономика</w:t>
      </w:r>
    </w:p>
    <w:p w:rsidR="0003600A" w:rsidRDefault="0003600A" w:rsidP="0003600A">
      <w:pPr>
        <w:pStyle w:val="a3"/>
        <w:spacing w:before="0" w:beforeAutospacing="0" w:after="225" w:afterAutospacing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>Какие цели определены тут?</w:t>
      </w:r>
    </w:p>
    <w:p w:rsidR="0003600A" w:rsidRDefault="0003600A" w:rsidP="0003600A">
      <w:pPr>
        <w:numPr>
          <w:ilvl w:val="0"/>
          <w:numId w:val="10"/>
        </w:numPr>
        <w:spacing w:after="120" w:line="240" w:lineRule="auto"/>
        <w:ind w:left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 xml:space="preserve">увеличение затрат из разных внутренних источников на </w:t>
      </w:r>
      <w:proofErr w:type="spellStart"/>
      <w:r>
        <w:rPr>
          <w:rFonts w:ascii="Segoe UI" w:hAnsi="Segoe UI" w:cs="Segoe UI"/>
          <w:color w:val="34495E"/>
        </w:rPr>
        <w:t>цифровизацию</w:t>
      </w:r>
      <w:proofErr w:type="spellEnd"/>
      <w:r>
        <w:rPr>
          <w:rFonts w:ascii="Segoe UI" w:hAnsi="Segoe UI" w:cs="Segoe UI"/>
          <w:color w:val="34495E"/>
        </w:rPr>
        <w:t xml:space="preserve"> экономической сферы в 3 и более раз;</w:t>
      </w:r>
    </w:p>
    <w:p w:rsidR="0003600A" w:rsidRDefault="0003600A" w:rsidP="0003600A">
      <w:pPr>
        <w:numPr>
          <w:ilvl w:val="0"/>
          <w:numId w:val="10"/>
        </w:numPr>
        <w:spacing w:after="120" w:line="240" w:lineRule="auto"/>
        <w:ind w:left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>обеспечение защиты, высокой скорости работы, доступности и качественного хранения информационной инфраструктуры;</w:t>
      </w:r>
    </w:p>
    <w:p w:rsidR="0003600A" w:rsidRDefault="0003600A" w:rsidP="0003600A">
      <w:pPr>
        <w:numPr>
          <w:ilvl w:val="0"/>
          <w:numId w:val="10"/>
        </w:numPr>
        <w:spacing w:after="120" w:line="240" w:lineRule="auto"/>
        <w:ind w:left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 xml:space="preserve">увеличение доли использования отечественного </w:t>
      </w:r>
      <w:proofErr w:type="gramStart"/>
      <w:r>
        <w:rPr>
          <w:rFonts w:ascii="Segoe UI" w:hAnsi="Segoe UI" w:cs="Segoe UI"/>
          <w:color w:val="34495E"/>
        </w:rPr>
        <w:t>ПО</w:t>
      </w:r>
      <w:proofErr w:type="gramEnd"/>
      <w:r>
        <w:rPr>
          <w:rFonts w:ascii="Segoe UI" w:hAnsi="Segoe UI" w:cs="Segoe UI"/>
          <w:color w:val="34495E"/>
        </w:rPr>
        <w:t xml:space="preserve"> в государственных структурах и бизнесе.</w:t>
      </w:r>
    </w:p>
    <w:p w:rsidR="0003600A" w:rsidRDefault="0003600A" w:rsidP="0003600A">
      <w:pPr>
        <w:pStyle w:val="3"/>
        <w:spacing w:before="0" w:after="150"/>
        <w:textAlignment w:val="baseline"/>
        <w:rPr>
          <w:rFonts w:ascii="Segoe UI" w:hAnsi="Segoe UI" w:cs="Segoe UI"/>
          <w:color w:val="34495E"/>
          <w:sz w:val="24"/>
          <w:szCs w:val="24"/>
        </w:rPr>
      </w:pPr>
      <w:r>
        <w:rPr>
          <w:rFonts w:ascii="Segoe UI" w:hAnsi="Segoe UI" w:cs="Segoe UI"/>
          <w:color w:val="34495E"/>
          <w:sz w:val="24"/>
          <w:szCs w:val="24"/>
        </w:rPr>
        <w:t>Производительность труда и занятость</w:t>
      </w:r>
    </w:p>
    <w:p w:rsidR="0003600A" w:rsidRDefault="0003600A" w:rsidP="0003600A">
      <w:pPr>
        <w:pStyle w:val="a3"/>
        <w:spacing w:before="0" w:beforeAutospacing="0" w:after="225" w:afterAutospacing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 xml:space="preserve">В этом разделе введено следующее </w:t>
      </w:r>
      <w:proofErr w:type="spellStart"/>
      <w:r>
        <w:rPr>
          <w:rFonts w:ascii="Segoe UI" w:hAnsi="Segoe UI" w:cs="Segoe UI"/>
          <w:color w:val="34495E"/>
        </w:rPr>
        <w:t>целеполагание</w:t>
      </w:r>
      <w:proofErr w:type="spellEnd"/>
      <w:r>
        <w:rPr>
          <w:rFonts w:ascii="Segoe UI" w:hAnsi="Segoe UI" w:cs="Segoe UI"/>
          <w:color w:val="34495E"/>
        </w:rPr>
        <w:t>:</w:t>
      </w:r>
    </w:p>
    <w:p w:rsidR="0003600A" w:rsidRDefault="0003600A" w:rsidP="0003600A">
      <w:pPr>
        <w:numPr>
          <w:ilvl w:val="0"/>
          <w:numId w:val="11"/>
        </w:numPr>
        <w:spacing w:after="120" w:line="240" w:lineRule="auto"/>
        <w:ind w:left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>рост производительности трудовых ресурсов в не сырьевых отраслях экономики на 5 и более процентов каждый год;</w:t>
      </w:r>
    </w:p>
    <w:p w:rsidR="0003600A" w:rsidRDefault="0003600A" w:rsidP="0003600A">
      <w:pPr>
        <w:numPr>
          <w:ilvl w:val="0"/>
          <w:numId w:val="11"/>
        </w:numPr>
        <w:spacing w:after="120" w:line="240" w:lineRule="auto"/>
        <w:ind w:left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>увеличение количества участвующих в реализации нацпроектов субъектов страны до 85 штук (то есть практически всех);</w:t>
      </w:r>
    </w:p>
    <w:p w:rsidR="0003600A" w:rsidRDefault="0003600A" w:rsidP="0003600A">
      <w:pPr>
        <w:numPr>
          <w:ilvl w:val="0"/>
          <w:numId w:val="11"/>
        </w:numPr>
        <w:spacing w:after="120" w:line="240" w:lineRule="auto"/>
        <w:ind w:left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>рост количества средних и крупных не сырьевых предприятий до 10 000 штук к 2024 году.</w:t>
      </w:r>
    </w:p>
    <w:p w:rsidR="0003600A" w:rsidRDefault="0003600A" w:rsidP="0003600A">
      <w:pPr>
        <w:pStyle w:val="3"/>
        <w:spacing w:before="0" w:after="150"/>
        <w:textAlignment w:val="baseline"/>
        <w:rPr>
          <w:rFonts w:ascii="Segoe UI" w:hAnsi="Segoe UI" w:cs="Segoe UI"/>
          <w:color w:val="34495E"/>
          <w:sz w:val="24"/>
          <w:szCs w:val="24"/>
        </w:rPr>
      </w:pPr>
      <w:r>
        <w:rPr>
          <w:rFonts w:ascii="Segoe UI" w:hAnsi="Segoe UI" w:cs="Segoe UI"/>
          <w:color w:val="34495E"/>
          <w:sz w:val="24"/>
          <w:szCs w:val="24"/>
        </w:rPr>
        <w:t>Внешний экспорт и кооперация</w:t>
      </w:r>
    </w:p>
    <w:p w:rsidR="0003600A" w:rsidRDefault="0003600A" w:rsidP="0003600A">
      <w:pPr>
        <w:numPr>
          <w:ilvl w:val="0"/>
          <w:numId w:val="12"/>
        </w:numPr>
        <w:spacing w:after="120" w:line="240" w:lineRule="auto"/>
        <w:ind w:left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 xml:space="preserve">увеличение выручки от экспортируемых товаров и услуг, которые не относятся к сырью, до 250 млрд. $ в год (при этом на машиностроение должно </w:t>
      </w:r>
      <w:proofErr w:type="gramStart"/>
      <w:r>
        <w:rPr>
          <w:rFonts w:ascii="Segoe UI" w:hAnsi="Segoe UI" w:cs="Segoe UI"/>
          <w:color w:val="34495E"/>
        </w:rPr>
        <w:t>приходится</w:t>
      </w:r>
      <w:proofErr w:type="gramEnd"/>
      <w:r>
        <w:rPr>
          <w:rFonts w:ascii="Segoe UI" w:hAnsi="Segoe UI" w:cs="Segoe UI"/>
          <w:color w:val="34495E"/>
        </w:rPr>
        <w:t xml:space="preserve"> около 60 млрд. $);</w:t>
      </w:r>
    </w:p>
    <w:p w:rsidR="0003600A" w:rsidRDefault="0003600A" w:rsidP="0003600A">
      <w:pPr>
        <w:numPr>
          <w:ilvl w:val="0"/>
          <w:numId w:val="12"/>
        </w:numPr>
        <w:spacing w:after="120" w:line="240" w:lineRule="auto"/>
        <w:ind w:left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>рост экспорта аграрной продукции до 45 млрд. $ в год;</w:t>
      </w:r>
    </w:p>
    <w:p w:rsidR="0003600A" w:rsidRDefault="0003600A" w:rsidP="0003600A">
      <w:pPr>
        <w:numPr>
          <w:ilvl w:val="0"/>
          <w:numId w:val="12"/>
        </w:numPr>
        <w:spacing w:after="120" w:line="240" w:lineRule="auto"/>
        <w:ind w:left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>повышение эффективности производства и кооперации при взаимодействии с другими странами ЕЗЭС, увеличение торгового объема с ними более чем в 1,5 раза.</w:t>
      </w:r>
    </w:p>
    <w:p w:rsidR="0003600A" w:rsidRDefault="0003600A" w:rsidP="0003600A">
      <w:pPr>
        <w:pStyle w:val="3"/>
        <w:spacing w:before="0" w:after="150"/>
        <w:textAlignment w:val="baseline"/>
        <w:rPr>
          <w:rFonts w:ascii="Segoe UI" w:hAnsi="Segoe UI" w:cs="Segoe UI"/>
          <w:color w:val="34495E"/>
          <w:sz w:val="24"/>
          <w:szCs w:val="24"/>
        </w:rPr>
      </w:pPr>
      <w:r>
        <w:rPr>
          <w:rFonts w:ascii="Segoe UI" w:hAnsi="Segoe UI" w:cs="Segoe UI"/>
          <w:color w:val="34495E"/>
          <w:sz w:val="24"/>
          <w:szCs w:val="24"/>
        </w:rPr>
        <w:t>Магистральная инфраструктура</w:t>
      </w:r>
    </w:p>
    <w:p w:rsidR="0003600A" w:rsidRDefault="0003600A" w:rsidP="0003600A">
      <w:pPr>
        <w:numPr>
          <w:ilvl w:val="0"/>
          <w:numId w:val="13"/>
        </w:numPr>
        <w:spacing w:after="120" w:line="240" w:lineRule="auto"/>
        <w:ind w:left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 xml:space="preserve">обеспечение минимального роста </w:t>
      </w:r>
      <w:proofErr w:type="spellStart"/>
      <w:r>
        <w:rPr>
          <w:rFonts w:ascii="Segoe UI" w:hAnsi="Segoe UI" w:cs="Segoe UI"/>
          <w:color w:val="34495E"/>
        </w:rPr>
        <w:t>энергозатрат</w:t>
      </w:r>
      <w:proofErr w:type="spellEnd"/>
      <w:r>
        <w:rPr>
          <w:rFonts w:ascii="Segoe UI" w:hAnsi="Segoe UI" w:cs="Segoe UI"/>
          <w:color w:val="34495E"/>
        </w:rPr>
        <w:t xml:space="preserve"> - не более</w:t>
      </w:r>
      <w:proofErr w:type="gramStart"/>
      <w:r>
        <w:rPr>
          <w:rFonts w:ascii="Segoe UI" w:hAnsi="Segoe UI" w:cs="Segoe UI"/>
          <w:color w:val="34495E"/>
        </w:rPr>
        <w:t>,</w:t>
      </w:r>
      <w:proofErr w:type="gramEnd"/>
      <w:r>
        <w:rPr>
          <w:rFonts w:ascii="Segoe UI" w:hAnsi="Segoe UI" w:cs="Segoe UI"/>
          <w:color w:val="34495E"/>
        </w:rPr>
        <w:t xml:space="preserve"> чем до 6%;</w:t>
      </w:r>
    </w:p>
    <w:p w:rsidR="0003600A" w:rsidRDefault="0003600A" w:rsidP="0003600A">
      <w:pPr>
        <w:numPr>
          <w:ilvl w:val="0"/>
          <w:numId w:val="13"/>
        </w:numPr>
        <w:spacing w:after="120" w:line="240" w:lineRule="auto"/>
        <w:ind w:left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>повысить уровень взаимодействия регионов между собой с целью улучшения экономических связей;</w:t>
      </w:r>
    </w:p>
    <w:p w:rsidR="0003600A" w:rsidRDefault="0003600A" w:rsidP="0003600A">
      <w:pPr>
        <w:numPr>
          <w:ilvl w:val="0"/>
          <w:numId w:val="13"/>
        </w:numPr>
        <w:spacing w:after="120" w:line="240" w:lineRule="auto"/>
        <w:ind w:left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 xml:space="preserve">снизить избыток </w:t>
      </w:r>
      <w:proofErr w:type="spellStart"/>
      <w:r>
        <w:rPr>
          <w:rFonts w:ascii="Segoe UI" w:hAnsi="Segoe UI" w:cs="Segoe UI"/>
          <w:color w:val="34495E"/>
        </w:rPr>
        <w:t>энергомощностей</w:t>
      </w:r>
      <w:proofErr w:type="spellEnd"/>
      <w:r>
        <w:rPr>
          <w:rFonts w:ascii="Segoe UI" w:hAnsi="Segoe UI" w:cs="Segoe UI"/>
          <w:color w:val="34495E"/>
        </w:rPr>
        <w:t>;</w:t>
      </w:r>
    </w:p>
    <w:p w:rsidR="0003600A" w:rsidRDefault="0003600A" w:rsidP="0003600A">
      <w:pPr>
        <w:numPr>
          <w:ilvl w:val="0"/>
          <w:numId w:val="13"/>
        </w:numPr>
        <w:spacing w:after="120" w:line="240" w:lineRule="auto"/>
        <w:ind w:left="0"/>
        <w:textAlignment w:val="baseline"/>
        <w:rPr>
          <w:rFonts w:ascii="Segoe UI" w:hAnsi="Segoe UI" w:cs="Segoe UI"/>
          <w:color w:val="34495E"/>
        </w:rPr>
      </w:pPr>
      <w:r>
        <w:rPr>
          <w:rFonts w:ascii="Segoe UI" w:hAnsi="Segoe UI" w:cs="Segoe UI"/>
          <w:color w:val="34495E"/>
        </w:rPr>
        <w:t>довести количество субъектов с применением интеллектуального управления до 70 штук.</w:t>
      </w:r>
    </w:p>
    <w:p w:rsidR="0003600A" w:rsidRPr="001C0EC3" w:rsidRDefault="0003600A" w:rsidP="0003600A">
      <w:pPr>
        <w:spacing w:after="120"/>
        <w:textAlignment w:val="baseline"/>
        <w:rPr>
          <w:rFonts w:ascii="Segoe UI" w:hAnsi="Segoe UI" w:cs="Segoe UI"/>
          <w:color w:val="34495E"/>
          <w:sz w:val="24"/>
          <w:szCs w:val="24"/>
        </w:rPr>
      </w:pPr>
    </w:p>
    <w:p w:rsidR="0003600A" w:rsidRDefault="00605DCF" w:rsidP="0003600A">
      <w:pPr>
        <w:spacing w:after="450"/>
        <w:ind w:left="450"/>
        <w:textAlignment w:val="baseline"/>
        <w:rPr>
          <w:rStyle w:val="a4"/>
          <w:color w:val="1E2423"/>
          <w:sz w:val="21"/>
          <w:szCs w:val="21"/>
          <w:u w:val="none"/>
        </w:rPr>
      </w:pPr>
      <w:r>
        <w:rPr>
          <w:rFonts w:ascii="Segoe UI" w:hAnsi="Segoe UI" w:cs="Segoe UI"/>
          <w:color w:val="34495E"/>
          <w:sz w:val="21"/>
          <w:szCs w:val="21"/>
        </w:rPr>
        <w:fldChar w:fldCharType="begin"/>
      </w:r>
      <w:r w:rsidR="0003600A">
        <w:rPr>
          <w:rFonts w:ascii="Segoe UI" w:hAnsi="Segoe UI" w:cs="Segoe UI"/>
          <w:color w:val="34495E"/>
          <w:sz w:val="21"/>
          <w:szCs w:val="21"/>
        </w:rPr>
        <w:instrText xml:space="preserve"> HYPERLINK "http://fincan.ru/articles/87_razmer-posobija-po-bezrabotice-po-godam/" </w:instrText>
      </w:r>
      <w:r>
        <w:rPr>
          <w:rFonts w:ascii="Segoe UI" w:hAnsi="Segoe UI" w:cs="Segoe UI"/>
          <w:color w:val="34495E"/>
          <w:sz w:val="21"/>
          <w:szCs w:val="21"/>
        </w:rPr>
        <w:fldChar w:fldCharType="separate"/>
      </w:r>
    </w:p>
    <w:p w:rsidR="0003600A" w:rsidRDefault="0003600A" w:rsidP="0003600A">
      <w:pPr>
        <w:spacing w:after="450" w:line="0" w:lineRule="auto"/>
        <w:ind w:left="450"/>
        <w:textAlignment w:val="baseline"/>
        <w:rPr>
          <w:sz w:val="2"/>
          <w:szCs w:val="2"/>
        </w:rPr>
      </w:pPr>
      <w:r>
        <w:rPr>
          <w:rFonts w:ascii="Segoe UI" w:hAnsi="Segoe UI" w:cs="Segoe UI"/>
          <w:noProof/>
          <w:color w:val="1E2423"/>
          <w:sz w:val="2"/>
          <w:szCs w:val="2"/>
          <w:bdr w:val="single" w:sz="6" w:space="0" w:color="F2F2F2" w:frame="1"/>
          <w:shd w:val="clear" w:color="auto" w:fill="F2F2F2"/>
        </w:rPr>
        <w:lastRenderedPageBreak/>
        <w:drawing>
          <wp:inline distT="0" distB="0" distL="0" distR="0">
            <wp:extent cx="4076700" cy="3048000"/>
            <wp:effectExtent l="19050" t="0" r="0" b="0"/>
            <wp:docPr id="1" name="Рисунок 1" descr="http://fincan.ru/uploadfiles/articles/preview/20190214_b81e42cbb928f57eb462e1b335d902a8_428x32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ncan.ru/uploadfiles/articles/preview/20190214_b81e42cbb928f57eb462e1b335d902a8_428x32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00A" w:rsidRDefault="0003600A" w:rsidP="0003600A">
      <w:pPr>
        <w:spacing w:after="450"/>
        <w:ind w:left="450"/>
        <w:textAlignment w:val="baseline"/>
        <w:rPr>
          <w:rFonts w:ascii="Segoe UI" w:hAnsi="Segoe UI" w:cs="Segoe UI"/>
          <w:color w:val="1E2423"/>
          <w:bdr w:val="single" w:sz="6" w:space="0" w:color="F2F2F2" w:frame="1"/>
          <w:shd w:val="clear" w:color="auto" w:fill="F2F2F2"/>
        </w:rPr>
      </w:pPr>
      <w:r>
        <w:rPr>
          <w:rFonts w:ascii="Segoe UI" w:hAnsi="Segoe UI" w:cs="Segoe UI"/>
          <w:color w:val="1E2423"/>
          <w:bdr w:val="single" w:sz="6" w:space="0" w:color="F2F2F2" w:frame="1"/>
          <w:shd w:val="clear" w:color="auto" w:fill="F2F2F2"/>
        </w:rPr>
        <w:t xml:space="preserve">Размер пособия по безработице по годам    </w:t>
      </w:r>
    </w:p>
    <w:p w:rsidR="0003600A" w:rsidRDefault="0003600A" w:rsidP="0003600A">
      <w:pPr>
        <w:spacing w:after="450"/>
        <w:ind w:left="450"/>
        <w:textAlignment w:val="baseline"/>
        <w:rPr>
          <w:rFonts w:ascii="Segoe UI" w:hAnsi="Segoe UI" w:cs="Segoe UI"/>
          <w:color w:val="1E2423"/>
          <w:bdr w:val="single" w:sz="6" w:space="0" w:color="F2F2F2" w:frame="1"/>
          <w:shd w:val="clear" w:color="auto" w:fill="F2F2F2"/>
        </w:rPr>
      </w:pPr>
      <w:r>
        <w:rPr>
          <w:rFonts w:ascii="Segoe UI" w:hAnsi="Segoe UI" w:cs="Segoe UI"/>
          <w:color w:val="1E2423"/>
          <w:bdr w:val="single" w:sz="6" w:space="0" w:color="F2F2F2" w:frame="1"/>
          <w:shd w:val="clear" w:color="auto" w:fill="F2F2F2"/>
        </w:rPr>
        <w:t xml:space="preserve">ЗАДАНИЕ: Напишите эссе на тему: «Перспективы развития РФ по реализации национальных проектов»    </w:t>
      </w:r>
    </w:p>
    <w:p w:rsidR="0003600A" w:rsidRDefault="00605DCF" w:rsidP="0003600A">
      <w:pPr>
        <w:spacing w:after="450"/>
        <w:ind w:left="450"/>
        <w:textAlignment w:val="baseline"/>
        <w:rPr>
          <w:rFonts w:ascii="Segoe UI" w:hAnsi="Segoe UI" w:cs="Segoe UI"/>
          <w:color w:val="34495E"/>
          <w:sz w:val="21"/>
          <w:szCs w:val="21"/>
        </w:rPr>
      </w:pPr>
      <w:r>
        <w:rPr>
          <w:rFonts w:ascii="Segoe UI" w:hAnsi="Segoe UI" w:cs="Segoe UI"/>
          <w:color w:val="34495E"/>
          <w:sz w:val="21"/>
          <w:szCs w:val="21"/>
        </w:rPr>
        <w:fldChar w:fldCharType="end"/>
      </w:r>
    </w:p>
    <w:p w:rsidR="0003600A" w:rsidRDefault="0003600A" w:rsidP="0003600A">
      <w:pPr>
        <w:textAlignment w:val="baseline"/>
        <w:rPr>
          <w:rFonts w:ascii="Segoe UI" w:hAnsi="Segoe UI" w:cs="Segoe UI"/>
          <w:color w:val="34495E"/>
          <w:sz w:val="21"/>
          <w:szCs w:val="21"/>
        </w:rPr>
      </w:pPr>
    </w:p>
    <w:p w:rsidR="00DB4BB1" w:rsidRDefault="00DB4BB1"/>
    <w:sectPr w:rsidR="00DB4BB1" w:rsidSect="00773F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C03"/>
    <w:multiLevelType w:val="multilevel"/>
    <w:tmpl w:val="3EF4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F5470"/>
    <w:multiLevelType w:val="multilevel"/>
    <w:tmpl w:val="0FCC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95429"/>
    <w:multiLevelType w:val="multilevel"/>
    <w:tmpl w:val="D19C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96F32"/>
    <w:multiLevelType w:val="multilevel"/>
    <w:tmpl w:val="35FA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B531D9"/>
    <w:multiLevelType w:val="multilevel"/>
    <w:tmpl w:val="FDA2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E806C5"/>
    <w:multiLevelType w:val="multilevel"/>
    <w:tmpl w:val="C1C4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4950AD"/>
    <w:multiLevelType w:val="multilevel"/>
    <w:tmpl w:val="8278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913C07"/>
    <w:multiLevelType w:val="multilevel"/>
    <w:tmpl w:val="2164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A619FC"/>
    <w:multiLevelType w:val="multilevel"/>
    <w:tmpl w:val="423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3749EA"/>
    <w:multiLevelType w:val="multilevel"/>
    <w:tmpl w:val="BC5A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7809A7"/>
    <w:multiLevelType w:val="multilevel"/>
    <w:tmpl w:val="DC7E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F83D64"/>
    <w:multiLevelType w:val="multilevel"/>
    <w:tmpl w:val="C556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F1067"/>
    <w:multiLevelType w:val="multilevel"/>
    <w:tmpl w:val="CBEC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11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00A"/>
    <w:rsid w:val="0003600A"/>
    <w:rsid w:val="00605DCF"/>
    <w:rsid w:val="008C5EEB"/>
    <w:rsid w:val="00DB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C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600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3600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3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3600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3600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fincan.ru/uploadfiles/articles/preview/20190214_b81e42cbb928f57eb462e1b335d902a8_428x32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fincan.ru/articles/87_razmer-posobija-po-bezrabotice-po-goda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855</Words>
  <Characters>4876</Characters>
  <Application>Microsoft Office Word</Application>
  <DocSecurity>0</DocSecurity>
  <Lines>40</Lines>
  <Paragraphs>11</Paragraphs>
  <ScaleCrop>false</ScaleCrop>
  <Company>1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Русских Олег Петрович</dc:creator>
  <cp:keywords/>
  <dc:description/>
  <cp:lastModifiedBy>Русских Олег Петрович</cp:lastModifiedBy>
  <cp:revision>4</cp:revision>
  <dcterms:created xsi:type="dcterms:W3CDTF">2020-03-25T05:12:00Z</dcterms:created>
  <dcterms:modified xsi:type="dcterms:W3CDTF">2020-03-25T05:16:00Z</dcterms:modified>
</cp:coreProperties>
</file>