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22" w:rsidRPr="00434A22" w:rsidRDefault="00434A22" w:rsidP="00434A22">
      <w:pPr>
        <w:shd w:val="clear" w:color="auto" w:fill="FFFFFF"/>
        <w:spacing w:after="125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3"/>
          <w:kern w:val="36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444444"/>
          <w:spacing w:val="-13"/>
          <w:kern w:val="36"/>
          <w:sz w:val="28"/>
          <w:szCs w:val="28"/>
          <w:lang w:eastAsia="ru-RU"/>
        </w:rPr>
        <w:t>РЕМОНТ РЕССОР И АМОРТИЗАТОРОВ</w:t>
      </w:r>
    </w:p>
    <w:p w:rsidR="00434A22" w:rsidRPr="00434A22" w:rsidRDefault="00434A22" w:rsidP="00434A22">
      <w:pPr>
        <w:shd w:val="clear" w:color="auto" w:fill="FFFFFF"/>
        <w:spacing w:after="0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дефекты рессор:</w:t>
      </w:r>
    </w:p>
    <w:p w:rsidR="00434A22" w:rsidRPr="00434A22" w:rsidRDefault="00434A22" w:rsidP="00434A22">
      <w:pPr>
        <w:numPr>
          <w:ilvl w:val="0"/>
          <w:numId w:val="1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радиуса кривизны</w:t>
      </w:r>
    </w:p>
    <w:p w:rsidR="00434A22" w:rsidRPr="00434A22" w:rsidRDefault="00434A22" w:rsidP="00434A22">
      <w:pPr>
        <w:numPr>
          <w:ilvl w:val="0"/>
          <w:numId w:val="1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сдвиг листов (при разрыве центрального болта)</w:t>
      </w:r>
    </w:p>
    <w:p w:rsidR="00434A22" w:rsidRPr="00434A22" w:rsidRDefault="00434A22" w:rsidP="00434A22">
      <w:pPr>
        <w:numPr>
          <w:ilvl w:val="0"/>
          <w:numId w:val="1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поломка, трещины</w:t>
      </w:r>
    </w:p>
    <w:p w:rsidR="00434A22" w:rsidRPr="00434A22" w:rsidRDefault="00434A22" w:rsidP="00434A22">
      <w:pPr>
        <w:numPr>
          <w:ilvl w:val="0"/>
          <w:numId w:val="1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износ листов по толщине</w:t>
      </w:r>
    </w:p>
    <w:p w:rsidR="00434A22" w:rsidRPr="00434A22" w:rsidRDefault="00434A22" w:rsidP="00434A22">
      <w:pPr>
        <w:numPr>
          <w:ilvl w:val="0"/>
          <w:numId w:val="1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износ втулок пальцев серег</w:t>
      </w:r>
    </w:p>
    <w:p w:rsidR="00434A22" w:rsidRPr="00434A22" w:rsidRDefault="00434A22" w:rsidP="00434A22">
      <w:pPr>
        <w:numPr>
          <w:ilvl w:val="0"/>
          <w:numId w:val="1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поломка стяжных хомутов</w:t>
      </w:r>
    </w:p>
    <w:p w:rsidR="00434A22" w:rsidRP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Рессоры разбирают и собирают с помощью специальных приспособлений или в тисках. Рессорные листы с трещинами или с местным износом, превышающим допустимое значение, выбраковывают. Подкоренные и коренные листы с обломанными концами переделывают </w:t>
      </w:r>
      <w:proofErr w:type="gramStart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короткие.</w:t>
      </w:r>
    </w:p>
    <w:p w:rsidR="00434A22" w:rsidRP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Стрелу прогиба листа определяют по шаблону. При небольшом изменении прогиба лист правят в холодном состоянии вручную ударами молотка со стороны вогнутой поверхности на подставке с выемкой необходимого радиуса или на специальном стенде. Рессорные листы, утратившие форму в значительной степени, нагревают до температуры 700-800</w:t>
      </w:r>
      <w:proofErr w:type="gramStart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правят по шаблону. После правки листы нагревают до температуры 850-880</w:t>
      </w:r>
      <w:proofErr w:type="gramStart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°С</w:t>
      </w:r>
      <w:proofErr w:type="gramEnd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закаливают в масле, нагретом до температуры 60°С, а затем подвергают отпуску при температуре 450-500°С. Рекомендуется для повышения усталостной прочности и срока службы рессорные листы подвергать дробеструйной обработке или прокатывать на специальном стенде.</w:t>
      </w:r>
    </w:p>
    <w:p w:rsidR="00434A22" w:rsidRP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Выбракованные листы заменяют новыми или изготовленными из рессорной ленты.</w:t>
      </w:r>
    </w:p>
    <w:p w:rsidR="00434A22" w:rsidRP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Изношенные рессорные втулки, центральные болты и стремянки заменяют новыми.</w:t>
      </w:r>
    </w:p>
    <w:p w:rsidR="00434A22" w:rsidRP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сборке рессор листы очищают от окалины и смазывают графитной смазкой. Подготовленные к сборке листы сжимают винтовым или гидравлическим приспособлением, предварительно пропустив через них стержень-оправку. После сжатия </w:t>
      </w:r>
      <w:proofErr w:type="spellStart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листдв</w:t>
      </w:r>
      <w:proofErr w:type="spellEnd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вместо оправки устанавливают центральный болт и затягивают гайку. Сборка рессоры выполнена правильно, если концы листов соприкасаются без зазора. Отремонтированные рессоры подвергают осадке и испытывают. У автомобильных рессор контролируют стрелу прогиба в свободном состоянии.</w:t>
      </w:r>
    </w:p>
    <w:p w:rsidR="00434A22" w:rsidRPr="00434A22" w:rsidRDefault="00434A22" w:rsidP="00434A22">
      <w:pPr>
        <w:shd w:val="clear" w:color="auto" w:fill="FFFFFF"/>
        <w:spacing w:after="0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Характерными дефектами телескопического амортизатора являются:</w:t>
      </w:r>
    </w:p>
    <w:p w:rsidR="00434A22" w:rsidRPr="00434A22" w:rsidRDefault="00434A22" w:rsidP="00434A22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потеря герметичности клапана отдачи, перепускного клапана поршня и клапана сжатия</w:t>
      </w:r>
    </w:p>
    <w:p w:rsidR="00434A22" w:rsidRPr="00434A22" w:rsidRDefault="00434A22" w:rsidP="00434A22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износ уплотнения</w:t>
      </w:r>
    </w:p>
    <w:p w:rsidR="00434A22" w:rsidRPr="00434A22" w:rsidRDefault="00434A22" w:rsidP="00434A22">
      <w:pPr>
        <w:numPr>
          <w:ilvl w:val="0"/>
          <w:numId w:val="2"/>
        </w:numPr>
        <w:shd w:val="clear" w:color="auto" w:fill="FFFFFF"/>
        <w:spacing w:after="0" w:line="384" w:lineRule="atLeast"/>
        <w:ind w:left="37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износ поверхности штока</w:t>
      </w:r>
    </w:p>
    <w:p w:rsidR="00434A22" w:rsidRP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потери герметичности клапана отдачи является износ деталей или уменьшение упругости пружин. Изношенные детали клапана заменяют новыми. Под ослабленную пружину подкладывают шайбы или заменяют новой.</w:t>
      </w:r>
    </w:p>
    <w:p w:rsidR="00434A22" w:rsidRP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Изношенные</w:t>
      </w:r>
      <w:proofErr w:type="gramEnd"/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поршень и цилиндр заменяют или восстанавливают: цилиндр хонингуют, а поршень наращивают гальванопокрытиями и обрабатывают под размер цилиндра. Все изношенные уплотнения заменяют.</w:t>
      </w:r>
    </w:p>
    <w:p w:rsidR="00434A22" w:rsidRDefault="00434A22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сборки амортизаторы испытывают на стенде. При заданной частоте (60 двойных ходов в минуту) определяют усилие для перемещения по</w:t>
      </w:r>
      <w:r w:rsidRPr="00434A2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ршня </w:t>
      </w:r>
      <w:r w:rsidRPr="00434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поворота рычага (у рычажных амортизаторов).</w:t>
      </w:r>
    </w:p>
    <w:p w:rsidR="00B84A73" w:rsidRDefault="00B84A73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4A22" w:rsidRPr="00B84A73" w:rsidRDefault="00B84A73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4A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Заполнить таблицу по следующей форме</w:t>
      </w:r>
    </w:p>
    <w:tbl>
      <w:tblPr>
        <w:tblStyle w:val="a5"/>
        <w:tblW w:w="0" w:type="auto"/>
        <w:tblInd w:w="63" w:type="dxa"/>
        <w:tblLook w:val="04A0"/>
      </w:tblPr>
      <w:tblGrid>
        <w:gridCol w:w="3171"/>
        <w:gridCol w:w="3163"/>
        <w:gridCol w:w="3174"/>
      </w:tblGrid>
      <w:tr w:rsidR="00B84A73" w:rsidTr="00B84A73">
        <w:tc>
          <w:tcPr>
            <w:tcW w:w="3190" w:type="dxa"/>
          </w:tcPr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дефекта,</w:t>
            </w:r>
          </w:p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неисправности </w:t>
            </w:r>
          </w:p>
        </w:tc>
        <w:tc>
          <w:tcPr>
            <w:tcW w:w="3190" w:type="dxa"/>
          </w:tcPr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Способ устранения </w:t>
            </w:r>
          </w:p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дефекта</w:t>
            </w:r>
          </w:p>
        </w:tc>
        <w:tc>
          <w:tcPr>
            <w:tcW w:w="3191" w:type="dxa"/>
          </w:tcPr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Материалы, приспособления и инструменты</w:t>
            </w:r>
          </w:p>
        </w:tc>
      </w:tr>
      <w:tr w:rsidR="00B84A73" w:rsidTr="00B84A73">
        <w:tc>
          <w:tcPr>
            <w:tcW w:w="3190" w:type="dxa"/>
          </w:tcPr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4A73" w:rsidRDefault="00B84A73" w:rsidP="00434A22">
            <w:pPr>
              <w:spacing w:after="125" w:line="384" w:lineRule="atLeast"/>
              <w:ind w:right="6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84A73" w:rsidRPr="00434A22" w:rsidRDefault="00B84A73" w:rsidP="00434A22">
      <w:pPr>
        <w:shd w:val="clear" w:color="auto" w:fill="FFFFFF"/>
        <w:spacing w:after="125" w:line="384" w:lineRule="atLeast"/>
        <w:ind w:left="63" w:right="6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5D19" w:rsidRPr="00B84A73" w:rsidRDefault="00B84A73">
      <w:pPr>
        <w:rPr>
          <w:rFonts w:ascii="Times New Roman" w:hAnsi="Times New Roman" w:cs="Times New Roman"/>
          <w:sz w:val="28"/>
          <w:szCs w:val="28"/>
        </w:rPr>
      </w:pPr>
      <w:r w:rsidRPr="00B84A73">
        <w:rPr>
          <w:rFonts w:ascii="Times New Roman" w:hAnsi="Times New Roman" w:cs="Times New Roman"/>
          <w:sz w:val="28"/>
          <w:szCs w:val="28"/>
        </w:rPr>
        <w:t>При выполнении задания пользоваться  учебником параграфы 78-79 стр.109</w:t>
      </w:r>
    </w:p>
    <w:sectPr w:rsidR="009B5D19" w:rsidRPr="00B84A73" w:rsidSect="009B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85B"/>
    <w:multiLevelType w:val="multilevel"/>
    <w:tmpl w:val="9B9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667D"/>
    <w:multiLevelType w:val="multilevel"/>
    <w:tmpl w:val="F15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A22"/>
    <w:rsid w:val="00434A22"/>
    <w:rsid w:val="009B5D19"/>
    <w:rsid w:val="00B8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9"/>
  </w:style>
  <w:style w:type="paragraph" w:styleId="1">
    <w:name w:val="heading 1"/>
    <w:basedOn w:val="a"/>
    <w:link w:val="10"/>
    <w:uiPriority w:val="9"/>
    <w:qFormat/>
    <w:rsid w:val="0043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A22"/>
    <w:rPr>
      <w:b/>
      <w:bCs/>
    </w:rPr>
  </w:style>
  <w:style w:type="table" w:styleId="a5">
    <w:name w:val="Table Grid"/>
    <w:basedOn w:val="a1"/>
    <w:uiPriority w:val="59"/>
    <w:rsid w:val="00B8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CD87-EB28-43D3-8806-F32F5D53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Верзунов</dc:creator>
  <cp:lastModifiedBy>Верзунов</cp:lastModifiedBy>
  <cp:revision>2</cp:revision>
  <dcterms:created xsi:type="dcterms:W3CDTF">2020-03-24T08:28:00Z</dcterms:created>
  <dcterms:modified xsi:type="dcterms:W3CDTF">2020-03-24T08:59:00Z</dcterms:modified>
</cp:coreProperties>
</file>