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B" w:rsidRPr="001E678B" w:rsidRDefault="001E678B" w:rsidP="001E678B">
      <w:pPr>
        <w:rPr>
          <w:sz w:val="28"/>
          <w:szCs w:val="28"/>
        </w:rPr>
      </w:pPr>
      <w:r w:rsidRPr="001E678B">
        <w:rPr>
          <w:sz w:val="28"/>
          <w:szCs w:val="28"/>
        </w:rPr>
        <w:t>Б-18</w:t>
      </w:r>
      <w:r>
        <w:rPr>
          <w:sz w:val="28"/>
          <w:szCs w:val="28"/>
        </w:rPr>
        <w:t>, МДК 03.01 2 ПАРЫ</w:t>
      </w:r>
    </w:p>
    <w:p w:rsidR="00D14436" w:rsidRPr="005D51D4" w:rsidRDefault="00D14436" w:rsidP="001C1786">
      <w:pPr>
        <w:jc w:val="center"/>
        <w:rPr>
          <w:b/>
          <w:sz w:val="28"/>
          <w:szCs w:val="28"/>
        </w:rPr>
      </w:pPr>
      <w:r w:rsidRPr="005D51D4">
        <w:rPr>
          <w:b/>
          <w:sz w:val="28"/>
          <w:szCs w:val="28"/>
        </w:rPr>
        <w:t>Самостоятельная  работа № 2</w:t>
      </w:r>
    </w:p>
    <w:p w:rsidR="00D14436" w:rsidRDefault="00D14436" w:rsidP="001C1786">
      <w:pPr>
        <w:jc w:val="center"/>
        <w:rPr>
          <w:b/>
          <w:sz w:val="28"/>
          <w:szCs w:val="28"/>
        </w:rPr>
      </w:pPr>
      <w:r w:rsidRPr="00231A11">
        <w:rPr>
          <w:b/>
          <w:sz w:val="28"/>
          <w:szCs w:val="28"/>
        </w:rPr>
        <w:t>Тема.</w:t>
      </w:r>
      <w:r w:rsidRPr="00231A11">
        <w:rPr>
          <w:b/>
          <w:bCs/>
        </w:rPr>
        <w:t xml:space="preserve"> </w:t>
      </w:r>
      <w:r w:rsidRPr="00231A11">
        <w:rPr>
          <w:b/>
          <w:bCs/>
          <w:sz w:val="28"/>
          <w:szCs w:val="28"/>
        </w:rPr>
        <w:t>Правила заполнения платежных поручений</w:t>
      </w:r>
      <w:r w:rsidRPr="00231A11">
        <w:rPr>
          <w:b/>
          <w:sz w:val="28"/>
          <w:szCs w:val="28"/>
        </w:rPr>
        <w:t>.</w:t>
      </w:r>
    </w:p>
    <w:p w:rsidR="00D14436" w:rsidRPr="00231A11" w:rsidRDefault="00D14436" w:rsidP="001C1786">
      <w:pPr>
        <w:jc w:val="center"/>
        <w:rPr>
          <w:b/>
          <w:sz w:val="28"/>
          <w:szCs w:val="28"/>
        </w:rPr>
      </w:pPr>
    </w:p>
    <w:p w:rsidR="00D14436" w:rsidRDefault="00D14436" w:rsidP="0038379A">
      <w:pPr>
        <w:ind w:firstLine="720"/>
        <w:rPr>
          <w:sz w:val="28"/>
          <w:szCs w:val="28"/>
        </w:rPr>
      </w:pPr>
      <w:r w:rsidRPr="00334DAD">
        <w:rPr>
          <w:b/>
          <w:sz w:val="28"/>
          <w:szCs w:val="28"/>
        </w:rPr>
        <w:t xml:space="preserve">  Цель</w:t>
      </w:r>
      <w:r>
        <w:rPr>
          <w:b/>
          <w:sz w:val="28"/>
          <w:szCs w:val="28"/>
        </w:rPr>
        <w:t>.</w:t>
      </w:r>
      <w:r w:rsidRPr="005D51D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теоретических знаний о заполнении платежных поручений овладение определенными способами действий.</w:t>
      </w:r>
    </w:p>
    <w:p w:rsidR="00D14436" w:rsidRPr="001C1786" w:rsidRDefault="00D14436" w:rsidP="0038379A">
      <w:pPr>
        <w:ind w:firstLine="720"/>
        <w:contextualSpacing/>
        <w:jc w:val="both"/>
        <w:rPr>
          <w:rFonts w:ascii="Tahoma" w:hAnsi="Tahoma" w:cs="Tahoma"/>
          <w:sz w:val="28"/>
        </w:rPr>
      </w:pPr>
      <w:r>
        <w:rPr>
          <w:b/>
          <w:sz w:val="28"/>
          <w:szCs w:val="28"/>
        </w:rPr>
        <w:t xml:space="preserve">  </w:t>
      </w:r>
      <w:r w:rsidRPr="00C33F7A">
        <w:rPr>
          <w:b/>
          <w:sz w:val="28"/>
          <w:szCs w:val="28"/>
        </w:rPr>
        <w:t>Пояснения.</w:t>
      </w:r>
      <w:r w:rsidRPr="0038379A">
        <w:rPr>
          <w:rFonts w:ascii="Tahoma" w:hAnsi="Tahoma" w:cs="Tahoma"/>
          <w:color w:val="2C2C2C"/>
          <w:sz w:val="28"/>
          <w:szCs w:val="28"/>
          <w:shd w:val="clear" w:color="auto" w:fill="FFFFFF"/>
        </w:rPr>
        <w:t xml:space="preserve"> </w:t>
      </w:r>
      <w:r w:rsidRPr="001C1786">
        <w:rPr>
          <w:sz w:val="28"/>
          <w:szCs w:val="28"/>
          <w:shd w:val="clear" w:color="auto" w:fill="FFFFFF"/>
        </w:rPr>
        <w:t>Заполнение платёжного поручения осуществляется на основании требований, изложенных в Положении Банка России от 19 июня 2012 года N 383-П "О правилах осуществления перевода денежных средств". На основании этого положения и с учётом остальных требований других Положений Банка России и Федеральных законов по банковской деятельности, каждый Российский банк обязан иметь свои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1C1786">
        <w:rPr>
          <w:sz w:val="28"/>
          <w:szCs w:val="28"/>
          <w:shd w:val="clear" w:color="auto" w:fill="FFFFFF"/>
        </w:rPr>
        <w:t>банковские положения и инструкции, которые должны подробно излагать всю проводимую банком работу и предъявляемые требования к заполнению платёжных документов по оформлению переводов денежных</w:t>
      </w:r>
      <w:r w:rsidRPr="001C1786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1C1786">
        <w:rPr>
          <w:sz w:val="28"/>
          <w:szCs w:val="28"/>
          <w:shd w:val="clear" w:color="auto" w:fill="FFFFFF"/>
        </w:rPr>
        <w:t>средств.</w:t>
      </w:r>
      <w:r w:rsidRPr="001C1786">
        <w:rPr>
          <w:rFonts w:ascii="Tahoma" w:hAnsi="Tahoma" w:cs="Tahoma"/>
          <w:sz w:val="28"/>
        </w:rPr>
        <w:t> </w:t>
      </w:r>
    </w:p>
    <w:p w:rsidR="00D14436" w:rsidRPr="001C1786" w:rsidRDefault="00D14436" w:rsidP="004266D7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1C1786">
        <w:rPr>
          <w:sz w:val="28"/>
          <w:szCs w:val="28"/>
          <w:shd w:val="clear" w:color="auto" w:fill="FFFFFF"/>
        </w:rPr>
        <w:t>Реквизиты платёжного поручения - это обязательные данные, количество и значение которых устанавливается Положениями Банка России и дополняется нормативными актами Министерства Финансов РФ, а неразрешённое отсутствие части реквизитов в платёжном документе влечёт за собой невозможность исполнения банком распоряжения клиента по переводу денежных средств.</w:t>
      </w:r>
      <w:r w:rsidRPr="001C1786">
        <w:rPr>
          <w:rStyle w:val="apple-converted-space"/>
          <w:sz w:val="28"/>
          <w:szCs w:val="28"/>
          <w:shd w:val="clear" w:color="auto" w:fill="FFFFFF"/>
        </w:rPr>
        <w:t> </w:t>
      </w:r>
      <w:r w:rsidRPr="001C1786">
        <w:rPr>
          <w:sz w:val="28"/>
          <w:szCs w:val="28"/>
        </w:rPr>
        <w:br/>
      </w:r>
      <w:r w:rsidRPr="001C1786">
        <w:rPr>
          <w:sz w:val="28"/>
          <w:szCs w:val="28"/>
          <w:shd w:val="clear" w:color="auto" w:fill="FFFFFF"/>
        </w:rPr>
        <w:t xml:space="preserve">          Каждый реквизит платёжного поручения имеет свой номер, все реквизиты платёжного поручения пронумерованы в приложении 3 к Положению N 383-П, и располагаются в строго отведённых им местах (полях) бланка платёжного документа. Реквизиты платёжного поручения на электронные переводы ограничиваются ещё и максимальным количеством символов, которые можно посмотреть в приложении 11 к Положению N 383-П.</w:t>
      </w:r>
      <w:r w:rsidRPr="001C1786">
        <w:rPr>
          <w:sz w:val="28"/>
          <w:szCs w:val="28"/>
        </w:rPr>
        <w:br/>
      </w:r>
      <w:r w:rsidRPr="001C1786">
        <w:rPr>
          <w:sz w:val="28"/>
          <w:szCs w:val="28"/>
          <w:shd w:val="clear" w:color="auto" w:fill="FFFFFF"/>
        </w:rPr>
        <w:t xml:space="preserve">        Чтобы платёж попал по назначению, платёжное поручение должно быть заполнено без ошибок, для чего клиенту банка необходимо знать правила заполнения платёжного поручения и естественно иметь все необходимые для этого реквизиты.</w:t>
      </w:r>
    </w:p>
    <w:p w:rsidR="00D14436" w:rsidRPr="001C1786" w:rsidRDefault="00D14436" w:rsidP="004266D7">
      <w:pPr>
        <w:ind w:firstLine="720"/>
        <w:contextualSpacing/>
        <w:jc w:val="both"/>
        <w:rPr>
          <w:sz w:val="28"/>
          <w:szCs w:val="28"/>
        </w:rPr>
      </w:pPr>
      <w:r w:rsidRPr="001C1786">
        <w:rPr>
          <w:sz w:val="28"/>
          <w:szCs w:val="28"/>
          <w:shd w:val="clear" w:color="auto" w:fill="FFFFFF"/>
        </w:rPr>
        <w:t xml:space="preserve"> Номера полей в платежном поручении проставлены в соответствии с Положением Банка России и Приказом Минфина РФ.</w:t>
      </w:r>
      <w:r w:rsidRPr="001C1786">
        <w:rPr>
          <w:rStyle w:val="apple-converted-space"/>
          <w:sz w:val="28"/>
          <w:szCs w:val="28"/>
          <w:shd w:val="clear" w:color="auto" w:fill="FFFFFF"/>
        </w:rPr>
        <w:t> </w:t>
      </w:r>
      <w:r w:rsidRPr="001C1786">
        <w:rPr>
          <w:sz w:val="28"/>
          <w:szCs w:val="28"/>
        </w:rPr>
        <w:br/>
      </w:r>
      <w:r w:rsidRPr="001C1786">
        <w:rPr>
          <w:sz w:val="28"/>
          <w:szCs w:val="28"/>
          <w:shd w:val="clear" w:color="auto" w:fill="FFFFFF"/>
        </w:rPr>
        <w:t>Кроме того, согласно требованиям Банка России размер платёжного поручения не должен превышать лист формата A4, но кредитная организация имеет право утверждать свои размеры и количество экземпляров распоряжений на бумажных носителях, которые не должны быть больше установленного шаблона (п. 1.13 Положения 383-П).</w:t>
      </w:r>
    </w:p>
    <w:p w:rsidR="00D14436" w:rsidRPr="001C1786" w:rsidRDefault="00D14436" w:rsidP="004266D7">
      <w:pPr>
        <w:ind w:firstLine="720"/>
        <w:contextualSpacing/>
        <w:jc w:val="center"/>
        <w:rPr>
          <w:sz w:val="28"/>
          <w:szCs w:val="28"/>
        </w:rPr>
      </w:pPr>
      <w:r w:rsidRPr="001C1786">
        <w:rPr>
          <w:bCs/>
          <w:sz w:val="28"/>
          <w:szCs w:val="28"/>
        </w:rPr>
        <w:t>Форма платежного поручения - бланк, размер, номера полей</w:t>
      </w:r>
    </w:p>
    <w:p w:rsidR="00D14436" w:rsidRPr="001C1786" w:rsidRDefault="00D14436" w:rsidP="0038379A">
      <w:pPr>
        <w:rPr>
          <w:sz w:val="24"/>
          <w:szCs w:val="24"/>
        </w:rPr>
      </w:pPr>
    </w:p>
    <w:p w:rsidR="00D14436" w:rsidRDefault="001E678B" w:rsidP="0038379A">
      <w:pPr>
        <w:shd w:val="clear" w:color="auto" w:fill="FFFFFF"/>
        <w:jc w:val="center"/>
        <w:rPr>
          <w:rFonts w:ascii="Tahoma" w:hAnsi="Tahoma" w:cs="Tahoma"/>
          <w:color w:val="2C2C2C"/>
          <w:sz w:val="28"/>
          <w:szCs w:val="28"/>
        </w:rPr>
      </w:pPr>
      <w:r w:rsidRPr="001D03E6">
        <w:rPr>
          <w:rFonts w:ascii="Tahoma" w:hAnsi="Tahoma" w:cs="Tahoma"/>
          <w:color w:val="2C2C2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95pt;height:606.85pt">
            <v:imagedata r:id="rId7" r:href="rId8"/>
          </v:shape>
        </w:pict>
      </w:r>
    </w:p>
    <w:p w:rsidR="00D14436" w:rsidRPr="001C1786" w:rsidRDefault="00D14436" w:rsidP="004266D7">
      <w:pPr>
        <w:ind w:firstLine="720"/>
        <w:jc w:val="both"/>
        <w:rPr>
          <w:sz w:val="28"/>
          <w:szCs w:val="28"/>
          <w:shd w:val="clear" w:color="auto" w:fill="FFFFFF"/>
        </w:rPr>
      </w:pPr>
      <w:r w:rsidRPr="00334DA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.</w:t>
      </w:r>
      <w:r w:rsidRPr="00334DAD">
        <w:rPr>
          <w:sz w:val="28"/>
          <w:szCs w:val="28"/>
        </w:rPr>
        <w:t xml:space="preserve"> </w:t>
      </w:r>
      <w:r w:rsidRPr="001C1786">
        <w:rPr>
          <w:sz w:val="28"/>
          <w:szCs w:val="28"/>
        </w:rPr>
        <w:t xml:space="preserve">Изучить </w:t>
      </w:r>
      <w:r w:rsidRPr="001C1786">
        <w:rPr>
          <w:sz w:val="28"/>
          <w:szCs w:val="28"/>
          <w:shd w:val="clear" w:color="auto" w:fill="FFFFFF"/>
        </w:rPr>
        <w:t>Положение Банка России от 19 июня 2012 года N 383-П «О правилах осуществления перевода денежных средств», заполнить платежное поручение на перечисление налога в бюджет.</w:t>
      </w:r>
    </w:p>
    <w:p w:rsidR="00D14436" w:rsidRPr="00251BD5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1C1786">
        <w:rPr>
          <w:sz w:val="28"/>
          <w:szCs w:val="28"/>
        </w:rPr>
        <w:t xml:space="preserve">Данные организации, уплачивающей налоги и страховые взносы в бюджет: ООО «Темп», ИНН 5916024545, КПП 591601001, Расчетный счет № 40702810454020193399 </w:t>
      </w:r>
      <w:proofErr w:type="spellStart"/>
      <w:proofErr w:type="gramStart"/>
      <w:r w:rsidRPr="001C1786">
        <w:rPr>
          <w:sz w:val="28"/>
          <w:szCs w:val="28"/>
        </w:rPr>
        <w:t>Западно</w:t>
      </w:r>
      <w:proofErr w:type="spellEnd"/>
      <w:r w:rsidRPr="001C1786">
        <w:rPr>
          <w:sz w:val="28"/>
          <w:szCs w:val="28"/>
        </w:rPr>
        <w:t xml:space="preserve"> - Уральский</w:t>
      </w:r>
      <w:proofErr w:type="gramEnd"/>
      <w:r w:rsidRPr="001C1786">
        <w:rPr>
          <w:sz w:val="28"/>
          <w:szCs w:val="28"/>
        </w:rPr>
        <w:t xml:space="preserve"> банк ОАО «Сбербанк России» г. П</w:t>
      </w:r>
      <w:r w:rsidRPr="00251BD5">
        <w:rPr>
          <w:sz w:val="28"/>
          <w:szCs w:val="28"/>
        </w:rPr>
        <w:t xml:space="preserve">ермь БИК 045773603;  </w:t>
      </w:r>
      <w:proofErr w:type="spellStart"/>
      <w:r w:rsidRPr="00251BD5">
        <w:rPr>
          <w:sz w:val="28"/>
          <w:szCs w:val="28"/>
        </w:rPr>
        <w:t>кор</w:t>
      </w:r>
      <w:proofErr w:type="spellEnd"/>
      <w:r w:rsidRPr="00251BD5">
        <w:rPr>
          <w:sz w:val="28"/>
          <w:szCs w:val="28"/>
        </w:rPr>
        <w:t>. счет 30101810900000000603.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денежных сре</w:t>
      </w:r>
      <w:proofErr w:type="gramStart"/>
      <w:r w:rsidRPr="0074653B">
        <w:rPr>
          <w:sz w:val="28"/>
          <w:szCs w:val="28"/>
        </w:rPr>
        <w:t xml:space="preserve">дств </w:t>
      </w:r>
      <w:r w:rsidRPr="0074653B">
        <w:rPr>
          <w:sz w:val="28"/>
          <w:szCs w:val="28"/>
        </w:rPr>
        <w:lastRenderedPageBreak/>
        <w:t>в б</w:t>
      </w:r>
      <w:proofErr w:type="gramEnd"/>
      <w:r w:rsidRPr="0074653B">
        <w:rPr>
          <w:sz w:val="28"/>
          <w:szCs w:val="28"/>
        </w:rPr>
        <w:t>юджет налога на доходы физических лиц за предыдущий месяц</w:t>
      </w:r>
      <w:r>
        <w:rPr>
          <w:sz w:val="28"/>
          <w:szCs w:val="28"/>
        </w:rPr>
        <w:t>.</w:t>
      </w:r>
      <w:r w:rsidRPr="0074653B">
        <w:rPr>
          <w:sz w:val="28"/>
          <w:szCs w:val="28"/>
        </w:rPr>
        <w:t xml:space="preserve"> Номер платежного поручения проставляется компьютером автоматически, дата – </w:t>
      </w:r>
      <w:r>
        <w:rPr>
          <w:sz w:val="28"/>
          <w:szCs w:val="28"/>
        </w:rPr>
        <w:t>первый рабочий день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12200 руб. </w:t>
      </w:r>
      <w:r w:rsidRPr="0074653B">
        <w:rPr>
          <w:sz w:val="28"/>
          <w:szCs w:val="28"/>
        </w:rPr>
        <w:t xml:space="preserve"> </w:t>
      </w:r>
      <w:r w:rsidRPr="00AB0868">
        <w:rPr>
          <w:color w:val="000000"/>
          <w:sz w:val="28"/>
          <w:szCs w:val="28"/>
        </w:rPr>
        <w:t xml:space="preserve">Сведения о получателе </w:t>
      </w:r>
      <w:r>
        <w:rPr>
          <w:color w:val="000000"/>
          <w:sz w:val="28"/>
          <w:szCs w:val="28"/>
        </w:rPr>
        <w:t xml:space="preserve"> </w:t>
      </w:r>
      <w:r w:rsidRPr="008A2372">
        <w:rPr>
          <w:sz w:val="28"/>
          <w:szCs w:val="28"/>
        </w:rPr>
        <w:t>Межрайонная ИФНС</w:t>
      </w:r>
      <w:r>
        <w:rPr>
          <w:sz w:val="28"/>
          <w:szCs w:val="28"/>
        </w:rPr>
        <w:t xml:space="preserve"> № 16 по Пермскому краю. ИНН/КПП 5916007050/591601001, ОТДЕЛЕНИЕ Г. ПЕРМЬ, БИК 045773001, Счет 4010181070000001003, КБК 1821050210022000110, ОКТМО 57634101. Укажите правильно очередность платежа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>НДС</w:t>
      </w:r>
      <w:r w:rsidRPr="0074653B">
        <w:rPr>
          <w:sz w:val="28"/>
          <w:szCs w:val="28"/>
        </w:rPr>
        <w:t xml:space="preserve"> за предыдущий </w:t>
      </w:r>
      <w:r>
        <w:rPr>
          <w:sz w:val="28"/>
          <w:szCs w:val="28"/>
        </w:rPr>
        <w:t>квартал.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343440 руб. КБК</w:t>
      </w:r>
      <w:r w:rsidRPr="00EA4DC5">
        <w:t xml:space="preserve"> </w:t>
      </w:r>
      <w:r>
        <w:rPr>
          <w:sz w:val="28"/>
          <w:szCs w:val="28"/>
        </w:rPr>
        <w:t>18210301000011000</w:t>
      </w:r>
      <w:r w:rsidRPr="00EA4DC5">
        <w:rPr>
          <w:sz w:val="28"/>
          <w:szCs w:val="28"/>
        </w:rPr>
        <w:t>110</w:t>
      </w:r>
      <w:r>
        <w:rPr>
          <w:sz w:val="28"/>
          <w:szCs w:val="28"/>
        </w:rPr>
        <w:t>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 xml:space="preserve">транспортного налога </w:t>
      </w:r>
      <w:r w:rsidRPr="0074653B">
        <w:rPr>
          <w:sz w:val="28"/>
          <w:szCs w:val="28"/>
        </w:rPr>
        <w:t xml:space="preserve">за предыдущий </w:t>
      </w:r>
      <w:r>
        <w:rPr>
          <w:sz w:val="28"/>
          <w:szCs w:val="28"/>
        </w:rPr>
        <w:t>год.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19509 руб. КБК</w:t>
      </w:r>
      <w:r w:rsidRPr="00EA4DC5">
        <w:t xml:space="preserve"> </w:t>
      </w:r>
      <w:r>
        <w:rPr>
          <w:sz w:val="28"/>
          <w:szCs w:val="28"/>
        </w:rPr>
        <w:t>1821060401</w:t>
      </w:r>
      <w:r w:rsidRPr="00E147E7">
        <w:rPr>
          <w:sz w:val="28"/>
          <w:szCs w:val="28"/>
        </w:rPr>
        <w:t>1 02 1000 110</w:t>
      </w:r>
      <w:r>
        <w:rPr>
          <w:sz w:val="28"/>
          <w:szCs w:val="28"/>
        </w:rPr>
        <w:t>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>страховых взносов на страховую часть в Пенсионный фонд РФ за предыдущий месяц.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ИНН/КПП 5904084719/590401001, ОТДЕЛЕНИЕ Г. ПЕРМЬ, БИК 045773001, </w:t>
      </w: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. счет 4010181070000001003 Сумма 19510 руб. КБК</w:t>
      </w:r>
      <w:r w:rsidRPr="00EA4DC5">
        <w:t xml:space="preserve"> </w:t>
      </w:r>
      <w:r>
        <w:rPr>
          <w:sz w:val="28"/>
          <w:szCs w:val="28"/>
        </w:rPr>
        <w:t>39210202010061000160,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>страховых взносов на обязательное медицинское страхование в Пенсионный фонд РФ за предыдущий месяц.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5017 руб. КБК</w:t>
      </w:r>
      <w:r w:rsidRPr="00EA4DC5">
        <w:t xml:space="preserve"> </w:t>
      </w:r>
      <w:r>
        <w:rPr>
          <w:sz w:val="28"/>
          <w:szCs w:val="28"/>
        </w:rPr>
        <w:t>39210202101081011160,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>страховых взносов на обязательное страхование от несчастного случая в ФСС РФ за предыдущий месяц.</w:t>
      </w:r>
      <w:r w:rsidRPr="0078146E">
        <w:rPr>
          <w:sz w:val="28"/>
          <w:szCs w:val="28"/>
        </w:rPr>
        <w:t xml:space="preserve"> </w:t>
      </w:r>
      <w:r>
        <w:rPr>
          <w:sz w:val="28"/>
          <w:szCs w:val="28"/>
        </w:rPr>
        <w:t>ИНН/КПП 5904100537/590401001, ОТДЕЛЕНИЕ Г. ПЕРМЬ, БИК 045773001</w:t>
      </w:r>
      <w:r w:rsidRPr="007465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. счет 4010181070000001003 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2090 руб. КБК</w:t>
      </w:r>
      <w:r w:rsidRPr="00EA4DC5">
        <w:t xml:space="preserve"> </w:t>
      </w:r>
      <w:r>
        <w:rPr>
          <w:sz w:val="28"/>
          <w:szCs w:val="28"/>
        </w:rPr>
        <w:t>39310202050071000160,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7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поручение на перечисление </w:t>
      </w:r>
      <w:r>
        <w:rPr>
          <w:sz w:val="28"/>
          <w:szCs w:val="28"/>
        </w:rPr>
        <w:t>страховых взносов на случай временной нетрудоспособности в ФСС РФ за предыдущий месяц.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5574 руб. КБК</w:t>
      </w:r>
      <w:r w:rsidRPr="00EA4DC5">
        <w:t xml:space="preserve"> </w:t>
      </w:r>
      <w:r>
        <w:rPr>
          <w:sz w:val="28"/>
          <w:szCs w:val="28"/>
        </w:rPr>
        <w:t>39310202050071000160, ОКТМО 57634101. Укажите правильно очередность платежа.</w:t>
      </w:r>
    </w:p>
    <w:p w:rsidR="00D14436" w:rsidRDefault="00D14436" w:rsidP="00251BD5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8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</w:t>
      </w:r>
      <w:proofErr w:type="gramStart"/>
      <w:r w:rsidRPr="0074653B">
        <w:rPr>
          <w:sz w:val="28"/>
          <w:szCs w:val="28"/>
        </w:rPr>
        <w:t>поручение</w:t>
      </w:r>
      <w:proofErr w:type="gramEnd"/>
      <w:r w:rsidRPr="0074653B">
        <w:rPr>
          <w:sz w:val="28"/>
          <w:szCs w:val="28"/>
        </w:rPr>
        <w:t xml:space="preserve"> исходящее на перечисление </w:t>
      </w:r>
      <w:r>
        <w:rPr>
          <w:sz w:val="28"/>
          <w:szCs w:val="28"/>
        </w:rPr>
        <w:t>налога на прибыль</w:t>
      </w:r>
      <w:r w:rsidRPr="0074653B">
        <w:rPr>
          <w:sz w:val="28"/>
          <w:szCs w:val="28"/>
        </w:rPr>
        <w:t xml:space="preserve"> за предыдущий </w:t>
      </w:r>
      <w:r>
        <w:rPr>
          <w:sz w:val="28"/>
          <w:szCs w:val="28"/>
        </w:rPr>
        <w:t>квартал</w:t>
      </w:r>
      <w:r w:rsidRPr="001C1786">
        <w:rPr>
          <w:sz w:val="28"/>
          <w:szCs w:val="28"/>
        </w:rPr>
        <w:t xml:space="preserve"> в федеральный бюджет</w:t>
      </w:r>
      <w:r>
        <w:rPr>
          <w:sz w:val="28"/>
          <w:szCs w:val="28"/>
        </w:rPr>
        <w:t>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24000 руб. КБК</w:t>
      </w:r>
      <w:r w:rsidRPr="00C86342">
        <w:t xml:space="preserve"> </w:t>
      </w:r>
      <w:r>
        <w:rPr>
          <w:sz w:val="28"/>
          <w:szCs w:val="28"/>
        </w:rPr>
        <w:t>18210101010001000</w:t>
      </w:r>
      <w:r w:rsidRPr="00C86342">
        <w:rPr>
          <w:sz w:val="28"/>
          <w:szCs w:val="28"/>
        </w:rPr>
        <w:t>110</w:t>
      </w:r>
      <w:r>
        <w:rPr>
          <w:sz w:val="28"/>
          <w:szCs w:val="28"/>
        </w:rPr>
        <w:t>, ОКТМО 57634101. Укажите правильно очередность платежа.</w:t>
      </w:r>
    </w:p>
    <w:p w:rsidR="00D14436" w:rsidRDefault="00D14436" w:rsidP="001C1786">
      <w:pPr>
        <w:ind w:firstLine="709"/>
        <w:contextualSpacing/>
        <w:jc w:val="both"/>
        <w:rPr>
          <w:sz w:val="28"/>
          <w:szCs w:val="28"/>
        </w:rPr>
      </w:pPr>
      <w:r w:rsidRPr="002C756B">
        <w:rPr>
          <w:b/>
          <w:sz w:val="28"/>
          <w:szCs w:val="28"/>
        </w:rPr>
        <w:t xml:space="preserve">Задание </w:t>
      </w:r>
      <w:r w:rsidRPr="001C1786">
        <w:rPr>
          <w:b/>
          <w:sz w:val="28"/>
          <w:szCs w:val="28"/>
        </w:rPr>
        <w:t>9</w:t>
      </w:r>
      <w:r w:rsidRPr="002C756B">
        <w:rPr>
          <w:b/>
          <w:sz w:val="28"/>
          <w:szCs w:val="28"/>
        </w:rPr>
        <w:t>.</w:t>
      </w:r>
      <w:r w:rsidRPr="0074653B">
        <w:rPr>
          <w:sz w:val="28"/>
          <w:szCs w:val="28"/>
        </w:rPr>
        <w:t xml:space="preserve"> Оформите платежное </w:t>
      </w:r>
      <w:proofErr w:type="gramStart"/>
      <w:r w:rsidRPr="0074653B">
        <w:rPr>
          <w:sz w:val="28"/>
          <w:szCs w:val="28"/>
        </w:rPr>
        <w:t>поручение</w:t>
      </w:r>
      <w:proofErr w:type="gramEnd"/>
      <w:r w:rsidRPr="0074653B">
        <w:rPr>
          <w:sz w:val="28"/>
          <w:szCs w:val="28"/>
        </w:rPr>
        <w:t xml:space="preserve"> исходящее на перечисление </w:t>
      </w:r>
      <w:r>
        <w:rPr>
          <w:sz w:val="28"/>
          <w:szCs w:val="28"/>
        </w:rPr>
        <w:t>налога на прибыль</w:t>
      </w:r>
      <w:r w:rsidRPr="0074653B">
        <w:rPr>
          <w:sz w:val="28"/>
          <w:szCs w:val="28"/>
        </w:rPr>
        <w:t xml:space="preserve"> за предыдущий </w:t>
      </w:r>
      <w:r>
        <w:rPr>
          <w:sz w:val="28"/>
          <w:szCs w:val="28"/>
        </w:rPr>
        <w:t>квартал в региональный бюджет.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4653B">
        <w:rPr>
          <w:sz w:val="28"/>
          <w:szCs w:val="28"/>
        </w:rPr>
        <w:t xml:space="preserve">ата – </w:t>
      </w:r>
      <w:r>
        <w:rPr>
          <w:sz w:val="28"/>
          <w:szCs w:val="28"/>
        </w:rPr>
        <w:t>середина месяца</w:t>
      </w:r>
      <w:r w:rsidRPr="0074653B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24000 руб. КБК</w:t>
      </w:r>
      <w:r w:rsidRPr="00C86342">
        <w:t xml:space="preserve"> </w:t>
      </w:r>
      <w:r>
        <w:rPr>
          <w:sz w:val="28"/>
          <w:szCs w:val="28"/>
        </w:rPr>
        <w:t>18210101010001000</w:t>
      </w:r>
      <w:r w:rsidRPr="00C86342">
        <w:rPr>
          <w:sz w:val="28"/>
          <w:szCs w:val="28"/>
        </w:rPr>
        <w:t>110</w:t>
      </w:r>
      <w:r>
        <w:rPr>
          <w:sz w:val="28"/>
          <w:szCs w:val="28"/>
        </w:rPr>
        <w:t>, ОКТМО 57634101. Укажите правильно очередность платежа.</w:t>
      </w:r>
    </w:p>
    <w:p w:rsidR="00D14436" w:rsidRPr="00334DAD" w:rsidRDefault="00D14436" w:rsidP="004266D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Pr="00334DAD">
        <w:rPr>
          <w:b/>
          <w:sz w:val="28"/>
          <w:szCs w:val="28"/>
        </w:rPr>
        <w:t xml:space="preserve"> выполнения работы</w:t>
      </w:r>
      <w:r>
        <w:rPr>
          <w:b/>
          <w:sz w:val="28"/>
          <w:szCs w:val="28"/>
        </w:rPr>
        <w:t>.</w:t>
      </w:r>
    </w:p>
    <w:p w:rsidR="00D14436" w:rsidRDefault="00D14436" w:rsidP="004266D7">
      <w:pPr>
        <w:jc w:val="both"/>
        <w:rPr>
          <w:sz w:val="28"/>
          <w:szCs w:val="28"/>
        </w:rPr>
      </w:pPr>
      <w:r>
        <w:rPr>
          <w:sz w:val="28"/>
          <w:szCs w:val="28"/>
        </w:rPr>
        <w:t>1. Изучить правила заполнения платежных документов.</w:t>
      </w:r>
    </w:p>
    <w:p w:rsidR="00D14436" w:rsidRPr="00C83E97" w:rsidRDefault="00D14436" w:rsidP="004266D7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Изучить бюджетную классификацию по уплате налогов, сборов и страховых взносов в бюджет.</w:t>
      </w:r>
    </w:p>
    <w:p w:rsidR="00D14436" w:rsidRPr="00334DAD" w:rsidRDefault="00D14436" w:rsidP="004266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34DAD">
        <w:rPr>
          <w:sz w:val="28"/>
          <w:szCs w:val="28"/>
        </w:rPr>
        <w:t xml:space="preserve">. Проанализировать условия </w:t>
      </w:r>
      <w:r>
        <w:rPr>
          <w:sz w:val="28"/>
          <w:szCs w:val="28"/>
        </w:rPr>
        <w:t>практических заданий.</w:t>
      </w:r>
    </w:p>
    <w:p w:rsidR="00D14436" w:rsidRPr="00334DAD" w:rsidRDefault="00D14436" w:rsidP="004266D7">
      <w:pPr>
        <w:rPr>
          <w:sz w:val="28"/>
          <w:szCs w:val="28"/>
        </w:rPr>
      </w:pPr>
      <w:r>
        <w:rPr>
          <w:sz w:val="28"/>
          <w:szCs w:val="28"/>
        </w:rPr>
        <w:t>4.Заполнить платежные поручения.</w:t>
      </w:r>
    </w:p>
    <w:p w:rsidR="00D14436" w:rsidRPr="003A70C2" w:rsidRDefault="00D14436" w:rsidP="001C1786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заполнения платежного поручения.</w:t>
      </w:r>
    </w:p>
    <w:p w:rsidR="00D14436" w:rsidRPr="00131C31" w:rsidRDefault="00D14436" w:rsidP="00EF2950">
      <w:pPr>
        <w:pBdr>
          <w:top w:val="single" w:sz="4" w:space="1" w:color="auto"/>
        </w:pBd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lastRenderedPageBreak/>
        <w:t>│                                                               ┌───────┐│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├─────────────────────────── ──────────────────────────         │0401060││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Поступ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. в банк плат.          Списано со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сч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>. плат.            └───────┘│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                                                                   ┌───┐│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     </w:t>
      </w:r>
      <w:r>
        <w:rPr>
          <w:rFonts w:ascii="Courier New" w:hAnsi="Courier New" w:cs="Courier New"/>
          <w:sz w:val="21"/>
          <w:szCs w:val="21"/>
        </w:rPr>
        <w:t xml:space="preserve">                             │01</w:t>
      </w:r>
      <w:r w:rsidRPr="00131C31">
        <w:rPr>
          <w:rFonts w:ascii="Courier New" w:hAnsi="Courier New" w:cs="Courier New"/>
          <w:sz w:val="21"/>
          <w:szCs w:val="21"/>
        </w:rPr>
        <w:t xml:space="preserve"> ││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r w:rsidRPr="00131C31">
        <w:rPr>
          <w:rFonts w:ascii="Courier New" w:hAnsi="Courier New" w:cs="Courier New"/>
          <w:b/>
          <w:bCs/>
          <w:sz w:val="21"/>
          <w:szCs w:val="21"/>
        </w:rPr>
        <w:t>Платежное</w:t>
      </w:r>
      <w:proofErr w:type="spellEnd"/>
      <w:r w:rsidRPr="00131C31">
        <w:rPr>
          <w:rFonts w:ascii="Courier New" w:hAnsi="Courier New" w:cs="Courier New"/>
          <w:b/>
          <w:bCs/>
          <w:sz w:val="21"/>
          <w:szCs w:val="21"/>
        </w:rPr>
        <w:t xml:space="preserve"> поручение N 98</w:t>
      </w:r>
      <w:r w:rsidRPr="00131C31">
        <w:rPr>
          <w:rFonts w:ascii="Courier New" w:hAnsi="Courier New" w:cs="Courier New"/>
          <w:sz w:val="21"/>
          <w:szCs w:val="21"/>
        </w:rPr>
        <w:t xml:space="preserve">     </w:t>
      </w:r>
      <w:r>
        <w:rPr>
          <w:rFonts w:ascii="Courier New" w:hAnsi="Courier New" w:cs="Courier New"/>
          <w:sz w:val="21"/>
          <w:szCs w:val="21"/>
        </w:rPr>
        <w:t>06.02</w:t>
      </w:r>
      <w:r w:rsidRPr="00131C31">
        <w:rPr>
          <w:rFonts w:ascii="Courier New" w:hAnsi="Courier New" w:cs="Courier New"/>
          <w:sz w:val="21"/>
          <w:szCs w:val="21"/>
        </w:rPr>
        <w:t>.20</w:t>
      </w:r>
      <w:r>
        <w:rPr>
          <w:rFonts w:ascii="Courier New" w:hAnsi="Courier New" w:cs="Courier New"/>
          <w:sz w:val="21"/>
          <w:szCs w:val="21"/>
        </w:rPr>
        <w:t>15</w:t>
      </w:r>
      <w:r w:rsidRPr="00131C31">
        <w:rPr>
          <w:rFonts w:ascii="Courier New" w:hAnsi="Courier New" w:cs="Courier New"/>
          <w:sz w:val="21"/>
          <w:szCs w:val="21"/>
        </w:rPr>
        <w:t xml:space="preserve">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электронно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└───┘│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                             ──────────    ────────────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                                Дата        Вид платежа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│Сумма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│                           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│прописью</w:t>
      </w:r>
      <w:proofErr w:type="spellEnd"/>
      <w:proofErr w:type="gramStart"/>
      <w:r w:rsidRPr="00131C31">
        <w:rPr>
          <w:rFonts w:ascii="Courier New" w:hAnsi="Courier New" w:cs="Courier New"/>
          <w:sz w:val="21"/>
          <w:szCs w:val="21"/>
        </w:rPr>
        <w:t xml:space="preserve">   │ Д</w:t>
      </w:r>
      <w:proofErr w:type="gramEnd"/>
      <w:r w:rsidRPr="00131C31">
        <w:rPr>
          <w:rFonts w:ascii="Courier New" w:hAnsi="Courier New" w:cs="Courier New"/>
          <w:sz w:val="21"/>
          <w:szCs w:val="21"/>
        </w:rPr>
        <w:t>есять тысяч рублей 00 копеек           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├───────────┴───┬─────────────────┬─────────┬────────────────────────────┤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│ИНН </w:t>
      </w:r>
      <w:r>
        <w:rPr>
          <w:rFonts w:ascii="Courier New" w:hAnsi="Courier New" w:cs="Courier New"/>
          <w:sz w:val="21"/>
          <w:szCs w:val="21"/>
        </w:rPr>
        <w:t>5916022629</w:t>
      </w:r>
      <w:r w:rsidRPr="00131C31">
        <w:rPr>
          <w:rFonts w:ascii="Courier New" w:hAnsi="Courier New" w:cs="Courier New"/>
          <w:sz w:val="21"/>
          <w:szCs w:val="21"/>
        </w:rPr>
        <w:t xml:space="preserve"> │КПП </w:t>
      </w:r>
      <w:r>
        <w:rPr>
          <w:rFonts w:ascii="Courier New" w:hAnsi="Courier New" w:cs="Courier New"/>
          <w:sz w:val="21"/>
          <w:szCs w:val="21"/>
        </w:rPr>
        <w:t>591601001</w:t>
      </w:r>
      <w:r w:rsidRPr="00131C31">
        <w:rPr>
          <w:rFonts w:ascii="Courier New" w:hAnsi="Courier New" w:cs="Courier New"/>
          <w:sz w:val="21"/>
          <w:szCs w:val="21"/>
        </w:rPr>
        <w:t xml:space="preserve">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│Сумма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│10 000-00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├───────────────┴─────────────────┼─────────┼────────────────────────────┤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</w:t>
      </w:r>
      <w:r>
        <w:rPr>
          <w:rFonts w:ascii="Courier New" w:hAnsi="Courier New" w:cs="Courier New"/>
          <w:sz w:val="21"/>
          <w:szCs w:val="21"/>
        </w:rPr>
        <w:t>ЧОУ</w:t>
      </w:r>
      <w:r w:rsidRPr="00131C31">
        <w:rPr>
          <w:rFonts w:ascii="Courier New" w:hAnsi="Courier New" w:cs="Courier New"/>
          <w:sz w:val="21"/>
          <w:szCs w:val="21"/>
        </w:rPr>
        <w:t xml:space="preserve"> "</w:t>
      </w:r>
      <w:r>
        <w:rPr>
          <w:rFonts w:ascii="Courier New" w:hAnsi="Courier New" w:cs="Courier New"/>
          <w:sz w:val="21"/>
          <w:szCs w:val="21"/>
        </w:rPr>
        <w:t>Регион 59н</w:t>
      </w:r>
      <w:r w:rsidRPr="00131C31">
        <w:rPr>
          <w:rFonts w:ascii="Courier New" w:hAnsi="Courier New" w:cs="Courier New"/>
          <w:sz w:val="21"/>
          <w:szCs w:val="21"/>
        </w:rPr>
        <w:t xml:space="preserve">"            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131C3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│Сч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>. N    │40702810800000001300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│Плательщик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         │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├─────────────────────────────────┼─────────┤         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r w:rsidRPr="00EF2950">
        <w:rPr>
          <w:rFonts w:ascii="Courier New" w:hAnsi="Courier New" w:cs="Courier New"/>
        </w:rPr>
        <w:t>Западно-У</w:t>
      </w:r>
      <w:r>
        <w:rPr>
          <w:rFonts w:ascii="Courier New" w:hAnsi="Courier New" w:cs="Courier New"/>
        </w:rPr>
        <w:t>ральский</w:t>
      </w:r>
      <w:proofErr w:type="spellEnd"/>
      <w:r>
        <w:rPr>
          <w:rFonts w:ascii="Courier New" w:hAnsi="Courier New" w:cs="Courier New"/>
        </w:rPr>
        <w:t xml:space="preserve"> Банк </w:t>
      </w:r>
      <w:proofErr w:type="spellStart"/>
      <w:r>
        <w:rPr>
          <w:rFonts w:ascii="Courier New" w:hAnsi="Courier New" w:cs="Courier New"/>
        </w:rPr>
        <w:t>Сбербанка</w:t>
      </w:r>
      <w:r w:rsidRPr="00EF2950"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Ф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│БИК      </w:t>
      </w:r>
      <w:r w:rsidRPr="00131C31">
        <w:rPr>
          <w:rFonts w:ascii="Courier New" w:hAnsi="Courier New" w:cs="Courier New"/>
          <w:sz w:val="21"/>
          <w:szCs w:val="21"/>
        </w:rPr>
        <w:t>│</w:t>
      </w:r>
      <w:r>
        <w:rPr>
          <w:rFonts w:ascii="Courier New" w:hAnsi="Courier New" w:cs="Courier New"/>
          <w:sz w:val="21"/>
          <w:szCs w:val="21"/>
        </w:rPr>
        <w:t>045773001</w:t>
      </w:r>
      <w:r w:rsidRPr="00131C31">
        <w:rPr>
          <w:rFonts w:ascii="Courier New" w:hAnsi="Courier New" w:cs="Courier New"/>
          <w:sz w:val="21"/>
          <w:szCs w:val="21"/>
        </w:rPr>
        <w:t xml:space="preserve">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                                 ├─────────┤         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│Банк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плательщика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│Сч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>. N    │</w:t>
      </w:r>
      <w:r>
        <w:rPr>
          <w:rFonts w:ascii="Courier New" w:hAnsi="Courier New" w:cs="Courier New"/>
          <w:sz w:val="21"/>
          <w:szCs w:val="21"/>
        </w:rPr>
        <w:t>30101810900000000603</w:t>
      </w:r>
      <w:r w:rsidRPr="00131C31">
        <w:rPr>
          <w:rFonts w:ascii="Courier New" w:hAnsi="Courier New" w:cs="Courier New"/>
          <w:sz w:val="21"/>
          <w:szCs w:val="21"/>
        </w:rPr>
        <w:t xml:space="preserve">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├─────────────────────────────────┼─────────┼────────────────────────────┤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│О</w:t>
      </w:r>
      <w:r>
        <w:rPr>
          <w:rFonts w:ascii="Courier New" w:hAnsi="Courier New" w:cs="Courier New"/>
          <w:sz w:val="21"/>
          <w:szCs w:val="21"/>
        </w:rPr>
        <w:t xml:space="preserve">ОТДЕЛЕНИЕ Г.Пермь               </w:t>
      </w:r>
      <w:r w:rsidRPr="00131C31">
        <w:rPr>
          <w:rFonts w:ascii="Courier New" w:hAnsi="Courier New" w:cs="Courier New"/>
          <w:sz w:val="21"/>
          <w:szCs w:val="21"/>
        </w:rPr>
        <w:t>│БИК      │</w:t>
      </w:r>
      <w:r>
        <w:rPr>
          <w:rFonts w:ascii="Courier New" w:hAnsi="Courier New" w:cs="Courier New"/>
          <w:sz w:val="21"/>
          <w:szCs w:val="21"/>
        </w:rPr>
        <w:t>045730001</w:t>
      </w:r>
      <w:r w:rsidRPr="00131C31">
        <w:rPr>
          <w:rFonts w:ascii="Courier New" w:hAnsi="Courier New" w:cs="Courier New"/>
          <w:sz w:val="21"/>
          <w:szCs w:val="21"/>
        </w:rPr>
        <w:t xml:space="preserve">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│                                 </w:t>
      </w:r>
      <w:r w:rsidRPr="00131C31">
        <w:rPr>
          <w:rFonts w:ascii="Courier New" w:hAnsi="Courier New" w:cs="Courier New"/>
          <w:sz w:val="21"/>
          <w:szCs w:val="21"/>
        </w:rPr>
        <w:t>├─────────┤         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│Сч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. N    │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│Банк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получателя                  │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├───────────────┬─────────────────┼─────────┤                     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│ИНН 7718111790 │КПП 771801001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│Сч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>. N    │</w:t>
      </w:r>
      <w:r>
        <w:rPr>
          <w:rFonts w:ascii="Courier New" w:hAnsi="Courier New" w:cs="Courier New"/>
          <w:sz w:val="21"/>
          <w:szCs w:val="21"/>
        </w:rPr>
        <w:t>40101810700000001003</w:t>
      </w:r>
      <w:r w:rsidRPr="00131C31">
        <w:rPr>
          <w:rFonts w:ascii="Courier New" w:hAnsi="Courier New" w:cs="Courier New"/>
          <w:sz w:val="21"/>
          <w:szCs w:val="21"/>
        </w:rPr>
        <w:t xml:space="preserve">    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131C31">
        <w:rPr>
          <w:rFonts w:ascii="Courier New" w:hAnsi="Courier New" w:cs="Courier New"/>
          <w:sz w:val="21"/>
          <w:szCs w:val="21"/>
        </w:rPr>
        <w:t>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├───────────────┴─────────────────┼─────────┼───────┬────────────┬───────┤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gramStart"/>
      <w:r>
        <w:rPr>
          <w:rFonts w:ascii="Courier New" w:hAnsi="Courier New" w:cs="Courier New"/>
          <w:sz w:val="21"/>
          <w:szCs w:val="21"/>
        </w:rPr>
        <w:t>Межрайонная</w:t>
      </w:r>
      <w:proofErr w:type="spellEnd"/>
      <w:proofErr w:type="gramEnd"/>
      <w:r>
        <w:rPr>
          <w:rFonts w:ascii="Courier New" w:hAnsi="Courier New" w:cs="Courier New"/>
          <w:sz w:val="21"/>
          <w:szCs w:val="21"/>
        </w:rPr>
        <w:t xml:space="preserve"> ИФНС по Пермскому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│Вид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оп.  │ 01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│Срок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плат.  │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r>
        <w:rPr>
          <w:rFonts w:ascii="Courier New" w:hAnsi="Courier New" w:cs="Courier New"/>
          <w:sz w:val="21"/>
          <w:szCs w:val="21"/>
        </w:rPr>
        <w:t>краю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№ 16                 </w:t>
      </w:r>
      <w:r w:rsidRPr="00131C31">
        <w:rPr>
          <w:rFonts w:ascii="Courier New" w:hAnsi="Courier New" w:cs="Courier New"/>
          <w:sz w:val="21"/>
          <w:szCs w:val="21"/>
        </w:rPr>
        <w:t xml:space="preserve">       ├─────────┤       ├────────────┤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│Наз.пл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.  │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│Очер</w:t>
      </w:r>
      <w:proofErr w:type="spellEnd"/>
      <w:proofErr w:type="gramStart"/>
      <w:r w:rsidRPr="00131C31">
        <w:rPr>
          <w:rFonts w:ascii="Courier New" w:hAnsi="Courier New" w:cs="Courier New"/>
          <w:sz w:val="21"/>
          <w:szCs w:val="21"/>
        </w:rPr>
        <w:t>.</w:t>
      </w:r>
      <w:proofErr w:type="gramEnd"/>
      <w:r w:rsidRPr="00131C31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131C31">
        <w:rPr>
          <w:rFonts w:ascii="Courier New" w:hAnsi="Courier New" w:cs="Courier New"/>
          <w:sz w:val="21"/>
          <w:szCs w:val="21"/>
        </w:rPr>
        <w:t>п</w:t>
      </w:r>
      <w:proofErr w:type="gramEnd"/>
      <w:r w:rsidRPr="00131C31">
        <w:rPr>
          <w:rFonts w:ascii="Courier New" w:hAnsi="Courier New" w:cs="Courier New"/>
          <w:sz w:val="21"/>
          <w:szCs w:val="21"/>
        </w:rPr>
        <w:t>лат. │   3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                                 ├─────────┤       ├────────────┤   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│Код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│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│Рез</w:t>
      </w:r>
      <w:proofErr w:type="spellEnd"/>
      <w:proofErr w:type="gramStart"/>
      <w:r w:rsidRPr="00131C31">
        <w:rPr>
          <w:rFonts w:ascii="Courier New" w:hAnsi="Courier New" w:cs="Courier New"/>
          <w:sz w:val="21"/>
          <w:szCs w:val="21"/>
        </w:rPr>
        <w:t>.</w:t>
      </w:r>
      <w:proofErr w:type="gramEnd"/>
      <w:r w:rsidRPr="00131C31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131C31">
        <w:rPr>
          <w:rFonts w:ascii="Courier New" w:hAnsi="Courier New" w:cs="Courier New"/>
          <w:sz w:val="21"/>
          <w:szCs w:val="21"/>
        </w:rPr>
        <w:t>п</w:t>
      </w:r>
      <w:proofErr w:type="gramEnd"/>
      <w:r w:rsidRPr="00131C31">
        <w:rPr>
          <w:rFonts w:ascii="Courier New" w:hAnsi="Courier New" w:cs="Courier New"/>
          <w:sz w:val="21"/>
          <w:szCs w:val="21"/>
        </w:rPr>
        <w:t xml:space="preserve">оле   │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│Получатель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           │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├────────────────────┬─────────┬──┼─────────┴┬───┬──┴────────┬───┴──┬────┤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│</w:t>
      </w:r>
      <w:r>
        <w:rPr>
          <w:rFonts w:ascii="Courier New" w:hAnsi="Courier New" w:cs="Courier New"/>
          <w:sz w:val="21"/>
          <w:szCs w:val="21"/>
        </w:rPr>
        <w:t>18210101010001000110</w:t>
      </w:r>
      <w:r w:rsidRPr="00131C31">
        <w:rPr>
          <w:rFonts w:ascii="Courier New" w:hAnsi="Courier New" w:cs="Courier New"/>
          <w:sz w:val="21"/>
          <w:szCs w:val="21"/>
        </w:rPr>
        <w:t>│</w:t>
      </w:r>
      <w:r>
        <w:rPr>
          <w:rFonts w:ascii="Courier New" w:hAnsi="Courier New" w:cs="Courier New"/>
          <w:sz w:val="21"/>
          <w:szCs w:val="21"/>
        </w:rPr>
        <w:t xml:space="preserve">57634101 </w:t>
      </w:r>
      <w:r w:rsidRPr="00131C31">
        <w:rPr>
          <w:rFonts w:ascii="Courier New" w:hAnsi="Courier New" w:cs="Courier New"/>
          <w:sz w:val="21"/>
          <w:szCs w:val="21"/>
        </w:rPr>
        <w:t>│ТП│</w:t>
      </w:r>
      <w:r>
        <w:rPr>
          <w:rFonts w:ascii="Courier New" w:hAnsi="Courier New" w:cs="Courier New"/>
          <w:sz w:val="21"/>
          <w:szCs w:val="21"/>
        </w:rPr>
        <w:t>КВ</w:t>
      </w:r>
      <w:r w:rsidRPr="00131C31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  <w:sz w:val="21"/>
          <w:szCs w:val="21"/>
        </w:rPr>
        <w:t>04</w:t>
      </w:r>
      <w:r w:rsidRPr="00131C31">
        <w:rPr>
          <w:rFonts w:ascii="Courier New" w:hAnsi="Courier New" w:cs="Courier New"/>
          <w:sz w:val="21"/>
          <w:szCs w:val="21"/>
        </w:rPr>
        <w:t>.20</w:t>
      </w:r>
      <w:r>
        <w:rPr>
          <w:rFonts w:ascii="Courier New" w:hAnsi="Courier New" w:cs="Courier New"/>
          <w:sz w:val="21"/>
          <w:szCs w:val="21"/>
        </w:rPr>
        <w:t>14</w:t>
      </w:r>
      <w:r w:rsidRPr="00131C31">
        <w:rPr>
          <w:rFonts w:ascii="Courier New" w:hAnsi="Courier New" w:cs="Courier New"/>
          <w:sz w:val="21"/>
          <w:szCs w:val="21"/>
        </w:rPr>
        <w:t>│ 0 │</w:t>
      </w:r>
      <w:r>
        <w:rPr>
          <w:rFonts w:ascii="Courier New" w:hAnsi="Courier New" w:cs="Courier New"/>
          <w:sz w:val="21"/>
          <w:szCs w:val="21"/>
        </w:rPr>
        <w:t xml:space="preserve">06.02.2015 </w:t>
      </w:r>
      <w:r w:rsidRPr="00131C31">
        <w:rPr>
          <w:rFonts w:ascii="Courier New" w:hAnsi="Courier New" w:cs="Courier New"/>
          <w:sz w:val="21"/>
          <w:szCs w:val="21"/>
        </w:rPr>
        <w:t xml:space="preserve">│НС    │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├────────────────────┴─────────┴──┴──────────┴───┴───────────┴──────┘   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 xml:space="preserve">│                                                                        </w:t>
      </w:r>
      <w:proofErr w:type="spellStart"/>
      <w:r w:rsidRPr="00131C31">
        <w:rPr>
          <w:rFonts w:ascii="Courier New" w:hAnsi="Courier New" w:cs="Courier New"/>
          <w:sz w:val="21"/>
          <w:szCs w:val="21"/>
        </w:rPr>
        <w:t>│</w:t>
      </w:r>
      <w:proofErr w:type="spellEnd"/>
    </w:p>
    <w:p w:rsidR="00D14436" w:rsidRPr="00131C31" w:rsidRDefault="00D14436" w:rsidP="00231A11">
      <w:pPr>
        <w:pBdr>
          <w:right w:val="single" w:sz="4" w:space="6" w:color="auto"/>
        </w:pBdr>
        <w:rPr>
          <w:rFonts w:ascii="Courier New" w:hAnsi="Courier New" w:cs="Courier New"/>
          <w:sz w:val="21"/>
          <w:szCs w:val="21"/>
        </w:rPr>
      </w:pPr>
      <w:proofErr w:type="spellStart"/>
      <w:r w:rsidRPr="00131C31">
        <w:rPr>
          <w:rFonts w:ascii="Courier New" w:hAnsi="Courier New" w:cs="Courier New"/>
          <w:sz w:val="21"/>
          <w:szCs w:val="21"/>
        </w:rPr>
        <w:t>│Назначение</w:t>
      </w:r>
      <w:proofErr w:type="spellEnd"/>
      <w:r w:rsidRPr="00131C31">
        <w:rPr>
          <w:rFonts w:ascii="Courier New" w:hAnsi="Courier New" w:cs="Courier New"/>
          <w:sz w:val="21"/>
          <w:szCs w:val="21"/>
        </w:rPr>
        <w:t xml:space="preserve"> платежа   Уплата налога на прибыль за </w:t>
      </w:r>
      <w:r>
        <w:rPr>
          <w:rFonts w:ascii="Courier New" w:hAnsi="Courier New" w:cs="Courier New"/>
          <w:sz w:val="21"/>
          <w:szCs w:val="21"/>
        </w:rPr>
        <w:t xml:space="preserve">4 квартал </w:t>
      </w:r>
      <w:r w:rsidRPr="00131C31">
        <w:rPr>
          <w:rFonts w:ascii="Courier New" w:hAnsi="Courier New" w:cs="Courier New"/>
          <w:sz w:val="21"/>
          <w:szCs w:val="21"/>
        </w:rPr>
        <w:t>20</w:t>
      </w:r>
      <w:r>
        <w:rPr>
          <w:rFonts w:ascii="Courier New" w:hAnsi="Courier New" w:cs="Courier New"/>
          <w:sz w:val="21"/>
          <w:szCs w:val="21"/>
        </w:rPr>
        <w:t>1</w:t>
      </w:r>
      <w:r w:rsidR="00794941">
        <w:rPr>
          <w:rFonts w:ascii="Courier New" w:hAnsi="Courier New" w:cs="Courier New"/>
          <w:sz w:val="21"/>
          <w:szCs w:val="21"/>
        </w:rPr>
        <w:t>6</w:t>
      </w:r>
      <w:r>
        <w:rPr>
          <w:rFonts w:ascii="Courier New" w:hAnsi="Courier New" w:cs="Courier New"/>
          <w:sz w:val="21"/>
          <w:szCs w:val="21"/>
        </w:rPr>
        <w:t xml:space="preserve"> года   </w:t>
      </w:r>
      <w:r w:rsidRPr="00131C31">
        <w:rPr>
          <w:rFonts w:ascii="Courier New" w:hAnsi="Courier New" w:cs="Courier New"/>
          <w:sz w:val="21"/>
          <w:szCs w:val="21"/>
        </w:rPr>
        <w:t xml:space="preserve"> │</w:t>
      </w:r>
    </w:p>
    <w:p w:rsidR="00D14436" w:rsidRPr="00131C31" w:rsidRDefault="00D14436" w:rsidP="00EF2950">
      <w:pPr>
        <w:rPr>
          <w:rFonts w:ascii="Courier New" w:hAnsi="Courier New" w:cs="Courier New"/>
          <w:sz w:val="21"/>
          <w:szCs w:val="21"/>
        </w:rPr>
      </w:pPr>
      <w:r w:rsidRPr="00131C31">
        <w:rPr>
          <w:rFonts w:ascii="Courier New" w:hAnsi="Courier New" w:cs="Courier New"/>
          <w:sz w:val="21"/>
          <w:szCs w:val="2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14436" w:rsidRDefault="00D14436" w:rsidP="004266D7">
      <w:pPr>
        <w:ind w:firstLine="720"/>
        <w:contextualSpacing/>
        <w:jc w:val="both"/>
        <w:rPr>
          <w:sz w:val="28"/>
          <w:szCs w:val="28"/>
        </w:rPr>
      </w:pPr>
    </w:p>
    <w:p w:rsidR="00D14436" w:rsidRDefault="00D14436" w:rsidP="004266D7">
      <w:pPr>
        <w:ind w:firstLine="720"/>
        <w:contextualSpacing/>
        <w:jc w:val="both"/>
        <w:rPr>
          <w:sz w:val="28"/>
          <w:szCs w:val="28"/>
        </w:rPr>
      </w:pPr>
    </w:p>
    <w:sectPr w:rsidR="00D14436" w:rsidSect="002237D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DF" w:rsidRDefault="00927DDF" w:rsidP="00046BDB">
      <w:r>
        <w:separator/>
      </w:r>
    </w:p>
  </w:endnote>
  <w:endnote w:type="continuationSeparator" w:id="0">
    <w:p w:rsidR="00927DDF" w:rsidRDefault="00927DD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1D03E6">
    <w:pPr>
      <w:pStyle w:val="ae"/>
      <w:jc w:val="right"/>
    </w:pPr>
    <w:fldSimple w:instr=" PAGE   \* MERGEFORMAT ">
      <w:r w:rsidR="001E678B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DF" w:rsidRDefault="00927DDF" w:rsidP="00046BDB">
      <w:r>
        <w:separator/>
      </w:r>
    </w:p>
  </w:footnote>
  <w:footnote w:type="continuationSeparator" w:id="0">
    <w:p w:rsidR="00927DDF" w:rsidRDefault="00927DD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03E6"/>
    <w:rsid w:val="001D5280"/>
    <w:rsid w:val="001E1666"/>
    <w:rsid w:val="001E3D24"/>
    <w:rsid w:val="001E6627"/>
    <w:rsid w:val="001E678B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552B6"/>
    <w:rsid w:val="008659AF"/>
    <w:rsid w:val="00867567"/>
    <w:rsid w:val="0087500F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27DDF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ankirsha.com/pic/platejka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143</cp:revision>
  <cp:lastPrinted>2015-03-04T08:28:00Z</cp:lastPrinted>
  <dcterms:created xsi:type="dcterms:W3CDTF">2012-02-07T19:23:00Z</dcterms:created>
  <dcterms:modified xsi:type="dcterms:W3CDTF">2020-03-24T04:28:00Z</dcterms:modified>
</cp:coreProperties>
</file>