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1" w:rsidRDefault="0015777C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6B04F1">
        <w:rPr>
          <w:sz w:val="28"/>
          <w:szCs w:val="28"/>
        </w:rPr>
        <w:t xml:space="preserve">профессиональное </w:t>
      </w:r>
    </w:p>
    <w:p w:rsidR="0015777C" w:rsidRDefault="0015777C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15777C" w:rsidRDefault="006B04F1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5777C">
        <w:rPr>
          <w:sz w:val="28"/>
          <w:szCs w:val="28"/>
        </w:rPr>
        <w:t xml:space="preserve">«Нытвенский </w:t>
      </w:r>
      <w:r>
        <w:rPr>
          <w:sz w:val="28"/>
          <w:szCs w:val="28"/>
        </w:rPr>
        <w:t>многопрофильный</w:t>
      </w:r>
      <w:r w:rsidR="0015777C">
        <w:rPr>
          <w:sz w:val="28"/>
          <w:szCs w:val="28"/>
        </w:rPr>
        <w:t xml:space="preserve"> техникум»</w:t>
      </w:r>
    </w:p>
    <w:p w:rsidR="0015777C" w:rsidRDefault="006B04F1" w:rsidP="006B04F1">
      <w:pPr>
        <w:shd w:val="clear" w:color="auto" w:fill="FFFFFF"/>
        <w:tabs>
          <w:tab w:val="left" w:pos="5423"/>
        </w:tabs>
        <w:suppressAutoHyphens/>
        <w:ind w:right="2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ab/>
      </w: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15777C" w:rsidRPr="008440DD" w:rsidRDefault="0015777C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8440DD">
        <w:rPr>
          <w:bCs/>
          <w:spacing w:val="2"/>
          <w:sz w:val="36"/>
          <w:szCs w:val="36"/>
        </w:rPr>
        <w:t>Методические указания</w:t>
      </w:r>
    </w:p>
    <w:p w:rsidR="0015777C" w:rsidRPr="008440DD" w:rsidRDefault="0015777C" w:rsidP="00B53511">
      <w:pPr>
        <w:shd w:val="clear" w:color="auto" w:fill="FFFFFF"/>
        <w:suppressAutoHyphens/>
        <w:ind w:right="2"/>
        <w:jc w:val="center"/>
        <w:rPr>
          <w:bCs/>
          <w:spacing w:val="2"/>
          <w:sz w:val="36"/>
          <w:szCs w:val="36"/>
        </w:rPr>
      </w:pPr>
      <w:r w:rsidRPr="008440DD">
        <w:rPr>
          <w:bCs/>
          <w:spacing w:val="1"/>
          <w:sz w:val="36"/>
          <w:szCs w:val="36"/>
        </w:rPr>
        <w:t xml:space="preserve">по выполнению заданий и оформлению отчета о прохождении учебной практики для студентов образовательных </w:t>
      </w:r>
      <w:r w:rsidRPr="008440DD">
        <w:rPr>
          <w:bCs/>
          <w:spacing w:val="2"/>
          <w:sz w:val="36"/>
          <w:szCs w:val="36"/>
        </w:rPr>
        <w:t>учреждений</w:t>
      </w:r>
    </w:p>
    <w:p w:rsidR="0015777C" w:rsidRPr="008440DD" w:rsidRDefault="0015777C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8440DD">
        <w:rPr>
          <w:bCs/>
          <w:spacing w:val="2"/>
          <w:sz w:val="36"/>
          <w:szCs w:val="36"/>
        </w:rPr>
        <w:t xml:space="preserve">среднего профессионального </w:t>
      </w:r>
      <w:r w:rsidRPr="008440DD">
        <w:rPr>
          <w:bCs/>
          <w:spacing w:val="1"/>
          <w:sz w:val="36"/>
          <w:szCs w:val="36"/>
        </w:rPr>
        <w:t>образования</w:t>
      </w:r>
    </w:p>
    <w:p w:rsidR="0015777C" w:rsidRPr="008440DD" w:rsidRDefault="0015777C" w:rsidP="00B53511">
      <w:pPr>
        <w:shd w:val="clear" w:color="auto" w:fill="FFFFFF"/>
        <w:suppressAutoHyphens/>
        <w:ind w:left="518" w:right="2"/>
        <w:jc w:val="center"/>
        <w:rPr>
          <w:bCs/>
          <w:spacing w:val="-1"/>
          <w:sz w:val="28"/>
          <w:szCs w:val="28"/>
        </w:rPr>
      </w:pPr>
    </w:p>
    <w:p w:rsidR="0015777C" w:rsidRPr="006B04F1" w:rsidRDefault="0015777C" w:rsidP="00D832E3">
      <w:pPr>
        <w:shd w:val="clear" w:color="auto" w:fill="FFFFFF"/>
        <w:suppressAutoHyphens/>
        <w:ind w:right="2"/>
        <w:rPr>
          <w:sz w:val="28"/>
          <w:szCs w:val="28"/>
        </w:rPr>
      </w:pPr>
      <w:r w:rsidRPr="008440DD">
        <w:rPr>
          <w:bCs/>
          <w:spacing w:val="-1"/>
          <w:sz w:val="28"/>
          <w:szCs w:val="28"/>
        </w:rPr>
        <w:t xml:space="preserve">по </w:t>
      </w:r>
      <w:r w:rsidR="006B04F1">
        <w:rPr>
          <w:bCs/>
          <w:spacing w:val="-1"/>
          <w:sz w:val="28"/>
          <w:szCs w:val="28"/>
        </w:rPr>
        <w:t xml:space="preserve">ПМ 04 </w:t>
      </w:r>
      <w:r w:rsidRPr="008440DD">
        <w:rPr>
          <w:bCs/>
          <w:spacing w:val="-1"/>
          <w:sz w:val="28"/>
          <w:szCs w:val="28"/>
        </w:rPr>
        <w:t xml:space="preserve">МДК 04.02: </w:t>
      </w:r>
      <w:r w:rsidRPr="008440DD">
        <w:rPr>
          <w:spacing w:val="-1"/>
          <w:sz w:val="28"/>
          <w:szCs w:val="28"/>
        </w:rPr>
        <w:t>«</w:t>
      </w:r>
      <w:r w:rsidRPr="008440DD">
        <w:rPr>
          <w:sz w:val="28"/>
          <w:szCs w:val="28"/>
        </w:rPr>
        <w:t>Основы анализа</w:t>
      </w:r>
      <w:r w:rsidR="006B04F1">
        <w:rPr>
          <w:sz w:val="28"/>
          <w:szCs w:val="28"/>
        </w:rPr>
        <w:t xml:space="preserve"> </w:t>
      </w:r>
      <w:r w:rsidRPr="008440DD">
        <w:rPr>
          <w:sz w:val="28"/>
          <w:szCs w:val="28"/>
        </w:rPr>
        <w:t>бухгалтерской отчетности</w:t>
      </w:r>
      <w:r w:rsidRPr="008440DD">
        <w:rPr>
          <w:spacing w:val="-1"/>
          <w:sz w:val="28"/>
          <w:szCs w:val="28"/>
        </w:rPr>
        <w:t>»</w:t>
      </w:r>
    </w:p>
    <w:p w:rsidR="0015777C" w:rsidRPr="008440DD" w:rsidRDefault="0015777C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 w:rsidRPr="008440DD">
        <w:rPr>
          <w:bCs/>
          <w:spacing w:val="-1"/>
          <w:sz w:val="28"/>
          <w:szCs w:val="28"/>
        </w:rPr>
        <w:t>для специальности:</w:t>
      </w:r>
      <w:r w:rsidR="006B04F1">
        <w:rPr>
          <w:spacing w:val="2"/>
          <w:sz w:val="28"/>
          <w:szCs w:val="28"/>
        </w:rPr>
        <w:t>38.02.01</w:t>
      </w:r>
      <w:r w:rsidRPr="008440DD">
        <w:rPr>
          <w:spacing w:val="2"/>
          <w:sz w:val="28"/>
          <w:szCs w:val="28"/>
        </w:rPr>
        <w:t xml:space="preserve"> «Экономика и бухгалтерский учет» (по                    отраслям).</w:t>
      </w:r>
    </w:p>
    <w:p w:rsidR="0015777C" w:rsidRPr="008440DD" w:rsidRDefault="0015777C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B04F1" w:rsidRDefault="006B04F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B04F1" w:rsidRDefault="006B04F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6B04F1" w:rsidRDefault="006B04F1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15777C" w:rsidRDefault="0015777C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6B04F1" w:rsidRDefault="0015777C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</w:t>
      </w:r>
      <w:r w:rsidR="006B04F1">
        <w:rPr>
          <w:spacing w:val="-5"/>
          <w:sz w:val="28"/>
          <w:szCs w:val="28"/>
        </w:rPr>
        <w:t>6</w:t>
      </w:r>
    </w:p>
    <w:p w:rsidR="006B04F1" w:rsidRPr="006B04F1" w:rsidRDefault="006B04F1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15777C" w:rsidRPr="00B53511" w:rsidRDefault="0015777C" w:rsidP="00B53511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b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по выполнению заданий и оформлению отчета о прохождении </w:t>
      </w:r>
      <w:r>
        <w:rPr>
          <w:sz w:val="24"/>
          <w:szCs w:val="24"/>
        </w:rPr>
        <w:t>учебной</w:t>
      </w:r>
      <w:r w:rsidRPr="00B53511">
        <w:rPr>
          <w:sz w:val="24"/>
          <w:szCs w:val="24"/>
        </w:rPr>
        <w:t xml:space="preserve"> практики по </w:t>
      </w:r>
      <w:r w:rsidRPr="00B53511">
        <w:rPr>
          <w:spacing w:val="-2"/>
          <w:sz w:val="24"/>
          <w:szCs w:val="24"/>
        </w:rPr>
        <w:t>ПМ.4 Составление и использование бухгалтерской отчетности МДК 04.0</w:t>
      </w:r>
      <w:r>
        <w:rPr>
          <w:spacing w:val="-2"/>
          <w:sz w:val="24"/>
          <w:szCs w:val="24"/>
        </w:rPr>
        <w:t>2</w:t>
      </w:r>
      <w:r w:rsidRPr="00B53511"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Основы анализа </w:t>
      </w:r>
      <w:r w:rsidRPr="00B53511">
        <w:rPr>
          <w:sz w:val="24"/>
          <w:szCs w:val="24"/>
        </w:rPr>
        <w:t>бухгалтерской отчетности</w:t>
      </w:r>
      <w:r w:rsidRPr="00B53511">
        <w:rPr>
          <w:spacing w:val="-1"/>
          <w:sz w:val="24"/>
          <w:szCs w:val="24"/>
        </w:rPr>
        <w:t>»</w:t>
      </w:r>
      <w:r w:rsidR="006B04F1">
        <w:rPr>
          <w:sz w:val="24"/>
          <w:szCs w:val="24"/>
        </w:rPr>
        <w:t xml:space="preserve"> </w:t>
      </w:r>
      <w:r w:rsidRPr="00B53511">
        <w:rPr>
          <w:sz w:val="24"/>
          <w:szCs w:val="24"/>
        </w:rPr>
        <w:t xml:space="preserve">для студентов специальности </w:t>
      </w:r>
      <w:r w:rsidR="006B04F1">
        <w:rPr>
          <w:spacing w:val="-2"/>
          <w:sz w:val="24"/>
          <w:szCs w:val="24"/>
        </w:rPr>
        <w:t>38.02.01</w:t>
      </w:r>
      <w:r w:rsidRPr="00B53511">
        <w:rPr>
          <w:spacing w:val="-2"/>
          <w:sz w:val="24"/>
          <w:szCs w:val="24"/>
        </w:rPr>
        <w:t xml:space="preserve"> Экономика и бухгалтерский учет (по отраслям)</w:t>
      </w:r>
      <w:r w:rsidRPr="00B53511">
        <w:rPr>
          <w:sz w:val="24"/>
          <w:szCs w:val="24"/>
        </w:rPr>
        <w:t xml:space="preserve">  предназначено для закрепления теоретического материала и приобретения навыков самостоятельной работы по: </w:t>
      </w:r>
      <w:r>
        <w:rPr>
          <w:sz w:val="24"/>
          <w:szCs w:val="24"/>
        </w:rPr>
        <w:t xml:space="preserve">проверке правильности </w:t>
      </w:r>
      <w:r w:rsidRPr="00B53511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я</w:t>
      </w:r>
      <w:r w:rsidRPr="00B53511">
        <w:rPr>
          <w:sz w:val="24"/>
          <w:szCs w:val="24"/>
        </w:rPr>
        <w:t xml:space="preserve"> бухгалтерской отчетности</w:t>
      </w:r>
      <w:r>
        <w:rPr>
          <w:sz w:val="24"/>
          <w:szCs w:val="24"/>
        </w:rPr>
        <w:t>,</w:t>
      </w:r>
      <w:r w:rsidR="006B04F1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использованию ее для анализа финансовой деятельности организации.</w:t>
      </w:r>
    </w:p>
    <w:p w:rsidR="0015777C" w:rsidRPr="00B53511" w:rsidRDefault="0015777C" w:rsidP="00B53511">
      <w:pPr>
        <w:ind w:left="142" w:firstLine="540"/>
        <w:jc w:val="both"/>
        <w:rPr>
          <w:sz w:val="24"/>
          <w:szCs w:val="24"/>
        </w:rPr>
      </w:pPr>
      <w:r w:rsidRPr="00B53511">
        <w:rPr>
          <w:sz w:val="24"/>
          <w:szCs w:val="24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15777C" w:rsidRPr="00D832E3" w:rsidRDefault="0015777C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4"/>
          <w:szCs w:val="24"/>
        </w:rPr>
      </w:pPr>
      <w:r w:rsidRPr="00B53511">
        <w:rPr>
          <w:sz w:val="24"/>
          <w:szCs w:val="24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="006B04F1">
        <w:rPr>
          <w:b/>
          <w:sz w:val="24"/>
          <w:szCs w:val="24"/>
        </w:rPr>
        <w:t>38.02.01</w:t>
      </w:r>
      <w:r w:rsidRPr="00B53511">
        <w:rPr>
          <w:b/>
          <w:sz w:val="24"/>
          <w:szCs w:val="24"/>
        </w:rPr>
        <w:t xml:space="preserve"> «Экономика и бухгалтерский учет (по отраслям)» </w:t>
      </w:r>
      <w:r w:rsidRPr="00B53511">
        <w:rPr>
          <w:sz w:val="24"/>
          <w:szCs w:val="24"/>
        </w:rPr>
        <w:t xml:space="preserve">(базовый уровень подготовки) и рабочей программы профессионального модуля </w:t>
      </w:r>
      <w:r w:rsidR="006B04F1">
        <w:rPr>
          <w:b/>
          <w:sz w:val="24"/>
          <w:szCs w:val="24"/>
        </w:rPr>
        <w:t xml:space="preserve">ПМ 04 МДК </w:t>
      </w:r>
      <w:r w:rsidRPr="00B53511">
        <w:rPr>
          <w:b/>
          <w:sz w:val="24"/>
          <w:szCs w:val="24"/>
        </w:rPr>
        <w:t xml:space="preserve"> 04.0</w:t>
      </w:r>
      <w:r>
        <w:rPr>
          <w:b/>
          <w:sz w:val="24"/>
          <w:szCs w:val="24"/>
        </w:rPr>
        <w:t xml:space="preserve">2 </w:t>
      </w:r>
      <w:r w:rsidRPr="00B53511">
        <w:rPr>
          <w:b/>
          <w:sz w:val="24"/>
          <w:szCs w:val="24"/>
        </w:rPr>
        <w:t>«</w:t>
      </w:r>
      <w:r>
        <w:rPr>
          <w:sz w:val="24"/>
          <w:szCs w:val="24"/>
        </w:rPr>
        <w:t>Основы анализа</w:t>
      </w:r>
      <w:r w:rsidRPr="00B53511">
        <w:rPr>
          <w:sz w:val="24"/>
          <w:szCs w:val="24"/>
        </w:rPr>
        <w:t xml:space="preserve"> бухгалтерской отчетности</w:t>
      </w:r>
      <w:r w:rsidRPr="00B53511">
        <w:rPr>
          <w:spacing w:val="-1"/>
          <w:sz w:val="24"/>
          <w:szCs w:val="24"/>
        </w:rPr>
        <w:t>»</w:t>
      </w:r>
    </w:p>
    <w:p w:rsidR="0015777C" w:rsidRPr="00E57DB3" w:rsidRDefault="0015777C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15777C" w:rsidRPr="00592EAA" w:rsidTr="00592EAA">
        <w:tc>
          <w:tcPr>
            <w:tcW w:w="6204" w:type="dxa"/>
          </w:tcPr>
          <w:p w:rsidR="0015777C" w:rsidRPr="00592EAA" w:rsidRDefault="0015777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15777C" w:rsidRPr="00592EAA" w:rsidRDefault="0015777C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15777C" w:rsidRPr="00592EAA" w:rsidRDefault="0015777C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зам.директора по </w:t>
            </w:r>
            <w:r w:rsidR="006B04F1">
              <w:rPr>
                <w:sz w:val="28"/>
                <w:szCs w:val="28"/>
              </w:rPr>
              <w:t>И</w:t>
            </w:r>
            <w:r w:rsidRPr="00592EAA">
              <w:rPr>
                <w:sz w:val="28"/>
                <w:szCs w:val="28"/>
              </w:rPr>
              <w:t>МР</w:t>
            </w:r>
          </w:p>
          <w:p w:rsidR="0015777C" w:rsidRPr="00592EAA" w:rsidRDefault="006B0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15777C" w:rsidRPr="00592EA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Мялицина Т.Г.</w:t>
            </w:r>
          </w:p>
          <w:p w:rsidR="0015777C" w:rsidRPr="00592EAA" w:rsidRDefault="0015777C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6B04F1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  <w:p w:rsidR="0015777C" w:rsidRPr="00592EAA" w:rsidRDefault="0015777C">
            <w:pPr>
              <w:rPr>
                <w:sz w:val="28"/>
                <w:szCs w:val="28"/>
                <w:lang w:eastAsia="en-US"/>
              </w:rPr>
            </w:pPr>
          </w:p>
        </w:tc>
      </w:tr>
      <w:tr w:rsidR="0015777C" w:rsidRPr="00592EAA" w:rsidTr="00592EAA">
        <w:tc>
          <w:tcPr>
            <w:tcW w:w="6204" w:type="dxa"/>
          </w:tcPr>
          <w:p w:rsidR="0015777C" w:rsidRPr="00592EAA" w:rsidRDefault="0015777C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15777C" w:rsidRPr="00592EAA" w:rsidRDefault="0015777C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15777C" w:rsidRPr="00592EAA" w:rsidRDefault="0015777C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15777C" w:rsidRPr="00592EAA" w:rsidRDefault="0015777C" w:rsidP="006B04F1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6B04F1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15777C" w:rsidRPr="00592EAA" w:rsidRDefault="0015777C">
            <w:pPr>
              <w:rPr>
                <w:sz w:val="28"/>
                <w:szCs w:val="28"/>
              </w:rPr>
            </w:pPr>
          </w:p>
        </w:tc>
      </w:tr>
    </w:tbl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</w:p>
    <w:p w:rsidR="0015777C" w:rsidRDefault="0015777C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15777C" w:rsidRPr="00B53511" w:rsidRDefault="0015777C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</w:t>
      </w:r>
      <w:r w:rsidR="006B04F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6B04F1">
        <w:rPr>
          <w:sz w:val="28"/>
          <w:szCs w:val="28"/>
        </w:rPr>
        <w:t>М</w:t>
      </w:r>
      <w:r>
        <w:rPr>
          <w:sz w:val="28"/>
          <w:szCs w:val="28"/>
        </w:rPr>
        <w:t>Т» Ишбаева Н.С</w:t>
      </w: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15777C" w:rsidRDefault="0015777C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15777C" w:rsidRPr="00592EAA" w:rsidTr="003210F7">
        <w:tc>
          <w:tcPr>
            <w:tcW w:w="9408" w:type="dxa"/>
          </w:tcPr>
          <w:p w:rsidR="0015777C" w:rsidRDefault="0015777C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  <w:p w:rsidR="006B04F1" w:rsidRPr="00592EAA" w:rsidRDefault="006B04F1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15777C" w:rsidRPr="00592EAA" w:rsidRDefault="0015777C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15777C" w:rsidRPr="00592EAA" w:rsidTr="003210F7">
        <w:tc>
          <w:tcPr>
            <w:tcW w:w="9408" w:type="dxa"/>
          </w:tcPr>
          <w:p w:rsidR="0015777C" w:rsidRPr="00B53511" w:rsidRDefault="0015777C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15777C" w:rsidRPr="002263EE" w:rsidRDefault="0015777C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15777C" w:rsidRPr="002263EE" w:rsidTr="002475A2">
              <w:tc>
                <w:tcPr>
                  <w:tcW w:w="8000" w:type="dxa"/>
                </w:tcPr>
                <w:p w:rsidR="0015777C" w:rsidRPr="002263EE" w:rsidRDefault="0015777C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15777C" w:rsidRPr="002263EE" w:rsidRDefault="0015777C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15777C" w:rsidRPr="002263EE" w:rsidTr="002475A2">
              <w:tc>
                <w:tcPr>
                  <w:tcW w:w="8000" w:type="dxa"/>
                </w:tcPr>
                <w:p w:rsidR="0015777C" w:rsidRPr="00707E81" w:rsidRDefault="0015777C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15777C" w:rsidRPr="002263EE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5777C" w:rsidRPr="002263EE" w:rsidTr="002475A2">
              <w:tc>
                <w:tcPr>
                  <w:tcW w:w="8000" w:type="dxa"/>
                </w:tcPr>
                <w:p w:rsidR="0015777C" w:rsidRPr="00707E81" w:rsidRDefault="0015777C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Паспорт программы учебной практики</w:t>
                  </w:r>
                </w:p>
              </w:tc>
              <w:tc>
                <w:tcPr>
                  <w:tcW w:w="800" w:type="dxa"/>
                </w:tcPr>
                <w:p w:rsidR="0015777C" w:rsidRPr="002263EE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15777C" w:rsidRPr="002263EE" w:rsidTr="002475A2">
              <w:tc>
                <w:tcPr>
                  <w:tcW w:w="8000" w:type="dxa"/>
                </w:tcPr>
                <w:p w:rsidR="0015777C" w:rsidRDefault="0015777C" w:rsidP="001575C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</w:t>
                  </w:r>
                  <w:r>
                    <w:rPr>
                      <w:sz w:val="28"/>
                      <w:szCs w:val="28"/>
                    </w:rPr>
                    <w:t>1Анализ имущества предприятия</w:t>
                  </w:r>
                </w:p>
                <w:p w:rsidR="0015777C" w:rsidRDefault="0015777C" w:rsidP="001575C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 Анализ внеоборотных активов</w:t>
                  </w:r>
                </w:p>
                <w:p w:rsidR="0015777C" w:rsidRDefault="0015777C" w:rsidP="001575C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  Анализ оборотных собственных средств</w:t>
                  </w:r>
                </w:p>
                <w:p w:rsidR="0015777C" w:rsidRPr="00707E81" w:rsidRDefault="0015777C" w:rsidP="001575C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1.3 Анализ  структуры источников предприятия</w:t>
                  </w:r>
                </w:p>
              </w:tc>
              <w:tc>
                <w:tcPr>
                  <w:tcW w:w="800" w:type="dxa"/>
                </w:tcPr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15777C" w:rsidRPr="002263EE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15777C" w:rsidRPr="002263EE" w:rsidTr="00700757">
              <w:trPr>
                <w:trHeight w:val="2611"/>
              </w:trPr>
              <w:tc>
                <w:tcPr>
                  <w:tcW w:w="8000" w:type="dxa"/>
                </w:tcPr>
                <w:p w:rsidR="0015777C" w:rsidRDefault="0015777C" w:rsidP="00700757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ТЕМА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6B04F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Определение типа финансового состояния предприятия</w:t>
                  </w:r>
                </w:p>
                <w:p w:rsidR="0015777C" w:rsidRDefault="0015777C" w:rsidP="00700757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0757">
                    <w:rPr>
                      <w:sz w:val="28"/>
                      <w:szCs w:val="28"/>
                    </w:rPr>
                    <w:t>2.1.Определение платежеспособности предприятия</w:t>
                  </w:r>
                </w:p>
                <w:p w:rsidR="0015777C" w:rsidRPr="00707E81" w:rsidRDefault="0015777C" w:rsidP="00700757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0757">
                    <w:rPr>
                      <w:sz w:val="28"/>
                      <w:szCs w:val="28"/>
                    </w:rPr>
                    <w:t>2.2. Определение типа финансового состояния предприятия</w:t>
                  </w:r>
                </w:p>
              </w:tc>
              <w:tc>
                <w:tcPr>
                  <w:tcW w:w="800" w:type="dxa"/>
                </w:tcPr>
                <w:p w:rsidR="0015777C" w:rsidRDefault="0015777C" w:rsidP="00700757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15777C" w:rsidRDefault="0015777C" w:rsidP="00700757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15777C" w:rsidRPr="002263EE" w:rsidRDefault="0015777C" w:rsidP="003210F7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15777C" w:rsidRPr="002263EE" w:rsidTr="002475A2">
              <w:tc>
                <w:tcPr>
                  <w:tcW w:w="8000" w:type="dxa"/>
                </w:tcPr>
                <w:p w:rsidR="0015777C" w:rsidRDefault="0015777C" w:rsidP="0070075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3Анализ баланса предприятия</w:t>
                  </w:r>
                </w:p>
                <w:p w:rsidR="0015777C" w:rsidRPr="00700757" w:rsidRDefault="0015777C" w:rsidP="00700757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0757">
                    <w:rPr>
                      <w:sz w:val="28"/>
                      <w:szCs w:val="28"/>
                    </w:rPr>
                    <w:t>3.1.Анализ структуры баланса предприятия</w:t>
                  </w:r>
                </w:p>
                <w:p w:rsidR="0015777C" w:rsidRPr="00700757" w:rsidRDefault="0015777C" w:rsidP="0070075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00757">
                    <w:rPr>
                      <w:sz w:val="28"/>
                      <w:szCs w:val="28"/>
                    </w:rPr>
                    <w:t>3.2 Ликвидность баланса предприятия</w:t>
                  </w:r>
                </w:p>
                <w:p w:rsidR="0015777C" w:rsidRPr="00707E81" w:rsidRDefault="0015777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</w:tcPr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  <w:p w:rsidR="0015777C" w:rsidRPr="002263EE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15777C" w:rsidRPr="002263EE" w:rsidTr="002475A2">
              <w:tc>
                <w:tcPr>
                  <w:tcW w:w="8000" w:type="dxa"/>
                </w:tcPr>
                <w:p w:rsidR="0015777C" w:rsidRDefault="0015777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4Анализ формирования финансовых результатов</w:t>
                  </w:r>
                </w:p>
                <w:p w:rsidR="0015777C" w:rsidRPr="00700757" w:rsidRDefault="0015777C" w:rsidP="0070075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00757">
                    <w:rPr>
                      <w:sz w:val="28"/>
                      <w:szCs w:val="28"/>
                    </w:rPr>
                    <w:t>4.1. Рентабельность предприятия</w:t>
                  </w:r>
                </w:p>
                <w:p w:rsidR="0015777C" w:rsidRPr="00700757" w:rsidRDefault="0015777C" w:rsidP="0070075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00757">
                    <w:rPr>
                      <w:sz w:val="28"/>
                      <w:szCs w:val="28"/>
                    </w:rPr>
                    <w:t>4.2. Влияние факторов от продаж</w:t>
                  </w:r>
                </w:p>
                <w:p w:rsidR="0015777C" w:rsidRPr="00707E81" w:rsidRDefault="0015777C" w:rsidP="0070075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00757">
                    <w:rPr>
                      <w:sz w:val="28"/>
                      <w:szCs w:val="28"/>
                    </w:rPr>
                    <w:t>4.3. Анализ выполнения плана прибыли</w:t>
                  </w:r>
                </w:p>
              </w:tc>
              <w:tc>
                <w:tcPr>
                  <w:tcW w:w="800" w:type="dxa"/>
                </w:tcPr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00757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  <w:p w:rsidR="0015777C" w:rsidRPr="002263EE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15777C" w:rsidRPr="002263EE" w:rsidTr="003210F7">
              <w:trPr>
                <w:trHeight w:val="394"/>
              </w:trPr>
              <w:tc>
                <w:tcPr>
                  <w:tcW w:w="8000" w:type="dxa"/>
                </w:tcPr>
                <w:p w:rsidR="0015777C" w:rsidRPr="00707E81" w:rsidRDefault="0015777C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15777C" w:rsidRPr="002263EE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  <w:tr w:rsidR="0015777C" w:rsidRPr="002263EE" w:rsidTr="002475A2">
              <w:tc>
                <w:tcPr>
                  <w:tcW w:w="8000" w:type="dxa"/>
                </w:tcPr>
                <w:p w:rsidR="0015777C" w:rsidRPr="00707E81" w:rsidRDefault="0015777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15777C" w:rsidRPr="002263EE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</w:tr>
            <w:tr w:rsidR="0015777C" w:rsidRPr="002263EE" w:rsidTr="002475A2">
              <w:tc>
                <w:tcPr>
                  <w:tcW w:w="8000" w:type="dxa"/>
                </w:tcPr>
                <w:p w:rsidR="0015777C" w:rsidRDefault="0015777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15777C" w:rsidRDefault="0015777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Содержание отчета </w:t>
                  </w:r>
                </w:p>
                <w:p w:rsidR="0015777C" w:rsidRDefault="0015777C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15777C" w:rsidRDefault="0015777C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4. Дневник производственной практики</w:t>
                  </w:r>
                </w:p>
                <w:p w:rsidR="0015777C" w:rsidRPr="00BF6572" w:rsidRDefault="0015777C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  <w:p w:rsidR="0015777C" w:rsidRDefault="0015777C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  <w:p w:rsidR="0015777C" w:rsidRPr="002263EE" w:rsidRDefault="0015777C" w:rsidP="001A24D7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30</w:t>
                  </w:r>
                </w:p>
              </w:tc>
            </w:tr>
          </w:tbl>
          <w:p w:rsidR="0015777C" w:rsidRPr="00592EAA" w:rsidRDefault="0015777C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:rsidR="0015777C" w:rsidRPr="00592EAA" w:rsidRDefault="0015777C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15777C" w:rsidRPr="00592EAA" w:rsidTr="003210F7">
        <w:tc>
          <w:tcPr>
            <w:tcW w:w="9408" w:type="dxa"/>
          </w:tcPr>
          <w:p w:rsidR="0015777C" w:rsidRPr="00592EAA" w:rsidRDefault="0015777C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:rsidR="0015777C" w:rsidRPr="00592EAA" w:rsidRDefault="0015777C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15777C" w:rsidRDefault="0015777C" w:rsidP="00B53511">
      <w:pPr>
        <w:contextualSpacing/>
        <w:jc w:val="center"/>
        <w:rPr>
          <w:b/>
          <w:sz w:val="28"/>
          <w:szCs w:val="28"/>
        </w:rPr>
      </w:pPr>
    </w:p>
    <w:p w:rsidR="0015777C" w:rsidRDefault="0015777C" w:rsidP="00B53511">
      <w:pPr>
        <w:contextualSpacing/>
        <w:jc w:val="center"/>
        <w:rPr>
          <w:b/>
          <w:sz w:val="28"/>
          <w:szCs w:val="28"/>
        </w:rPr>
      </w:pPr>
    </w:p>
    <w:p w:rsidR="0015777C" w:rsidRDefault="0015777C" w:rsidP="00B53511">
      <w:pPr>
        <w:contextualSpacing/>
        <w:jc w:val="center"/>
        <w:rPr>
          <w:b/>
          <w:sz w:val="28"/>
          <w:szCs w:val="28"/>
        </w:rPr>
      </w:pPr>
    </w:p>
    <w:p w:rsidR="0015777C" w:rsidRDefault="0015777C" w:rsidP="00B53511">
      <w:pPr>
        <w:contextualSpacing/>
        <w:jc w:val="center"/>
        <w:rPr>
          <w:b/>
          <w:sz w:val="28"/>
          <w:szCs w:val="28"/>
        </w:rPr>
      </w:pPr>
    </w:p>
    <w:p w:rsidR="0015777C" w:rsidRDefault="0015777C" w:rsidP="00B53511">
      <w:pPr>
        <w:contextualSpacing/>
        <w:jc w:val="center"/>
        <w:rPr>
          <w:b/>
          <w:sz w:val="28"/>
          <w:szCs w:val="28"/>
        </w:rPr>
      </w:pPr>
    </w:p>
    <w:p w:rsidR="0015777C" w:rsidRPr="00F632AB" w:rsidRDefault="0015777C" w:rsidP="00B5351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>ПОЯСНИТЕЛЬНАЯ ЗАПИСКА</w:t>
      </w:r>
    </w:p>
    <w:p w:rsidR="0015777C" w:rsidRPr="002263EE" w:rsidRDefault="0015777C" w:rsidP="00B53511">
      <w:pPr>
        <w:ind w:firstLine="539"/>
        <w:contextualSpacing/>
        <w:jc w:val="both"/>
        <w:rPr>
          <w:sz w:val="28"/>
          <w:szCs w:val="28"/>
        </w:rPr>
      </w:pPr>
    </w:p>
    <w:p w:rsidR="0015777C" w:rsidRPr="002263EE" w:rsidRDefault="0015777C" w:rsidP="00785F3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по выполнению заданий и оформлению отчета о прохождении </w:t>
      </w:r>
      <w:r>
        <w:rPr>
          <w:rFonts w:ascii="Times New Roman" w:hAnsi="Times New Roman" w:cs="Times New Roman"/>
          <w:b w:val="0"/>
          <w:sz w:val="28"/>
          <w:szCs w:val="28"/>
        </w:rPr>
        <w:t>учебной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практики по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ПМ.4 Составление и использование бухгалтерской отчетности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МДК 04.02. «Основы анализа бухгалтерской отчетности»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разработаны на основе Федерального государственного образовательного стандарта по специальности </w:t>
      </w:r>
      <w:r w:rsidR="006B04F1">
        <w:rPr>
          <w:rFonts w:ascii="Times New Roman" w:hAnsi="Times New Roman" w:cs="Times New Roman"/>
          <w:b w:val="0"/>
          <w:spacing w:val="-2"/>
          <w:sz w:val="28"/>
          <w:szCs w:val="28"/>
        </w:rPr>
        <w:t>38.02.01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Экономика и бухгалтерский учет (по отраслям)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для студентов среднего профессионального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дневного 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отделени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777C" w:rsidRDefault="0015777C" w:rsidP="00785F3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15777C" w:rsidRDefault="0015777C" w:rsidP="00785F3F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15777C" w:rsidRDefault="0015777C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15777C" w:rsidRPr="00E65C6F" w:rsidRDefault="0015777C" w:rsidP="00E65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E65C6F">
        <w:rPr>
          <w:sz w:val="28"/>
          <w:szCs w:val="28"/>
        </w:rPr>
        <w:t>участия в счетной проверке бухгалтерской отчетности;</w:t>
      </w:r>
    </w:p>
    <w:p w:rsidR="0015777C" w:rsidRPr="00E65C6F" w:rsidRDefault="0015777C" w:rsidP="00E65C6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E65C6F">
        <w:rPr>
          <w:rFonts w:ascii="Times New Roman" w:hAnsi="Times New Roman" w:cs="Times New Roman"/>
          <w:sz w:val="28"/>
        </w:rPr>
        <w:t>анализа информации о финансовом положении организации, ее платежеспособности и доходности;</w:t>
      </w:r>
    </w:p>
    <w:p w:rsidR="0015777C" w:rsidRDefault="0015777C" w:rsidP="00785F3F">
      <w:pPr>
        <w:pStyle w:val="ab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</w:p>
    <w:p w:rsidR="0015777C" w:rsidRDefault="0015777C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15777C" w:rsidRPr="00E65C6F" w:rsidRDefault="0015777C" w:rsidP="00E65C6F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C6F">
        <w:rPr>
          <w:sz w:val="28"/>
          <w:szCs w:val="28"/>
        </w:rPr>
        <w:t>использовать бухгалтерскую отчетность для анализа финансового состояния организации;</w:t>
      </w:r>
    </w:p>
    <w:p w:rsidR="0015777C" w:rsidRPr="00E65C6F" w:rsidRDefault="0015777C" w:rsidP="00E65C6F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 w:rsidRPr="00E65C6F">
        <w:rPr>
          <w:sz w:val="28"/>
          <w:szCs w:val="28"/>
        </w:rPr>
        <w:t>- проводить участие в счетной проверке бухгалтерской отчетности;</w:t>
      </w:r>
    </w:p>
    <w:p w:rsidR="0015777C" w:rsidRPr="00E65C6F" w:rsidRDefault="0015777C" w:rsidP="00E65C6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5C6F">
        <w:rPr>
          <w:rFonts w:ascii="Times New Roman" w:hAnsi="Times New Roman" w:cs="Times New Roman"/>
          <w:sz w:val="28"/>
        </w:rPr>
        <w:t>- анализировать информацию о финансовом положении организации, ее платежеспособности и доходности;</w:t>
      </w:r>
    </w:p>
    <w:p w:rsidR="0015777C" w:rsidRDefault="0015777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15777C" w:rsidRDefault="0015777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учебной практики:</w:t>
      </w:r>
    </w:p>
    <w:p w:rsidR="0015777C" w:rsidRDefault="0015777C" w:rsidP="00785F3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777C" w:rsidRDefault="0015777C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15777C" w:rsidRDefault="0015777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15777C" w:rsidRDefault="0015777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</w:p>
    <w:p w:rsidR="0015777C" w:rsidRDefault="0015777C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15777C" w:rsidRDefault="0015777C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5777C" w:rsidRDefault="0015777C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15777C" w:rsidRPr="002263EE" w:rsidRDefault="0015777C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5777C" w:rsidRPr="002263EE" w:rsidRDefault="0015777C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5777C" w:rsidRPr="002263EE" w:rsidRDefault="0015777C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5777C" w:rsidRPr="002263EE" w:rsidRDefault="0015777C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15777C" w:rsidRDefault="0015777C" w:rsidP="00E65C6F">
      <w:pPr>
        <w:spacing w:line="360" w:lineRule="auto"/>
        <w:rPr>
          <w:b/>
          <w:sz w:val="28"/>
          <w:szCs w:val="28"/>
        </w:rPr>
      </w:pPr>
    </w:p>
    <w:p w:rsidR="0015777C" w:rsidRDefault="0015777C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15777C" w:rsidRDefault="0015777C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6B04F1" w:rsidRDefault="006B04F1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6B04F1" w:rsidRDefault="006B04F1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15777C" w:rsidRDefault="0015777C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4132FA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>П</w:t>
      </w:r>
      <w:r w:rsidRPr="004132FA">
        <w:rPr>
          <w:b/>
          <w:sz w:val="28"/>
          <w:szCs w:val="28"/>
        </w:rPr>
        <w:t>РОГРАММЫ УЧЕБНОЙ ПРАКТИКИ</w:t>
      </w:r>
    </w:p>
    <w:p w:rsidR="0015777C" w:rsidRDefault="0015777C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ПМ.04. УП.04</w:t>
      </w:r>
      <w:r w:rsidRPr="004841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</w:p>
    <w:p w:rsidR="0015777C" w:rsidRPr="004841E1" w:rsidRDefault="0015777C" w:rsidP="00C536F8">
      <w:pPr>
        <w:pStyle w:val="aa"/>
        <w:widowControl/>
        <w:tabs>
          <w:tab w:val="left" w:pos="5944"/>
        </w:tabs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15777C" w:rsidRDefault="006B04F1" w:rsidP="00C536F8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ПМ 04 МДК </w:t>
      </w:r>
      <w:r w:rsidR="0015777C">
        <w:rPr>
          <w:b/>
          <w:bCs/>
          <w:spacing w:val="-1"/>
          <w:sz w:val="28"/>
          <w:szCs w:val="28"/>
        </w:rPr>
        <w:t xml:space="preserve"> 04.02: </w:t>
      </w:r>
      <w:r w:rsidR="0015777C" w:rsidRPr="00DA47B0">
        <w:rPr>
          <w:spacing w:val="-1"/>
          <w:sz w:val="28"/>
          <w:szCs w:val="28"/>
        </w:rPr>
        <w:t>«</w:t>
      </w:r>
      <w:r w:rsidR="0015777C">
        <w:rPr>
          <w:sz w:val="28"/>
          <w:szCs w:val="28"/>
        </w:rPr>
        <w:t>Основы анализа</w:t>
      </w:r>
      <w:r w:rsidR="0015777C" w:rsidRPr="009D45EE">
        <w:rPr>
          <w:sz w:val="28"/>
          <w:szCs w:val="28"/>
        </w:rPr>
        <w:t xml:space="preserve"> бухгалтерской отчетности</w:t>
      </w:r>
      <w:r w:rsidR="0015777C" w:rsidRPr="009D45EE">
        <w:rPr>
          <w:spacing w:val="-1"/>
          <w:sz w:val="28"/>
          <w:szCs w:val="28"/>
        </w:rPr>
        <w:t>»</w:t>
      </w:r>
    </w:p>
    <w:p w:rsidR="0015777C" w:rsidRPr="009D45EE" w:rsidRDefault="0015777C" w:rsidP="00C536F8">
      <w:pPr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15777C" w:rsidRPr="004132FA" w:rsidRDefault="0015777C" w:rsidP="00C536F8">
      <w:pPr>
        <w:pStyle w:val="aa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15777C" w:rsidRDefault="0015777C" w:rsidP="00C536F8">
      <w:pPr>
        <w:pStyle w:val="21"/>
        <w:widowControl w:val="0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</w:rPr>
      </w:pPr>
      <w:r w:rsidRPr="001318CF">
        <w:rPr>
          <w:rFonts w:ascii="Times New Roman" w:hAnsi="Times New Roman" w:cs="Times New Roman"/>
          <w:sz w:val="28"/>
        </w:rPr>
        <w:t xml:space="preserve">Программа учебной практики является частью образовательной программы профессиональной подготовки по специальности СПО </w:t>
      </w:r>
      <w:r w:rsidR="006B04F1">
        <w:rPr>
          <w:rFonts w:ascii="Times New Roman" w:hAnsi="Times New Roman" w:cs="Times New Roman"/>
          <w:sz w:val="28"/>
        </w:rPr>
        <w:t>38.02.01</w:t>
      </w:r>
      <w:r w:rsidRPr="001318CF">
        <w:rPr>
          <w:rFonts w:ascii="Times New Roman" w:hAnsi="Times New Roman" w:cs="Times New Roman"/>
          <w:sz w:val="28"/>
        </w:rPr>
        <w:t xml:space="preserve"> «Экономика и  бухгалтерский учет (по отраслям)», частью </w:t>
      </w:r>
      <w:r w:rsidRPr="001318CF">
        <w:rPr>
          <w:rFonts w:ascii="Times New Roman" w:hAnsi="Times New Roman" w:cs="Times New Roman"/>
          <w:bCs/>
          <w:spacing w:val="-1"/>
          <w:sz w:val="28"/>
        </w:rPr>
        <w:t>Профессионального модуля 0</w:t>
      </w:r>
      <w:r>
        <w:rPr>
          <w:rFonts w:ascii="Times New Roman" w:hAnsi="Times New Roman" w:cs="Times New Roman"/>
          <w:bCs/>
          <w:spacing w:val="-1"/>
          <w:sz w:val="28"/>
        </w:rPr>
        <w:t>4.02</w:t>
      </w:r>
      <w:r w:rsidRPr="001318CF">
        <w:rPr>
          <w:rFonts w:ascii="Times New Roman" w:hAnsi="Times New Roman" w:cs="Times New Roman"/>
          <w:bCs/>
          <w:spacing w:val="-1"/>
          <w:sz w:val="28"/>
        </w:rPr>
        <w:t>:</w:t>
      </w:r>
      <w:r w:rsidRPr="001318CF">
        <w:rPr>
          <w:rFonts w:ascii="Times New Roman" w:hAnsi="Times New Roman" w:cs="Times New Roman"/>
          <w:spacing w:val="-1"/>
          <w:sz w:val="28"/>
        </w:rPr>
        <w:t>«</w:t>
      </w:r>
      <w:r>
        <w:rPr>
          <w:rFonts w:ascii="Times New Roman" w:hAnsi="Times New Roman" w:cs="Times New Roman"/>
          <w:sz w:val="28"/>
        </w:rPr>
        <w:t>Основы анализа бухгалтерской отчетности</w:t>
      </w:r>
      <w:r w:rsidRPr="001318CF">
        <w:rPr>
          <w:rFonts w:ascii="Times New Roman" w:hAnsi="Times New Roman" w:cs="Times New Roman"/>
          <w:spacing w:val="-1"/>
          <w:sz w:val="28"/>
        </w:rPr>
        <w:t>»</w:t>
      </w:r>
      <w:r w:rsidRPr="001318CF">
        <w:rPr>
          <w:rFonts w:ascii="Times New Roman" w:hAnsi="Times New Roman" w:cs="Times New Roman"/>
          <w:sz w:val="28"/>
        </w:rPr>
        <w:t xml:space="preserve"> в части освоения основного вида деятельности (ВПД): </w:t>
      </w:r>
      <w:r>
        <w:rPr>
          <w:rFonts w:ascii="Times New Roman" w:hAnsi="Times New Roman" w:cs="Times New Roman"/>
          <w:sz w:val="28"/>
        </w:rPr>
        <w:t>Составление и использование бухгалтерской отчетности и соответствующих профессиональных компетенций (ПК):</w:t>
      </w:r>
    </w:p>
    <w:p w:rsidR="0015777C" w:rsidRDefault="0015777C" w:rsidP="00E65C6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4.4.Проводить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5777C" w:rsidRDefault="0015777C" w:rsidP="00E65C6F">
      <w:pPr>
        <w:pStyle w:val="ab"/>
        <w:widowControl w:val="0"/>
        <w:spacing w:line="360" w:lineRule="auto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15777C" w:rsidRDefault="0015777C" w:rsidP="003210F7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4132FA">
        <w:rPr>
          <w:b/>
          <w:sz w:val="28"/>
          <w:szCs w:val="28"/>
        </w:rPr>
        <w:t>Цели и задачи учебной практики</w:t>
      </w:r>
      <w:bookmarkStart w:id="0" w:name="_GoBack"/>
      <w:bookmarkEnd w:id="0"/>
    </w:p>
    <w:p w:rsidR="0015777C" w:rsidRDefault="0015777C" w:rsidP="00C536F8">
      <w:pPr>
        <w:pStyle w:val="aa"/>
        <w:widowControl/>
        <w:tabs>
          <w:tab w:val="left" w:pos="5944"/>
        </w:tabs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</w:p>
    <w:p w:rsidR="0015777C" w:rsidRDefault="0015777C" w:rsidP="00C536F8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Задачей учебной практики по специальности </w:t>
      </w:r>
      <w:r w:rsidR="006B04F1">
        <w:rPr>
          <w:sz w:val="28"/>
        </w:rPr>
        <w:t>38.02.01</w:t>
      </w:r>
      <w:r>
        <w:rPr>
          <w:sz w:val="28"/>
        </w:rPr>
        <w:t xml:space="preserve"> «Экономика и бухгалтерский учет (по отраслям)» является освоение  вида профессиональной деятельности: «Составление и использование бухгалтерской отчетности</w:t>
      </w:r>
      <w:r>
        <w:rPr>
          <w:sz w:val="28"/>
          <w:szCs w:val="28"/>
        </w:rPr>
        <w:t>»</w:t>
      </w:r>
      <w:r w:rsidRPr="001D6F53">
        <w:rPr>
          <w:sz w:val="28"/>
          <w:szCs w:val="28"/>
        </w:rPr>
        <w:t>,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rPr>
          <w:sz w:val="28"/>
          <w:szCs w:val="28"/>
        </w:rPr>
        <w:t>ого</w:t>
      </w:r>
      <w:r w:rsidRPr="001D6F53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1D6F53">
        <w:rPr>
          <w:sz w:val="28"/>
          <w:szCs w:val="28"/>
        </w:rPr>
        <w:t>:</w:t>
      </w:r>
      <w:r w:rsidRPr="001318CF">
        <w:rPr>
          <w:spacing w:val="-1"/>
          <w:sz w:val="28"/>
        </w:rPr>
        <w:t>«</w:t>
      </w:r>
      <w:r>
        <w:rPr>
          <w:sz w:val="28"/>
        </w:rPr>
        <w:t>Технология составления бухгалтерской отчетности</w:t>
      </w:r>
      <w:r w:rsidRPr="00DA47B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1D6F53">
        <w:rPr>
          <w:sz w:val="28"/>
          <w:szCs w:val="28"/>
        </w:rPr>
        <w:t xml:space="preserve">предусмотренных ФГОС СПО. </w:t>
      </w:r>
    </w:p>
    <w:p w:rsidR="0015777C" w:rsidRPr="001D6F53" w:rsidRDefault="0015777C" w:rsidP="00D739C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37706">
        <w:rPr>
          <w:sz w:val="28"/>
          <w:szCs w:val="28"/>
        </w:rPr>
        <w:tab/>
      </w:r>
    </w:p>
    <w:p w:rsidR="0015777C" w:rsidRDefault="0015777C" w:rsidP="00C536F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учебной практики обучающийся должен:</w:t>
      </w:r>
    </w:p>
    <w:p w:rsidR="0015777C" w:rsidRPr="00C80C67" w:rsidRDefault="0015777C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иметь практический опыт:</w:t>
      </w:r>
    </w:p>
    <w:p w:rsidR="0015777C" w:rsidRPr="00E65C6F" w:rsidRDefault="0015777C" w:rsidP="00E65C6F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65C6F">
        <w:rPr>
          <w:sz w:val="28"/>
          <w:szCs w:val="28"/>
        </w:rPr>
        <w:t>участия в счетной проверке бухгалтерской отчетности;</w:t>
      </w:r>
    </w:p>
    <w:p w:rsidR="0015777C" w:rsidRPr="00E65C6F" w:rsidRDefault="0015777C" w:rsidP="00E65C6F">
      <w:pPr>
        <w:pStyle w:val="ab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5C6F">
        <w:rPr>
          <w:rFonts w:ascii="Times New Roman" w:hAnsi="Times New Roman" w:cs="Times New Roman"/>
          <w:sz w:val="28"/>
        </w:rPr>
        <w:t>анализа информации о финансовом положении организации, ее платежеспособности и доходности;</w:t>
      </w:r>
    </w:p>
    <w:p w:rsidR="0015777C" w:rsidRDefault="0015777C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уметь:</w:t>
      </w:r>
    </w:p>
    <w:p w:rsidR="0015777C" w:rsidRDefault="0015777C" w:rsidP="00D739CA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F06E51">
        <w:rPr>
          <w:sz w:val="28"/>
          <w:szCs w:val="28"/>
        </w:rPr>
        <w:t>-</w:t>
      </w:r>
      <w:r w:rsidRPr="00E65C6F">
        <w:rPr>
          <w:sz w:val="28"/>
          <w:szCs w:val="28"/>
        </w:rPr>
        <w:t>использовать бухгалтерскую отчетность для анализа финансового состояния организации;</w:t>
      </w:r>
    </w:p>
    <w:p w:rsidR="0015777C" w:rsidRPr="00E65C6F" w:rsidRDefault="0015777C" w:rsidP="00D739CA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  <w:r w:rsidRPr="00E65C6F">
        <w:rPr>
          <w:sz w:val="28"/>
          <w:szCs w:val="28"/>
        </w:rPr>
        <w:lastRenderedPageBreak/>
        <w:t>- проводить участие в счетной проверке бухгалтерской отчетности;</w:t>
      </w:r>
    </w:p>
    <w:p w:rsidR="0015777C" w:rsidRPr="00E65C6F" w:rsidRDefault="0015777C" w:rsidP="00D739CA">
      <w:pPr>
        <w:pStyle w:val="ab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5C6F">
        <w:rPr>
          <w:rFonts w:ascii="Times New Roman" w:hAnsi="Times New Roman" w:cs="Times New Roman"/>
          <w:sz w:val="28"/>
        </w:rPr>
        <w:t>- анализировать информацию о финансовом положении организации, ее платежеспособности и доходности;</w:t>
      </w:r>
    </w:p>
    <w:p w:rsidR="0015777C" w:rsidRDefault="0015777C" w:rsidP="00D739CA">
      <w:pPr>
        <w:suppressAutoHyphens/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15777C" w:rsidRDefault="0015777C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80C67">
        <w:rPr>
          <w:b/>
          <w:i/>
          <w:sz w:val="28"/>
          <w:szCs w:val="28"/>
        </w:rPr>
        <w:t>знать: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методы финансового анализа;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виды и приемы финансового анализа;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бухгалтерского баланса;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общей оценки структуры имущества организации и его источников по показателям баланса;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результатов общей оценки структуры активов и их источников по показателям баланса;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ликвидности бухгалтерского баланса;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ED8">
        <w:rPr>
          <w:sz w:val="28"/>
          <w:szCs w:val="28"/>
        </w:rPr>
        <w:t>порядок расчета финансовых коэффициентов для оценки платежеспособности</w:t>
      </w:r>
      <w:r>
        <w:rPr>
          <w:sz w:val="28"/>
          <w:szCs w:val="28"/>
        </w:rPr>
        <w:t>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 критериев оценки несостоятельности (банкротства) организации;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показателей финансовой устойчивости;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анализа отчета о прибыли и убытках: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общей оценки деловой активности организации;</w:t>
      </w:r>
    </w:p>
    <w:p w:rsidR="0015777C" w:rsidRDefault="0015777C" w:rsidP="00D739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расчета финансового цикла;</w:t>
      </w:r>
    </w:p>
    <w:p w:rsidR="0015777C" w:rsidRDefault="0015777C" w:rsidP="00E65C6F">
      <w:pPr>
        <w:pStyle w:val="aa"/>
        <w:ind w:left="0"/>
        <w:jc w:val="both"/>
        <w:rPr>
          <w:sz w:val="28"/>
          <w:szCs w:val="28"/>
        </w:rPr>
      </w:pPr>
    </w:p>
    <w:p w:rsidR="0015777C" w:rsidRPr="00C80C67" w:rsidRDefault="0015777C" w:rsidP="00C536F8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15777C" w:rsidRDefault="0015777C" w:rsidP="00C536F8">
      <w:pPr>
        <w:pStyle w:val="aa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20"/>
        <w:jc w:val="both"/>
        <w:rPr>
          <w:b/>
          <w:sz w:val="28"/>
          <w:szCs w:val="28"/>
        </w:rPr>
      </w:pPr>
      <w:r w:rsidRPr="002B1825">
        <w:rPr>
          <w:b/>
          <w:sz w:val="28"/>
          <w:szCs w:val="28"/>
        </w:rPr>
        <w:t>Количество часов на учебную практику:</w:t>
      </w:r>
    </w:p>
    <w:p w:rsidR="0015777C" w:rsidRPr="00E65C6F" w:rsidRDefault="0015777C" w:rsidP="00E65C6F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 36</w:t>
      </w:r>
      <w:r w:rsidRPr="00A935D3">
        <w:rPr>
          <w:sz w:val="28"/>
          <w:szCs w:val="28"/>
        </w:rPr>
        <w:t xml:space="preserve">  ча</w:t>
      </w:r>
      <w:r>
        <w:rPr>
          <w:sz w:val="28"/>
          <w:szCs w:val="28"/>
        </w:rPr>
        <w:t>сов.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both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both"/>
        <w:rPr>
          <w:b/>
          <w:sz w:val="28"/>
          <w:szCs w:val="28"/>
        </w:rPr>
      </w:pPr>
    </w:p>
    <w:p w:rsidR="0015777C" w:rsidRDefault="0015777C" w:rsidP="00A0562A">
      <w:pPr>
        <w:spacing w:line="360" w:lineRule="auto"/>
        <w:jc w:val="center"/>
        <w:rPr>
          <w:b/>
          <w:sz w:val="28"/>
          <w:szCs w:val="28"/>
        </w:rPr>
      </w:pPr>
    </w:p>
    <w:p w:rsidR="006B04F1" w:rsidRDefault="006B04F1" w:rsidP="00A0562A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A0562A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A0562A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1.АНАЛИЗ ИМУЩЕСТВА ПРЕДПРИЯТИЯ</w:t>
      </w:r>
    </w:p>
    <w:p w:rsidR="0015777C" w:rsidRDefault="0015777C" w:rsidP="00A0562A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A056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Анализ внеоборотных и оборотных активов</w:t>
      </w:r>
    </w:p>
    <w:p w:rsidR="0015777C" w:rsidRDefault="0015777C" w:rsidP="00A0562A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1976C8">
      <w:pPr>
        <w:pStyle w:val="26"/>
        <w:spacing w:after="0"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По данным бухгалтерского баланса (приложение № 1) организации сделайте анализ имущества предприятия.</w:t>
      </w:r>
      <w:r w:rsidR="00833F15">
        <w:rPr>
          <w:sz w:val="28"/>
          <w:szCs w:val="28"/>
        </w:rPr>
        <w:t xml:space="preserve"> </w:t>
      </w:r>
      <w:r w:rsidRPr="00DB76A5">
        <w:rPr>
          <w:sz w:val="28"/>
          <w:szCs w:val="28"/>
        </w:rPr>
        <w:t>Определите темпы роста внеоборотных и оборотных активов.</w:t>
      </w:r>
    </w:p>
    <w:p w:rsidR="0015777C" w:rsidRPr="00DB76A5" w:rsidRDefault="0015777C" w:rsidP="00FA43F8">
      <w:pPr>
        <w:spacing w:line="360" w:lineRule="auto"/>
        <w:ind w:firstLine="35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984"/>
        <w:gridCol w:w="1843"/>
        <w:gridCol w:w="1134"/>
      </w:tblGrid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 xml:space="preserve">                   Показатели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843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Отклонения</w:t>
            </w: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1.Всего имущества, т.р.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В том числе :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1.Внеоборотные активы, т.р.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в % к  общей величине имущества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1.2.Оборотные активы, т.р.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в % к общей величине имущества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-материальные оборотные средства, т.р.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в % к оборотным средствам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-денежные средства и краткосрочные финансовые вложения т.р.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4962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в % к оборотным средствам</w:t>
            </w:r>
          </w:p>
        </w:tc>
        <w:tc>
          <w:tcPr>
            <w:tcW w:w="198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5777C" w:rsidRPr="00FA43F8" w:rsidRDefault="0015777C" w:rsidP="00FA43F8">
      <w:pPr>
        <w:pStyle w:val="26"/>
        <w:spacing w:after="0" w:line="240" w:lineRule="auto"/>
        <w:jc w:val="both"/>
        <w:rPr>
          <w:sz w:val="28"/>
          <w:szCs w:val="28"/>
        </w:rPr>
      </w:pPr>
      <w:r w:rsidRPr="00DB76A5">
        <w:rPr>
          <w:sz w:val="28"/>
          <w:szCs w:val="28"/>
        </w:rPr>
        <w:tab/>
      </w:r>
    </w:p>
    <w:p w:rsidR="0015777C" w:rsidRDefault="0015777C" w:rsidP="00583ED8">
      <w:pPr>
        <w:pStyle w:val="26"/>
        <w:spacing w:after="0"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Сделайте вывод.</w:t>
      </w:r>
    </w:p>
    <w:p w:rsidR="0015777C" w:rsidRDefault="0015777C" w:rsidP="001976C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583ED8">
        <w:rPr>
          <w:b/>
          <w:sz w:val="28"/>
          <w:szCs w:val="28"/>
        </w:rPr>
        <w:t>. Анализ оборотных собственных средств</w:t>
      </w:r>
    </w:p>
    <w:p w:rsidR="0015777C" w:rsidRDefault="0015777C" w:rsidP="0062507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5777C" w:rsidRPr="00DB76A5" w:rsidRDefault="0015777C" w:rsidP="00583ED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B76A5">
        <w:rPr>
          <w:sz w:val="28"/>
          <w:szCs w:val="28"/>
        </w:rPr>
        <w:t>По данным бухгалтерского баланса (приложение № 1) определите наличие  собственных  оборотных  средств.</w:t>
      </w:r>
    </w:p>
    <w:p w:rsidR="0015777C" w:rsidRPr="00DB76A5" w:rsidRDefault="0015777C" w:rsidP="00583ED8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986"/>
        <w:gridCol w:w="1844"/>
        <w:gridCol w:w="1130"/>
      </w:tblGrid>
      <w:tr w:rsidR="0015777C" w:rsidRPr="00DB76A5" w:rsidTr="00673C0E">
        <w:trPr>
          <w:trHeight w:val="215"/>
        </w:trPr>
        <w:tc>
          <w:tcPr>
            <w:tcW w:w="507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 xml:space="preserve">Показатели, </w:t>
            </w:r>
            <w:r>
              <w:rPr>
                <w:sz w:val="28"/>
                <w:szCs w:val="28"/>
              </w:rPr>
              <w:t>т.р.</w:t>
            </w:r>
          </w:p>
        </w:tc>
        <w:tc>
          <w:tcPr>
            <w:tcW w:w="1986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84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13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Отклонение</w:t>
            </w:r>
          </w:p>
        </w:tc>
      </w:tr>
      <w:tr w:rsidR="0015777C" w:rsidRPr="00DB76A5" w:rsidTr="00673C0E">
        <w:tc>
          <w:tcPr>
            <w:tcW w:w="507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1.Источники  собственных  средств</w:t>
            </w:r>
          </w:p>
        </w:tc>
        <w:tc>
          <w:tcPr>
            <w:tcW w:w="1986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507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2.Долгосрочные  обязательства</w:t>
            </w:r>
          </w:p>
        </w:tc>
        <w:tc>
          <w:tcPr>
            <w:tcW w:w="1986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5070" w:type="dxa"/>
          </w:tcPr>
          <w:p w:rsidR="0015777C" w:rsidRPr="00DB76A5" w:rsidRDefault="0015777C" w:rsidP="00673C0E">
            <w:pPr>
              <w:pStyle w:val="af0"/>
              <w:ind w:right="-106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3. Внеоборотные  активы</w:t>
            </w:r>
          </w:p>
        </w:tc>
        <w:tc>
          <w:tcPr>
            <w:tcW w:w="1986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5070" w:type="dxa"/>
          </w:tcPr>
          <w:p w:rsidR="0015777C" w:rsidRPr="00DB76A5" w:rsidRDefault="0015777C" w:rsidP="00673C0E">
            <w:pPr>
              <w:pStyle w:val="af0"/>
              <w:ind w:right="-106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lastRenderedPageBreak/>
              <w:t>4. Наличие  собственных  оборотных  средств (стр.1+стр.2-стр.3)</w:t>
            </w:r>
          </w:p>
        </w:tc>
        <w:tc>
          <w:tcPr>
            <w:tcW w:w="1986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15777C" w:rsidRPr="00DB76A5" w:rsidRDefault="0015777C" w:rsidP="00673C0E">
            <w:pPr>
              <w:pStyle w:val="af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15777C" w:rsidRPr="00DB76A5" w:rsidRDefault="0015777C" w:rsidP="00673C0E">
            <w:pPr>
              <w:pStyle w:val="af0"/>
              <w:rPr>
                <w:sz w:val="28"/>
                <w:szCs w:val="28"/>
              </w:rPr>
            </w:pPr>
          </w:p>
        </w:tc>
      </w:tr>
    </w:tbl>
    <w:p w:rsidR="0015777C" w:rsidRDefault="0015777C" w:rsidP="00583ED8">
      <w:pPr>
        <w:pStyle w:val="26"/>
        <w:spacing w:after="0" w:line="360" w:lineRule="auto"/>
        <w:ind w:firstLine="720"/>
        <w:jc w:val="both"/>
        <w:rPr>
          <w:sz w:val="28"/>
          <w:szCs w:val="28"/>
        </w:rPr>
      </w:pPr>
    </w:p>
    <w:p w:rsidR="0015777C" w:rsidRDefault="0015777C" w:rsidP="00583ED8">
      <w:pPr>
        <w:pStyle w:val="26"/>
        <w:spacing w:after="0"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Рассчитайте  влияние  факторов  на  их величину  методом  цепной  подстановки, используя таблицу:</w:t>
      </w:r>
    </w:p>
    <w:p w:rsidR="0015777C" w:rsidRPr="00DB76A5" w:rsidRDefault="0015777C" w:rsidP="00583ED8">
      <w:pPr>
        <w:pStyle w:val="26"/>
        <w:spacing w:after="0" w:line="360" w:lineRule="auto"/>
        <w:ind w:firstLine="720"/>
        <w:jc w:val="both"/>
        <w:rPr>
          <w:sz w:val="28"/>
          <w:szCs w:val="28"/>
        </w:rPr>
      </w:pP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701"/>
        <w:gridCol w:w="1418"/>
        <w:gridCol w:w="1770"/>
        <w:gridCol w:w="1770"/>
      </w:tblGrid>
      <w:tr w:rsidR="0015777C" w:rsidRPr="00583ED8" w:rsidTr="00673C0E">
        <w:trPr>
          <w:trHeight w:val="939"/>
        </w:trPr>
        <w:tc>
          <w:tcPr>
            <w:tcW w:w="1843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 xml:space="preserve">     Расчеты</w:t>
            </w:r>
          </w:p>
        </w:tc>
        <w:tc>
          <w:tcPr>
            <w:tcW w:w="1559" w:type="dxa"/>
          </w:tcPr>
          <w:p w:rsidR="0015777C" w:rsidRPr="001575C9" w:rsidRDefault="0015777C" w:rsidP="00673C0E">
            <w:pPr>
              <w:pStyle w:val="af0"/>
              <w:ind w:right="-156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Источники  собственных  средств,</w:t>
            </w: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15777C" w:rsidRPr="001575C9" w:rsidRDefault="0015777C" w:rsidP="00673C0E">
            <w:pPr>
              <w:pStyle w:val="af0"/>
              <w:ind w:right="-108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Долгосрочные  обязательства, тыс. руб.</w:t>
            </w:r>
          </w:p>
        </w:tc>
        <w:tc>
          <w:tcPr>
            <w:tcW w:w="1418" w:type="dxa"/>
          </w:tcPr>
          <w:p w:rsidR="0015777C" w:rsidRPr="001575C9" w:rsidRDefault="0015777C" w:rsidP="00673C0E">
            <w:pPr>
              <w:pStyle w:val="af0"/>
              <w:ind w:right="-108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 xml:space="preserve">Внеоборотные  активы, </w:t>
            </w: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тыс. руб.</w:t>
            </w:r>
          </w:p>
        </w:tc>
        <w:tc>
          <w:tcPr>
            <w:tcW w:w="1770" w:type="dxa"/>
          </w:tcPr>
          <w:p w:rsidR="0015777C" w:rsidRPr="001575C9" w:rsidRDefault="0015777C" w:rsidP="00673C0E">
            <w:pPr>
              <w:pStyle w:val="af0"/>
              <w:ind w:right="-39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Наличие  собственных  оборотных  средств, тыс. руб.</w:t>
            </w:r>
          </w:p>
        </w:tc>
        <w:tc>
          <w:tcPr>
            <w:tcW w:w="1770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Отклонение</w:t>
            </w:r>
          </w:p>
        </w:tc>
      </w:tr>
      <w:tr w:rsidR="0015777C" w:rsidRPr="00583ED8" w:rsidTr="00673C0E">
        <w:trPr>
          <w:trHeight w:val="516"/>
        </w:trPr>
        <w:tc>
          <w:tcPr>
            <w:tcW w:w="1843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 xml:space="preserve">1 расчет </w:t>
            </w: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базисный</w:t>
            </w:r>
          </w:p>
        </w:tc>
        <w:tc>
          <w:tcPr>
            <w:tcW w:w="1559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15777C" w:rsidRPr="001575C9" w:rsidRDefault="00811F39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811F39">
              <w:rPr>
                <w:noProof/>
              </w:rPr>
              <w:pict>
                <v:line id="_x0000_s1026" style="position:absolute;left:0;text-align:left;flip:y;z-index:251658240;mso-position-horizontal-relative:text;mso-position-vertical-relative:text" from="47.1pt,12.95pt" to="47.1pt,12.95pt" o:allowincell="f"/>
              </w:pict>
            </w:r>
          </w:p>
        </w:tc>
      </w:tr>
      <w:tr w:rsidR="0015777C" w:rsidRPr="00583ED8" w:rsidTr="00673C0E">
        <w:tc>
          <w:tcPr>
            <w:tcW w:w="1843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2 расчет</w:t>
            </w: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 xml:space="preserve"> 1 подстановка</w:t>
            </w:r>
          </w:p>
        </w:tc>
        <w:tc>
          <w:tcPr>
            <w:tcW w:w="1559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15777C" w:rsidRPr="00583ED8" w:rsidTr="00673C0E">
        <w:tc>
          <w:tcPr>
            <w:tcW w:w="1843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3 расчет</w:t>
            </w: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 xml:space="preserve"> 2 подстановка</w:t>
            </w:r>
          </w:p>
        </w:tc>
        <w:tc>
          <w:tcPr>
            <w:tcW w:w="1559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15777C" w:rsidRPr="00583ED8" w:rsidTr="00673C0E">
        <w:tc>
          <w:tcPr>
            <w:tcW w:w="1843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 xml:space="preserve">4 расчет </w:t>
            </w:r>
          </w:p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  <w:r w:rsidRPr="001575C9">
              <w:rPr>
                <w:sz w:val="28"/>
                <w:szCs w:val="28"/>
              </w:rPr>
              <w:t>3 подстановка</w:t>
            </w:r>
          </w:p>
        </w:tc>
        <w:tc>
          <w:tcPr>
            <w:tcW w:w="1559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15777C" w:rsidRPr="001575C9" w:rsidRDefault="0015777C" w:rsidP="00673C0E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</w:tbl>
    <w:p w:rsidR="0015777C" w:rsidRDefault="0015777C" w:rsidP="00583ED8">
      <w:pPr>
        <w:pStyle w:val="26"/>
        <w:spacing w:after="0" w:line="240" w:lineRule="auto"/>
        <w:jc w:val="both"/>
        <w:rPr>
          <w:sz w:val="28"/>
          <w:szCs w:val="28"/>
        </w:rPr>
      </w:pPr>
    </w:p>
    <w:p w:rsidR="0015777C" w:rsidRDefault="0015777C" w:rsidP="00583ED8">
      <w:pPr>
        <w:pStyle w:val="26"/>
        <w:spacing w:after="0" w:line="240" w:lineRule="auto"/>
        <w:jc w:val="both"/>
        <w:rPr>
          <w:sz w:val="28"/>
          <w:szCs w:val="28"/>
        </w:rPr>
      </w:pPr>
      <w:r w:rsidRPr="00054548">
        <w:rPr>
          <w:sz w:val="28"/>
          <w:szCs w:val="28"/>
        </w:rPr>
        <w:t>Сделайте вывод.</w:t>
      </w:r>
    </w:p>
    <w:p w:rsidR="0015777C" w:rsidRPr="00054548" w:rsidRDefault="0015777C" w:rsidP="00583ED8">
      <w:pPr>
        <w:pStyle w:val="26"/>
        <w:spacing w:after="0" w:line="240" w:lineRule="auto"/>
        <w:jc w:val="both"/>
        <w:rPr>
          <w:sz w:val="28"/>
          <w:szCs w:val="28"/>
        </w:rPr>
      </w:pPr>
    </w:p>
    <w:p w:rsidR="0015777C" w:rsidRDefault="0015777C" w:rsidP="001976C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83E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83ED8">
        <w:rPr>
          <w:b/>
          <w:sz w:val="28"/>
          <w:szCs w:val="28"/>
        </w:rPr>
        <w:t xml:space="preserve">. Анализ </w:t>
      </w:r>
      <w:r>
        <w:rPr>
          <w:b/>
          <w:sz w:val="28"/>
          <w:szCs w:val="28"/>
        </w:rPr>
        <w:t>структуры источников предприятия</w:t>
      </w:r>
    </w:p>
    <w:p w:rsidR="0015777C" w:rsidRDefault="0015777C" w:rsidP="001976C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5777C" w:rsidRPr="00DB76A5" w:rsidRDefault="0015777C" w:rsidP="001976C8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 xml:space="preserve">По данным бухгалтерского баланса (приложение № 1) организации сделать анализ структуры источников предприятия. </w:t>
      </w:r>
    </w:p>
    <w:p w:rsidR="0015777C" w:rsidRPr="00DB76A5" w:rsidRDefault="0015777C" w:rsidP="001976C8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Определите коэффициенты независимости, финансовой устойчивости, финансирования.</w:t>
      </w:r>
    </w:p>
    <w:p w:rsidR="0015777C" w:rsidRPr="00DB76A5" w:rsidRDefault="0015777C" w:rsidP="001976C8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851"/>
        <w:gridCol w:w="1692"/>
        <w:gridCol w:w="993"/>
      </w:tblGrid>
      <w:tr w:rsidR="0015777C" w:rsidRPr="00DB76A5" w:rsidTr="00673C0E">
        <w:tc>
          <w:tcPr>
            <w:tcW w:w="5387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 xml:space="preserve">                           Показатели</w:t>
            </w:r>
          </w:p>
        </w:tc>
        <w:tc>
          <w:tcPr>
            <w:tcW w:w="185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692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993" w:type="dxa"/>
          </w:tcPr>
          <w:p w:rsidR="0015777C" w:rsidRPr="00DB76A5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Откл.</w:t>
            </w: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Всего источников, руб.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290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290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lastRenderedPageBreak/>
              <w:t>1.Источники собственных средств, руб.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290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2.В % к источникам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290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3.Заемные средства, руб.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290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4.В % к источникам: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из них :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а)долгосрочные заемные средства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в % к заемным средствам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б)краткосрочные заемные средства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% к заемным средствам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в)кредиторская задолженность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5777C" w:rsidRPr="00700757" w:rsidTr="00673C0E">
        <w:tc>
          <w:tcPr>
            <w:tcW w:w="5387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ind w:firstLine="317"/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в % к заемным средствам</w:t>
            </w:r>
          </w:p>
        </w:tc>
        <w:tc>
          <w:tcPr>
            <w:tcW w:w="1851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5777C" w:rsidRPr="00700757" w:rsidRDefault="0015777C" w:rsidP="00673C0E">
            <w:pPr>
              <w:pStyle w:val="26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5777C" w:rsidRPr="00700757" w:rsidRDefault="0015777C" w:rsidP="001976C8">
      <w:pPr>
        <w:pStyle w:val="26"/>
        <w:spacing w:after="0" w:line="360" w:lineRule="auto"/>
        <w:jc w:val="both"/>
        <w:rPr>
          <w:sz w:val="28"/>
          <w:szCs w:val="28"/>
        </w:rPr>
      </w:pPr>
    </w:p>
    <w:p w:rsidR="0015777C" w:rsidRPr="00DB76A5" w:rsidRDefault="0015777C" w:rsidP="001976C8">
      <w:pPr>
        <w:pStyle w:val="26"/>
        <w:spacing w:after="0" w:line="360" w:lineRule="auto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Сделайте вывод.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833F15" w:rsidRDefault="00833F15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2.ОПРЕДЕЛЕНИЕ ТИПА ФИНАНСОВОГО СОСТОЯНИЯ ПРЕДПРИЯТИЯ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2.1.Определение платежеспособности предприятия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1976C8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По данным бухгалтерского баланса (приложение № 1) организации определите показатели платежеспособности предприятия.</w:t>
      </w:r>
    </w:p>
    <w:p w:rsidR="0015777C" w:rsidRPr="00DB76A5" w:rsidRDefault="0015777C" w:rsidP="001976C8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p w:rsidR="0015777C" w:rsidRPr="00DB76A5" w:rsidRDefault="0015777C" w:rsidP="001976C8">
      <w:pPr>
        <w:ind w:firstLine="360"/>
        <w:jc w:val="both"/>
        <w:rPr>
          <w:sz w:val="28"/>
          <w:szCs w:val="28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1664"/>
        <w:gridCol w:w="1529"/>
        <w:gridCol w:w="1711"/>
      </w:tblGrid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№ п/п</w:t>
            </w:r>
          </w:p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Показатели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Отклонения</w:t>
            </w: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Оборотные активы, из них: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Денежные средства и денежные эквиваленты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Финансовые вложения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Промежуточный коэффициент покрытия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  <w:tr w:rsidR="0015777C" w:rsidRPr="00DB76A5" w:rsidTr="00673C0E">
        <w:tc>
          <w:tcPr>
            <w:tcW w:w="1008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Общий коэффициент покрытия</w:t>
            </w:r>
          </w:p>
        </w:tc>
        <w:tc>
          <w:tcPr>
            <w:tcW w:w="1664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</w:p>
        </w:tc>
      </w:tr>
    </w:tbl>
    <w:p w:rsidR="0015777C" w:rsidRDefault="0015777C" w:rsidP="001976C8">
      <w:pPr>
        <w:spacing w:line="360" w:lineRule="auto"/>
        <w:ind w:firstLine="567"/>
        <w:jc w:val="both"/>
        <w:rPr>
          <w:sz w:val="28"/>
          <w:szCs w:val="28"/>
        </w:rPr>
      </w:pPr>
    </w:p>
    <w:p w:rsidR="0015777C" w:rsidRDefault="0015777C" w:rsidP="001976C8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15777C" w:rsidRDefault="0015777C" w:rsidP="001976C8">
      <w:pPr>
        <w:spacing w:line="360" w:lineRule="auto"/>
        <w:ind w:firstLine="56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Сделайте вывод</w:t>
      </w:r>
    </w:p>
    <w:p w:rsidR="0015777C" w:rsidRDefault="0015777C" w:rsidP="001976C8">
      <w:pPr>
        <w:spacing w:line="360" w:lineRule="auto"/>
        <w:ind w:firstLine="567"/>
        <w:jc w:val="both"/>
        <w:rPr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Определение типа финансового состояния предприятия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1976C8">
      <w:pPr>
        <w:spacing w:line="360" w:lineRule="auto"/>
        <w:ind w:firstLine="35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По данным бухгалтерского баланса (приложение № 1) организации определите тип финансовой ситуации   предприятия.</w:t>
      </w:r>
    </w:p>
    <w:p w:rsidR="0015777C" w:rsidRPr="00DB76A5" w:rsidRDefault="0015777C" w:rsidP="001976C8">
      <w:pPr>
        <w:spacing w:line="360" w:lineRule="auto"/>
        <w:ind w:firstLine="35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54"/>
        <w:gridCol w:w="8"/>
        <w:gridCol w:w="5392"/>
        <w:gridCol w:w="1418"/>
        <w:gridCol w:w="1559"/>
        <w:gridCol w:w="992"/>
      </w:tblGrid>
      <w:tr w:rsidR="0015777C" w:rsidRPr="00DB76A5" w:rsidTr="00673C0E">
        <w:trPr>
          <w:trHeight w:hRule="exact" w:val="857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spacing w:line="281" w:lineRule="exact"/>
              <w:ind w:left="7" w:right="11"/>
              <w:jc w:val="center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 xml:space="preserve">№ </w:t>
            </w:r>
            <w:r w:rsidRPr="00DB76A5">
              <w:rPr>
                <w:color w:val="000000"/>
                <w:spacing w:val="-10"/>
                <w:sz w:val="25"/>
              </w:rPr>
              <w:t>п/п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ind w:left="2167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9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jc w:val="both"/>
              <w:rPr>
                <w:sz w:val="28"/>
                <w:szCs w:val="28"/>
              </w:rPr>
            </w:pPr>
            <w:r w:rsidRPr="00700757"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spacing w:line="277" w:lineRule="exact"/>
              <w:ind w:left="101" w:right="10" w:hanging="101"/>
              <w:rPr>
                <w:sz w:val="24"/>
                <w:szCs w:val="24"/>
              </w:rPr>
            </w:pPr>
            <w:r w:rsidRPr="00DB76A5">
              <w:rPr>
                <w:color w:val="000000"/>
                <w:spacing w:val="-11"/>
                <w:sz w:val="25"/>
              </w:rPr>
              <w:t>Отклонение</w:t>
            </w:r>
          </w:p>
        </w:tc>
      </w:tr>
      <w:tr w:rsidR="0015777C" w:rsidRPr="00DB76A5" w:rsidTr="00673C0E">
        <w:trPr>
          <w:trHeight w:hRule="exact" w:val="281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1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>Источники собственных средств,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288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2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7"/>
                <w:sz w:val="28"/>
                <w:szCs w:val="28"/>
              </w:rPr>
              <w:t>Внеоборотные активы,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68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lastRenderedPageBreak/>
              <w:t>3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spacing w:line="274" w:lineRule="exact"/>
              <w:ind w:right="288"/>
              <w:rPr>
                <w:color w:val="000000"/>
                <w:spacing w:val="-6"/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Наличие собственных оборотных средств, </w:t>
            </w:r>
          </w:p>
          <w:p w:rsidR="0015777C" w:rsidRPr="00700757" w:rsidRDefault="0015777C" w:rsidP="00673C0E">
            <w:pPr>
              <w:shd w:val="clear" w:color="auto" w:fill="FFFFFF"/>
              <w:spacing w:line="274" w:lineRule="exact"/>
              <w:ind w:right="288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(стр. 1 - </w:t>
            </w:r>
            <w:r w:rsidRPr="00700757">
              <w:rPr>
                <w:color w:val="000000"/>
                <w:spacing w:val="-5"/>
                <w:sz w:val="28"/>
                <w:szCs w:val="28"/>
              </w:rPr>
              <w:t>стр.2),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31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4</w:t>
            </w:r>
          </w:p>
        </w:tc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>Долгосрочные обязательства,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997" w:hanging="753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B04F1">
        <w:trPr>
          <w:trHeight w:hRule="exact" w:val="114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5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spacing w:line="270" w:lineRule="exact"/>
              <w:ind w:right="155" w:firstLine="4"/>
              <w:rPr>
                <w:color w:val="000000"/>
                <w:spacing w:val="-6"/>
                <w:sz w:val="28"/>
                <w:szCs w:val="28"/>
              </w:rPr>
            </w:pPr>
            <w:r w:rsidRPr="00700757">
              <w:rPr>
                <w:color w:val="000000"/>
                <w:spacing w:val="-4"/>
                <w:sz w:val="28"/>
                <w:szCs w:val="28"/>
              </w:rPr>
              <w:t xml:space="preserve">Наличие собственных и долгосрочных заёмных </w:t>
            </w: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источников формирования запасов и затрат </w:t>
            </w:r>
          </w:p>
          <w:p w:rsidR="0015777C" w:rsidRPr="00700757" w:rsidRDefault="0015777C" w:rsidP="00673C0E">
            <w:pPr>
              <w:shd w:val="clear" w:color="auto" w:fill="FFFFFF"/>
              <w:spacing w:line="270" w:lineRule="exact"/>
              <w:ind w:right="155" w:firstLine="4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(стр.3 + </w:t>
            </w:r>
            <w:r w:rsidRPr="00700757">
              <w:rPr>
                <w:color w:val="000000"/>
                <w:spacing w:val="-5"/>
                <w:sz w:val="28"/>
                <w:szCs w:val="28"/>
              </w:rPr>
              <w:t>стр.4),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2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12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6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7"/>
                <w:sz w:val="28"/>
                <w:szCs w:val="28"/>
              </w:rPr>
              <w:t>Краткосрочные кредиты и займы,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84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19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7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spacing w:line="274" w:lineRule="exact"/>
              <w:ind w:right="1462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Общая величина основных источников </w:t>
            </w:r>
            <w:r w:rsidRPr="00700757">
              <w:rPr>
                <w:color w:val="000000"/>
                <w:spacing w:val="-4"/>
                <w:sz w:val="28"/>
                <w:szCs w:val="28"/>
              </w:rPr>
              <w:t>формирования запасов и затрат, (стр.5 + стр.6),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2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>Общая величина запасов и затрат,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56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04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9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spacing w:line="277" w:lineRule="exact"/>
              <w:ind w:right="79" w:hanging="7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Излишек (+), недостаток (-) собственных оборотных </w:t>
            </w:r>
            <w:r w:rsidRPr="00700757">
              <w:rPr>
                <w:color w:val="000000"/>
                <w:spacing w:val="-3"/>
                <w:sz w:val="28"/>
                <w:szCs w:val="28"/>
              </w:rPr>
              <w:t>средств (стр.3 -стр.8),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008" w:hanging="906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8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10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spacing w:line="277" w:lineRule="exact"/>
              <w:ind w:right="101"/>
              <w:rPr>
                <w:color w:val="000000"/>
                <w:spacing w:val="-4"/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Излишек (недостаток) собственных и долгосрочных </w:t>
            </w:r>
            <w:r w:rsidRPr="00700757">
              <w:rPr>
                <w:color w:val="000000"/>
                <w:spacing w:val="-4"/>
                <w:sz w:val="28"/>
                <w:szCs w:val="28"/>
              </w:rPr>
              <w:t xml:space="preserve">заёмных источников, </w:t>
            </w:r>
          </w:p>
          <w:p w:rsidR="0015777C" w:rsidRPr="00700757" w:rsidRDefault="0015777C" w:rsidP="00673C0E">
            <w:pPr>
              <w:shd w:val="clear" w:color="auto" w:fill="FFFFFF"/>
              <w:spacing w:line="277" w:lineRule="exact"/>
              <w:ind w:right="101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2"/>
                <w:sz w:val="28"/>
                <w:szCs w:val="28"/>
              </w:rPr>
              <w:t>(стр.5 - стр.8),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008" w:hanging="906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84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68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11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spacing w:line="274" w:lineRule="exact"/>
              <w:ind w:right="162" w:hanging="4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4"/>
                <w:sz w:val="28"/>
                <w:szCs w:val="28"/>
              </w:rPr>
              <w:t xml:space="preserve">Излишек (недостаток) общей величины основных </w:t>
            </w:r>
            <w:r w:rsidRPr="00700757">
              <w:rPr>
                <w:color w:val="000000"/>
                <w:spacing w:val="-5"/>
                <w:sz w:val="28"/>
                <w:szCs w:val="28"/>
              </w:rPr>
              <w:t>источников формирования запасов и затрат  (стр.7 -стр.8), т.р.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1008" w:hanging="906"/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673C0E">
        <w:trPr>
          <w:trHeight w:hRule="exact" w:val="85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ind w:left="76"/>
              <w:rPr>
                <w:sz w:val="24"/>
                <w:szCs w:val="24"/>
              </w:rPr>
            </w:pPr>
            <w:r w:rsidRPr="00DB76A5">
              <w:rPr>
                <w:color w:val="000000"/>
                <w:sz w:val="25"/>
              </w:rPr>
              <w:t>12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spacing w:line="277" w:lineRule="exact"/>
              <w:ind w:left="4" w:right="446" w:firstLine="4"/>
              <w:rPr>
                <w:color w:val="000000"/>
                <w:spacing w:val="-4"/>
                <w:sz w:val="28"/>
                <w:szCs w:val="28"/>
              </w:rPr>
            </w:pPr>
            <w:r w:rsidRPr="00700757">
              <w:rPr>
                <w:color w:val="000000"/>
                <w:spacing w:val="-6"/>
                <w:sz w:val="28"/>
                <w:szCs w:val="28"/>
              </w:rPr>
              <w:t xml:space="preserve">Трёхкомпонентный показатель типа финансовой </w:t>
            </w:r>
            <w:r w:rsidRPr="00700757">
              <w:rPr>
                <w:color w:val="000000"/>
                <w:spacing w:val="-4"/>
                <w:sz w:val="28"/>
                <w:szCs w:val="28"/>
              </w:rPr>
              <w:t xml:space="preserve">ситуации </w:t>
            </w:r>
          </w:p>
          <w:p w:rsidR="0015777C" w:rsidRPr="00700757" w:rsidRDefault="0015777C" w:rsidP="00673C0E">
            <w:pPr>
              <w:shd w:val="clear" w:color="auto" w:fill="FFFFFF"/>
              <w:spacing w:line="277" w:lineRule="exact"/>
              <w:ind w:left="4" w:firstLine="4"/>
              <w:rPr>
                <w:sz w:val="28"/>
                <w:szCs w:val="28"/>
              </w:rPr>
            </w:pPr>
            <w:r w:rsidRPr="00700757">
              <w:rPr>
                <w:color w:val="000000"/>
                <w:spacing w:val="-4"/>
                <w:sz w:val="28"/>
                <w:szCs w:val="28"/>
              </w:rPr>
              <w:t xml:space="preserve">(определить, используя данные стр.9, </w:t>
            </w:r>
            <w:r w:rsidRPr="00700757">
              <w:rPr>
                <w:color w:val="000000"/>
                <w:spacing w:val="-18"/>
                <w:sz w:val="28"/>
                <w:szCs w:val="28"/>
              </w:rPr>
              <w:t>стр. 1 0, стр. 11 )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700757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DB76A5" w:rsidRDefault="0015777C" w:rsidP="00673C0E">
            <w:pPr>
              <w:shd w:val="clear" w:color="auto" w:fill="FFFFFF"/>
              <w:jc w:val="center"/>
              <w:rPr>
                <w:sz w:val="28"/>
                <w:szCs w:val="24"/>
              </w:rPr>
            </w:pPr>
          </w:p>
        </w:tc>
      </w:tr>
    </w:tbl>
    <w:p w:rsidR="0015777C" w:rsidRDefault="0015777C" w:rsidP="001976C8">
      <w:pPr>
        <w:pStyle w:val="26"/>
        <w:spacing w:after="0" w:line="240" w:lineRule="auto"/>
        <w:jc w:val="both"/>
        <w:rPr>
          <w:sz w:val="28"/>
          <w:szCs w:val="28"/>
        </w:rPr>
      </w:pPr>
    </w:p>
    <w:p w:rsidR="0015777C" w:rsidRPr="00DB76A5" w:rsidRDefault="0015777C" w:rsidP="001976C8">
      <w:pPr>
        <w:pStyle w:val="26"/>
        <w:spacing w:after="0" w:line="240" w:lineRule="auto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Сделайте вывод.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3.АНАЛИЗ БАЛАНСА ПРЕДПРИЯТИЯ</w:t>
      </w:r>
    </w:p>
    <w:p w:rsidR="0015777C" w:rsidRDefault="0015777C" w:rsidP="00433C6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3.1.Анализ структуры баланса предприятия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433C61">
      <w:pPr>
        <w:spacing w:line="360" w:lineRule="auto"/>
        <w:ind w:firstLine="35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По данным бухгалтерского баланса (приложение № 1) организации проанализируйте с</w:t>
      </w:r>
      <w:r w:rsidRPr="00DB76A5">
        <w:rPr>
          <w:color w:val="000000"/>
          <w:spacing w:val="5"/>
          <w:sz w:val="27"/>
        </w:rPr>
        <w:t xml:space="preserve">труктуру баланса </w:t>
      </w:r>
      <w:r w:rsidRPr="00DB76A5">
        <w:rPr>
          <w:sz w:val="28"/>
          <w:szCs w:val="28"/>
        </w:rPr>
        <w:t>организации.</w:t>
      </w:r>
    </w:p>
    <w:p w:rsidR="0015777C" w:rsidRPr="00DB76A5" w:rsidRDefault="0015777C" w:rsidP="00433C61">
      <w:pPr>
        <w:spacing w:line="360" w:lineRule="auto"/>
        <w:ind w:firstLine="35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62"/>
        <w:gridCol w:w="5363"/>
        <w:gridCol w:w="1066"/>
        <w:gridCol w:w="1080"/>
        <w:gridCol w:w="1752"/>
      </w:tblGrid>
      <w:tr w:rsidR="0015777C" w:rsidRPr="00DB76A5" w:rsidTr="00673C0E">
        <w:trPr>
          <w:cantSplit/>
          <w:trHeight w:val="11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04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№</w:t>
            </w:r>
          </w:p>
          <w:p w:rsidR="0015777C" w:rsidRPr="006B3211" w:rsidRDefault="0015777C" w:rsidP="00673C0E">
            <w:pPr>
              <w:shd w:val="clear" w:color="auto" w:fill="FFFFFF"/>
              <w:ind w:left="61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987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9"/>
                <w:sz w:val="28"/>
                <w:szCs w:val="28"/>
              </w:rPr>
              <w:t>Показатели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На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0"/>
                <w:sz w:val="28"/>
                <w:szCs w:val="28"/>
              </w:rPr>
              <w:t>начало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На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9"/>
                <w:sz w:val="28"/>
                <w:szCs w:val="28"/>
              </w:rPr>
              <w:t>конец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7"/>
                <w:sz w:val="28"/>
                <w:szCs w:val="28"/>
              </w:rPr>
              <w:t>года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9"/>
                <w:sz w:val="28"/>
                <w:szCs w:val="28"/>
              </w:rPr>
              <w:t>Предельное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8"/>
                <w:sz w:val="28"/>
                <w:szCs w:val="28"/>
              </w:rPr>
              <w:t>теоретическое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8"/>
                <w:sz w:val="28"/>
                <w:szCs w:val="28"/>
              </w:rPr>
              <w:t>значение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9"/>
                <w:sz w:val="28"/>
                <w:szCs w:val="28"/>
              </w:rPr>
              <w:t>(нормативное)</w:t>
            </w:r>
          </w:p>
        </w:tc>
      </w:tr>
      <w:tr w:rsidR="0015777C" w:rsidRPr="00DB76A5" w:rsidTr="00673C0E">
        <w:trPr>
          <w:trHeight w:hRule="exact" w:val="29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7"/>
                <w:sz w:val="28"/>
                <w:szCs w:val="28"/>
              </w:rPr>
              <w:t>Текущие активы, т.р.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5777C" w:rsidRPr="00DB76A5" w:rsidTr="00673C0E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7"/>
                <w:sz w:val="28"/>
                <w:szCs w:val="28"/>
              </w:rPr>
              <w:t>Капитал и резервы, т.р.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922"/>
              <w:rPr>
                <w:sz w:val="28"/>
                <w:szCs w:val="28"/>
              </w:rPr>
            </w:pPr>
          </w:p>
        </w:tc>
      </w:tr>
      <w:tr w:rsidR="0015777C" w:rsidRPr="00DB76A5" w:rsidTr="00673C0E">
        <w:trPr>
          <w:trHeight w:hRule="exact" w:val="2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7"/>
                <w:sz w:val="28"/>
                <w:szCs w:val="28"/>
              </w:rPr>
              <w:t>Внеоборотные активы, т.р.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5777C" w:rsidRPr="00DB76A5" w:rsidTr="00673C0E">
        <w:trPr>
          <w:cantSplit/>
          <w:trHeight w:val="5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Наличие собственных оборотных средств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4"/>
                <w:sz w:val="28"/>
                <w:szCs w:val="28"/>
              </w:rPr>
              <w:t>(стр.2 - стр.3), т.р.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5777C" w:rsidRPr="00DB76A5" w:rsidTr="00673C0E">
        <w:trPr>
          <w:trHeight w:hRule="exact" w:val="2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8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7"/>
                <w:sz w:val="28"/>
                <w:szCs w:val="28"/>
              </w:rPr>
              <w:t>Краткосрочная задолженность, т.р.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5777C" w:rsidRPr="00DB76A5" w:rsidTr="00673C0E">
        <w:trPr>
          <w:cantSplit/>
          <w:trHeight w:val="5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Коэффициент текущей ликвидности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4"/>
                <w:sz w:val="28"/>
                <w:szCs w:val="28"/>
              </w:rPr>
              <w:t>(стр.1 : стр.5), (Ктек)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1"/>
                <w:sz w:val="28"/>
                <w:szCs w:val="28"/>
              </w:rPr>
              <w:t>Не менее</w:t>
            </w:r>
            <w:r w:rsidRPr="006B3211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5777C" w:rsidRPr="00DB76A5" w:rsidTr="00673C0E">
        <w:trPr>
          <w:cantSplit/>
          <w:trHeight w:val="85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4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Коэффициент обеспеченности оборотных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средств собственными источниками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5"/>
                <w:sz w:val="28"/>
                <w:szCs w:val="28"/>
              </w:rPr>
              <w:t>(стр.4 : стр.1), (Ксос)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0"/>
                <w:sz w:val="28"/>
                <w:szCs w:val="28"/>
              </w:rPr>
              <w:t>Не менее</w:t>
            </w:r>
            <w:r w:rsidRPr="006B3211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15777C" w:rsidRPr="00DB76A5" w:rsidTr="00673C0E">
        <w:trPr>
          <w:cantSplit/>
          <w:trHeight w:val="5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8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Коэффициент восстановления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платёжеспособности (КВП)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8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1"/>
                <w:sz w:val="28"/>
                <w:szCs w:val="28"/>
              </w:rPr>
              <w:t>Больше 1,0</w:t>
            </w:r>
          </w:p>
        </w:tc>
      </w:tr>
      <w:tr w:rsidR="0015777C" w:rsidRPr="00DB76A5" w:rsidTr="00673C0E">
        <w:trPr>
          <w:cantSplit/>
          <w:trHeight w:val="7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Коэффициент утраты платёжеспособности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8"/>
                <w:sz w:val="28"/>
                <w:szCs w:val="28"/>
              </w:rPr>
              <w:t>(КУП)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0"/>
                <w:sz w:val="28"/>
                <w:szCs w:val="28"/>
              </w:rPr>
              <w:t>Больше 1,0</w:t>
            </w:r>
          </w:p>
        </w:tc>
      </w:tr>
    </w:tbl>
    <w:p w:rsidR="0015777C" w:rsidRDefault="0015777C" w:rsidP="00433C61">
      <w:pPr>
        <w:pStyle w:val="26"/>
        <w:spacing w:after="0" w:line="360" w:lineRule="auto"/>
        <w:jc w:val="both"/>
        <w:rPr>
          <w:sz w:val="28"/>
          <w:szCs w:val="28"/>
        </w:rPr>
      </w:pPr>
    </w:p>
    <w:p w:rsidR="0015777C" w:rsidRDefault="0015777C" w:rsidP="00433C61">
      <w:pPr>
        <w:pStyle w:val="26"/>
        <w:spacing w:after="0" w:line="360" w:lineRule="auto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Сделайте вывод.</w:t>
      </w:r>
    </w:p>
    <w:p w:rsidR="0015777C" w:rsidRPr="00DB76A5" w:rsidRDefault="0015777C" w:rsidP="00433C61">
      <w:pPr>
        <w:pStyle w:val="26"/>
        <w:spacing w:after="0" w:line="360" w:lineRule="auto"/>
        <w:jc w:val="both"/>
        <w:rPr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3.2Ликвидность баланса предприятия</w:t>
      </w: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6B3211">
      <w:pPr>
        <w:spacing w:line="360" w:lineRule="auto"/>
        <w:ind w:firstLine="35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По данным бухгалтерского баланса (приложение № 1) организации п</w:t>
      </w:r>
      <w:r w:rsidRPr="00DB76A5">
        <w:rPr>
          <w:color w:val="000000"/>
          <w:spacing w:val="-5"/>
          <w:sz w:val="28"/>
          <w:szCs w:val="28"/>
        </w:rPr>
        <w:t xml:space="preserve">роанализировать ликвидность баланса </w:t>
      </w:r>
      <w:r w:rsidRPr="00DB76A5">
        <w:rPr>
          <w:sz w:val="28"/>
          <w:szCs w:val="28"/>
        </w:rPr>
        <w:t xml:space="preserve">предприятия, определите </w:t>
      </w:r>
      <w:r w:rsidRPr="00DB76A5">
        <w:rPr>
          <w:color w:val="000000"/>
          <w:spacing w:val="-5"/>
          <w:sz w:val="28"/>
          <w:szCs w:val="28"/>
        </w:rPr>
        <w:t>общий показатель ликвидности</w:t>
      </w:r>
      <w:r w:rsidRPr="00DB76A5">
        <w:rPr>
          <w:sz w:val="28"/>
          <w:szCs w:val="28"/>
        </w:rPr>
        <w:t>.</w:t>
      </w:r>
    </w:p>
    <w:p w:rsidR="0015777C" w:rsidRPr="00DB76A5" w:rsidRDefault="0015777C" w:rsidP="006B3211">
      <w:pPr>
        <w:spacing w:line="360" w:lineRule="auto"/>
        <w:ind w:firstLine="357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9"/>
        <w:gridCol w:w="900"/>
        <w:gridCol w:w="900"/>
        <w:gridCol w:w="2160"/>
        <w:gridCol w:w="1260"/>
        <w:gridCol w:w="1080"/>
        <w:gridCol w:w="1080"/>
        <w:gridCol w:w="1080"/>
      </w:tblGrid>
      <w:tr w:rsidR="0015777C" w:rsidRPr="00DB76A5" w:rsidTr="00673C0E">
        <w:trPr>
          <w:cantSplit/>
          <w:trHeight w:val="345"/>
        </w:trPr>
        <w:tc>
          <w:tcPr>
            <w:tcW w:w="1789" w:type="dxa"/>
            <w:vMerge w:val="restart"/>
          </w:tcPr>
          <w:p w:rsidR="0015777C" w:rsidRPr="006B3211" w:rsidRDefault="0015777C" w:rsidP="00673C0E">
            <w:pPr>
              <w:pStyle w:val="af0"/>
              <w:ind w:right="-909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Актив</w:t>
            </w:r>
          </w:p>
        </w:tc>
        <w:tc>
          <w:tcPr>
            <w:tcW w:w="900" w:type="dxa"/>
            <w:vMerge w:val="restart"/>
          </w:tcPr>
          <w:p w:rsidR="0015777C" w:rsidRPr="006B3211" w:rsidRDefault="0015777C" w:rsidP="00673C0E">
            <w:pPr>
              <w:pStyle w:val="af0"/>
              <w:ind w:left="-157" w:right="-151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</w:t>
            </w:r>
          </w:p>
          <w:p w:rsidR="0015777C" w:rsidRPr="006B3211" w:rsidRDefault="0015777C" w:rsidP="00673C0E">
            <w:pPr>
              <w:pStyle w:val="af0"/>
              <w:ind w:left="-157" w:right="-151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нача</w:t>
            </w:r>
          </w:p>
          <w:p w:rsidR="0015777C" w:rsidRPr="006B3211" w:rsidRDefault="0015777C" w:rsidP="00673C0E">
            <w:pPr>
              <w:pStyle w:val="af0"/>
              <w:ind w:left="-157" w:right="-151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ло</w:t>
            </w:r>
          </w:p>
          <w:p w:rsidR="0015777C" w:rsidRPr="006B3211" w:rsidRDefault="0015777C" w:rsidP="00673C0E">
            <w:pPr>
              <w:pStyle w:val="af0"/>
              <w:ind w:left="-157" w:right="-151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года</w:t>
            </w:r>
          </w:p>
        </w:tc>
        <w:tc>
          <w:tcPr>
            <w:tcW w:w="900" w:type="dxa"/>
            <w:vMerge w:val="restart"/>
          </w:tcPr>
          <w:p w:rsidR="0015777C" w:rsidRPr="006B3211" w:rsidRDefault="0015777C" w:rsidP="00673C0E">
            <w:pPr>
              <w:pStyle w:val="af0"/>
              <w:ind w:left="-157" w:right="-101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</w:t>
            </w:r>
          </w:p>
          <w:p w:rsidR="0015777C" w:rsidRPr="006B3211" w:rsidRDefault="0015777C" w:rsidP="00673C0E">
            <w:pPr>
              <w:pStyle w:val="af0"/>
              <w:ind w:left="-157" w:right="-101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конец</w:t>
            </w:r>
          </w:p>
          <w:p w:rsidR="0015777C" w:rsidRPr="006B3211" w:rsidRDefault="0015777C" w:rsidP="00673C0E">
            <w:pPr>
              <w:pStyle w:val="af0"/>
              <w:ind w:left="-157" w:right="-101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года</w:t>
            </w:r>
          </w:p>
        </w:tc>
        <w:tc>
          <w:tcPr>
            <w:tcW w:w="2160" w:type="dxa"/>
            <w:vMerge w:val="restart"/>
          </w:tcPr>
          <w:p w:rsidR="0015777C" w:rsidRPr="006B3211" w:rsidRDefault="0015777C" w:rsidP="00673C0E">
            <w:pPr>
              <w:pStyle w:val="af0"/>
              <w:ind w:right="-909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Пассив</w:t>
            </w:r>
          </w:p>
        </w:tc>
        <w:tc>
          <w:tcPr>
            <w:tcW w:w="1260" w:type="dxa"/>
            <w:vMerge w:val="restart"/>
          </w:tcPr>
          <w:p w:rsidR="0015777C" w:rsidRPr="006B3211" w:rsidRDefault="0015777C" w:rsidP="00673C0E">
            <w:pPr>
              <w:pStyle w:val="af0"/>
              <w:ind w:right="-83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</w:t>
            </w:r>
          </w:p>
          <w:p w:rsidR="0015777C" w:rsidRPr="006B3211" w:rsidRDefault="0015777C" w:rsidP="00673C0E">
            <w:pPr>
              <w:pStyle w:val="af0"/>
              <w:ind w:right="-83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начало</w:t>
            </w:r>
          </w:p>
          <w:p w:rsidR="0015777C" w:rsidRPr="006B3211" w:rsidRDefault="0015777C" w:rsidP="00673C0E">
            <w:pPr>
              <w:pStyle w:val="af0"/>
              <w:ind w:right="-83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года</w:t>
            </w:r>
          </w:p>
        </w:tc>
        <w:tc>
          <w:tcPr>
            <w:tcW w:w="1080" w:type="dxa"/>
            <w:vMerge w:val="restart"/>
          </w:tcPr>
          <w:p w:rsidR="0015777C" w:rsidRPr="006B3211" w:rsidRDefault="0015777C" w:rsidP="00673C0E">
            <w:pPr>
              <w:pStyle w:val="af0"/>
              <w:ind w:right="-137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</w:t>
            </w:r>
          </w:p>
          <w:p w:rsidR="0015777C" w:rsidRPr="006B3211" w:rsidRDefault="0015777C" w:rsidP="00673C0E">
            <w:pPr>
              <w:pStyle w:val="af0"/>
              <w:ind w:right="-137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конец</w:t>
            </w:r>
          </w:p>
          <w:p w:rsidR="0015777C" w:rsidRPr="006B3211" w:rsidRDefault="0015777C" w:rsidP="00673C0E">
            <w:pPr>
              <w:pStyle w:val="af0"/>
              <w:ind w:right="-137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года</w:t>
            </w:r>
          </w:p>
        </w:tc>
        <w:tc>
          <w:tcPr>
            <w:tcW w:w="2160" w:type="dxa"/>
            <w:gridSpan w:val="2"/>
          </w:tcPr>
          <w:p w:rsidR="0015777C" w:rsidRPr="006B3211" w:rsidRDefault="0015777C" w:rsidP="00673C0E">
            <w:pPr>
              <w:pStyle w:val="af0"/>
              <w:ind w:right="-104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Платежный</w:t>
            </w:r>
          </w:p>
          <w:p w:rsidR="0015777C" w:rsidRPr="006B3211" w:rsidRDefault="0015777C" w:rsidP="00673C0E">
            <w:pPr>
              <w:pStyle w:val="af0"/>
              <w:ind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излишек или</w:t>
            </w:r>
          </w:p>
          <w:p w:rsidR="0015777C" w:rsidRPr="006B3211" w:rsidRDefault="0015777C" w:rsidP="00673C0E">
            <w:pPr>
              <w:pStyle w:val="af0"/>
              <w:ind w:right="-104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недостаток</w:t>
            </w:r>
          </w:p>
        </w:tc>
      </w:tr>
      <w:tr w:rsidR="0015777C" w:rsidRPr="00DB76A5" w:rsidTr="00673C0E">
        <w:trPr>
          <w:cantSplit/>
          <w:trHeight w:val="465"/>
        </w:trPr>
        <w:tc>
          <w:tcPr>
            <w:tcW w:w="1789" w:type="dxa"/>
            <w:vMerge/>
            <w:vAlign w:val="center"/>
          </w:tcPr>
          <w:p w:rsidR="0015777C" w:rsidRPr="006B3211" w:rsidRDefault="0015777C" w:rsidP="00673C0E">
            <w:pPr>
              <w:ind w:right="-909" w:hanging="7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5777C" w:rsidRPr="006B3211" w:rsidRDefault="0015777C" w:rsidP="00673C0E">
            <w:pPr>
              <w:ind w:right="-909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5777C" w:rsidRPr="006B3211" w:rsidRDefault="0015777C" w:rsidP="00673C0E">
            <w:pPr>
              <w:ind w:right="-909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5777C" w:rsidRPr="006B3211" w:rsidRDefault="0015777C" w:rsidP="00673C0E">
            <w:pPr>
              <w:ind w:right="-909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5777C" w:rsidRPr="006B3211" w:rsidRDefault="0015777C" w:rsidP="00673C0E">
            <w:pPr>
              <w:ind w:right="-909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5777C" w:rsidRPr="006B3211" w:rsidRDefault="0015777C" w:rsidP="00673C0E">
            <w:pPr>
              <w:ind w:right="-909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777C" w:rsidRPr="006B3211" w:rsidRDefault="0015777C" w:rsidP="00673C0E">
            <w:pPr>
              <w:pStyle w:val="af0"/>
              <w:ind w:right="-50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</w:t>
            </w:r>
          </w:p>
          <w:p w:rsidR="0015777C" w:rsidRPr="006B3211" w:rsidRDefault="0015777C" w:rsidP="00673C0E">
            <w:pPr>
              <w:pStyle w:val="af0"/>
              <w:ind w:right="-50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начало</w:t>
            </w:r>
          </w:p>
          <w:p w:rsidR="0015777C" w:rsidRPr="006B3211" w:rsidRDefault="0015777C" w:rsidP="00673C0E">
            <w:pPr>
              <w:pStyle w:val="af0"/>
              <w:ind w:right="-50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15777C" w:rsidRPr="006B3211" w:rsidRDefault="0015777C" w:rsidP="00673C0E">
            <w:pPr>
              <w:pStyle w:val="af0"/>
              <w:ind w:right="-104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на</w:t>
            </w:r>
          </w:p>
          <w:p w:rsidR="0015777C" w:rsidRPr="006B3211" w:rsidRDefault="0015777C" w:rsidP="00673C0E">
            <w:pPr>
              <w:pStyle w:val="af0"/>
              <w:ind w:right="-104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конец</w:t>
            </w:r>
          </w:p>
          <w:p w:rsidR="0015777C" w:rsidRPr="006B3211" w:rsidRDefault="0015777C" w:rsidP="00673C0E">
            <w:pPr>
              <w:pStyle w:val="af0"/>
              <w:ind w:right="-104" w:hanging="70"/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года</w:t>
            </w:r>
          </w:p>
        </w:tc>
      </w:tr>
      <w:tr w:rsidR="0015777C" w:rsidRPr="00DB76A5" w:rsidTr="00673C0E">
        <w:trPr>
          <w:cantSplit/>
          <w:trHeight w:val="343"/>
        </w:trPr>
        <w:tc>
          <w:tcPr>
            <w:tcW w:w="1789" w:type="dxa"/>
            <w:vAlign w:val="center"/>
          </w:tcPr>
          <w:p w:rsidR="0015777C" w:rsidRPr="006B3211" w:rsidRDefault="0015777C" w:rsidP="00673C0E">
            <w:pPr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15777C" w:rsidRPr="006B3211" w:rsidRDefault="0015777C" w:rsidP="00673C0E">
            <w:pPr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15777C" w:rsidRPr="006B3211" w:rsidRDefault="0015777C" w:rsidP="00673C0E">
            <w:pPr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jc w:val="center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7=2-5</w:t>
            </w: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8=3-6</w:t>
            </w:r>
          </w:p>
        </w:tc>
      </w:tr>
      <w:tr w:rsidR="0015777C" w:rsidRPr="00DB76A5" w:rsidTr="00673C0E">
        <w:tc>
          <w:tcPr>
            <w:tcW w:w="1789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 xml:space="preserve">1.Наиболее 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 xml:space="preserve">ликвидные 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активы,А</w:t>
            </w:r>
            <w:r w:rsidRPr="006B32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1.Наиболее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срочные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обязательства.П</w:t>
            </w:r>
            <w:r w:rsidRPr="006B32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</w:tr>
      <w:tr w:rsidR="0015777C" w:rsidRPr="00DB76A5" w:rsidTr="00673C0E">
        <w:tc>
          <w:tcPr>
            <w:tcW w:w="1789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2.Быстрореа-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лизуемыеак-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тивы А</w:t>
            </w:r>
            <w:r w:rsidRPr="006B32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777C" w:rsidRPr="006B3211" w:rsidRDefault="0015777C" w:rsidP="00673C0E">
            <w:pPr>
              <w:pStyle w:val="af0"/>
              <w:ind w:right="-68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2.Краткосрочные пассивы. П</w:t>
            </w:r>
            <w:r w:rsidRPr="006B32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</w:tr>
      <w:tr w:rsidR="0015777C" w:rsidRPr="00DB76A5" w:rsidTr="00673C0E">
        <w:tc>
          <w:tcPr>
            <w:tcW w:w="1789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3.Медленно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реализуемые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 xml:space="preserve"> активы ,А</w:t>
            </w:r>
            <w:r w:rsidRPr="006B321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777C" w:rsidRPr="006B3211" w:rsidRDefault="0015777C" w:rsidP="00673C0E">
            <w:pPr>
              <w:pStyle w:val="af0"/>
              <w:ind w:right="-68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3.Долгосрочные пассивы. П</w:t>
            </w:r>
            <w:r w:rsidRPr="006B321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</w:tr>
      <w:tr w:rsidR="0015777C" w:rsidRPr="00DB76A5" w:rsidTr="00673C0E">
        <w:tc>
          <w:tcPr>
            <w:tcW w:w="1789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4.Труднореа-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лизуемые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активы ,А</w:t>
            </w:r>
            <w:r w:rsidRPr="006B321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4.Постоянные</w:t>
            </w:r>
          </w:p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 xml:space="preserve"> пассивы.П</w:t>
            </w:r>
            <w:r w:rsidRPr="006B321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</w:tr>
      <w:tr w:rsidR="0015777C" w:rsidRPr="00DB76A5" w:rsidTr="00673C0E">
        <w:tc>
          <w:tcPr>
            <w:tcW w:w="1789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Баланс</w:t>
            </w: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Баланс</w:t>
            </w:r>
          </w:p>
        </w:tc>
        <w:tc>
          <w:tcPr>
            <w:tcW w:w="126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15777C" w:rsidRPr="006B3211" w:rsidRDefault="0015777C" w:rsidP="00673C0E">
            <w:pPr>
              <w:pStyle w:val="af0"/>
              <w:rPr>
                <w:sz w:val="24"/>
                <w:szCs w:val="24"/>
              </w:rPr>
            </w:pPr>
            <w:r w:rsidRPr="006B3211">
              <w:rPr>
                <w:sz w:val="24"/>
                <w:szCs w:val="24"/>
              </w:rPr>
              <w:t>-</w:t>
            </w:r>
          </w:p>
        </w:tc>
      </w:tr>
    </w:tbl>
    <w:p w:rsidR="0015777C" w:rsidRDefault="0015777C" w:rsidP="006B3211">
      <w:pPr>
        <w:jc w:val="both"/>
        <w:rPr>
          <w:sz w:val="28"/>
          <w:szCs w:val="28"/>
        </w:rPr>
      </w:pPr>
    </w:p>
    <w:p w:rsidR="0015777C" w:rsidRPr="00DB76A5" w:rsidRDefault="0015777C" w:rsidP="006B3211">
      <w:pPr>
        <w:jc w:val="both"/>
        <w:rPr>
          <w:sz w:val="28"/>
          <w:szCs w:val="28"/>
        </w:rPr>
      </w:pPr>
      <w:r w:rsidRPr="00DB76A5">
        <w:rPr>
          <w:sz w:val="28"/>
          <w:szCs w:val="28"/>
        </w:rPr>
        <w:t>Сделать вывод.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6B3211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4.АНАЛИЗ ФОРМИРОВАНИЯ ФИНАНСОВЫХ РЕЗУЛЬТАТОВ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4.1.Рентабельность предприятия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6B3211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 xml:space="preserve">По данным отчета о финансовых результатах (приложение № 2) организации определите показатели </w:t>
      </w:r>
      <w:r w:rsidRPr="00DB76A5">
        <w:rPr>
          <w:color w:val="000000"/>
          <w:spacing w:val="-5"/>
          <w:sz w:val="29"/>
        </w:rPr>
        <w:t xml:space="preserve">рентабельности. </w:t>
      </w:r>
      <w:r w:rsidRPr="00DB76A5">
        <w:rPr>
          <w:color w:val="000000"/>
          <w:spacing w:val="-4"/>
          <w:sz w:val="28"/>
        </w:rPr>
        <w:t>Рассчитайте влияние факторов на рентабельность капитала способом абсолютных разниц.</w:t>
      </w:r>
    </w:p>
    <w:p w:rsidR="0015777C" w:rsidRPr="00DB76A5" w:rsidRDefault="0015777C" w:rsidP="006B3211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999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578"/>
        <w:gridCol w:w="1384"/>
        <w:gridCol w:w="1634"/>
        <w:gridCol w:w="1814"/>
        <w:gridCol w:w="1584"/>
      </w:tblGrid>
      <w:tr w:rsidR="0015777C" w:rsidRPr="006B3211" w:rsidTr="00673C0E">
        <w:trPr>
          <w:trHeight w:hRule="exact" w:val="86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094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3"/>
                <w:sz w:val="28"/>
                <w:szCs w:val="28"/>
              </w:rPr>
              <w:t>Показатели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spacing w:line="281" w:lineRule="exact"/>
              <w:ind w:left="151" w:right="155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4"/>
                <w:sz w:val="28"/>
                <w:szCs w:val="28"/>
              </w:rPr>
              <w:t>Предшест</w:t>
            </w:r>
            <w:r w:rsidRPr="006B3211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6B3211">
              <w:rPr>
                <w:color w:val="000000"/>
                <w:spacing w:val="-6"/>
                <w:sz w:val="28"/>
                <w:szCs w:val="28"/>
              </w:rPr>
              <w:t xml:space="preserve">вующий </w:t>
            </w:r>
            <w:r w:rsidRPr="006B3211">
              <w:rPr>
                <w:color w:val="000000"/>
                <w:spacing w:val="-2"/>
                <w:sz w:val="28"/>
                <w:szCs w:val="28"/>
              </w:rPr>
              <w:t>период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5"/>
                <w:sz w:val="28"/>
                <w:szCs w:val="28"/>
              </w:rPr>
              <w:t>Отчётный</w:t>
            </w:r>
          </w:p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3"/>
                <w:sz w:val="28"/>
                <w:szCs w:val="28"/>
              </w:rPr>
              <w:t>период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3"/>
                <w:sz w:val="28"/>
                <w:szCs w:val="28"/>
              </w:rPr>
              <w:t>Абсолютное</w:t>
            </w:r>
          </w:p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"/>
                <w:sz w:val="28"/>
                <w:szCs w:val="28"/>
              </w:rPr>
              <w:t>отклонение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Темп роста,   %</w:t>
            </w:r>
          </w:p>
        </w:tc>
      </w:tr>
      <w:tr w:rsidR="0015777C" w:rsidRPr="006B3211" w:rsidTr="00673C0E">
        <w:trPr>
          <w:trHeight w:hRule="exact" w:val="28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609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616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15777C" w:rsidRPr="006B3211" w:rsidTr="00673C0E">
        <w:trPr>
          <w:trHeight w:hRule="exact" w:val="29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>1 .Прибыль от продаж, т.р.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6B3211" w:rsidTr="00673C0E">
        <w:trPr>
          <w:cantSplit/>
          <w:trHeight w:val="55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5"/>
                <w:sz w:val="28"/>
                <w:szCs w:val="28"/>
              </w:rPr>
              <w:t>2. Выручка от  реализации</w:t>
            </w:r>
          </w:p>
          <w:p w:rsidR="0015777C" w:rsidRPr="006B3211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3"/>
                <w:sz w:val="28"/>
                <w:szCs w:val="28"/>
              </w:rPr>
              <w:t xml:space="preserve"> продукции, т.р.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6B3211" w:rsidTr="00673C0E">
        <w:trPr>
          <w:cantSplit/>
          <w:trHeight w:val="55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5"/>
                <w:sz w:val="28"/>
                <w:szCs w:val="28"/>
              </w:rPr>
              <w:t>3. Средняя стоимость капитала</w:t>
            </w:r>
          </w:p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5"/>
                <w:sz w:val="28"/>
                <w:szCs w:val="28"/>
              </w:rPr>
              <w:t>т.р.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sz w:val="28"/>
                <w:szCs w:val="28"/>
              </w:rPr>
              <w:t>21230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sz w:val="28"/>
                <w:szCs w:val="28"/>
              </w:rPr>
              <w:t>22100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6B3211" w:rsidTr="00673C0E">
        <w:trPr>
          <w:cantSplit/>
          <w:trHeight w:val="5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5"/>
                <w:sz w:val="28"/>
                <w:szCs w:val="28"/>
              </w:rPr>
              <w:t>4 .Рентабельность</w:t>
            </w:r>
          </w:p>
          <w:p w:rsidR="0015777C" w:rsidRPr="006B3211" w:rsidRDefault="0015777C" w:rsidP="00673C0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"/>
                <w:sz w:val="28"/>
                <w:szCs w:val="28"/>
              </w:rPr>
              <w:t>реализованной продукции, 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6B3211" w:rsidTr="00673C0E">
        <w:trPr>
          <w:cantSplit/>
          <w:trHeight w:val="5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5"/>
                <w:sz w:val="28"/>
                <w:szCs w:val="28"/>
              </w:rPr>
              <w:t>5.Коэффициент</w:t>
            </w:r>
          </w:p>
          <w:p w:rsidR="0015777C" w:rsidRPr="006B3211" w:rsidRDefault="0015777C" w:rsidP="00673C0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1"/>
                <w:sz w:val="28"/>
                <w:szCs w:val="28"/>
              </w:rPr>
              <w:t>оборачиваемости капитала, обороты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6B3211" w:rsidTr="00673C0E">
        <w:trPr>
          <w:cantSplit/>
          <w:trHeight w:val="55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18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3"/>
                <w:sz w:val="28"/>
                <w:szCs w:val="28"/>
              </w:rPr>
              <w:t>6. Рентабельность капитала,</w:t>
            </w:r>
            <w:r w:rsidRPr="006B3211">
              <w:rPr>
                <w:color w:val="000000"/>
                <w:sz w:val="28"/>
                <w:szCs w:val="28"/>
              </w:rPr>
              <w:t>%</w:t>
            </w:r>
          </w:p>
          <w:p w:rsidR="0015777C" w:rsidRPr="006B3211" w:rsidRDefault="0015777C" w:rsidP="00673C0E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2"/>
                <w:sz w:val="28"/>
                <w:szCs w:val="28"/>
              </w:rPr>
              <w:t>в том числе за счёт изменения: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6B3211" w:rsidTr="00673C0E">
        <w:trPr>
          <w:trHeight w:hRule="exact" w:val="29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8"/>
                <w:sz w:val="28"/>
                <w:szCs w:val="28"/>
              </w:rPr>
              <w:t>6. 1 .Рентабельности продукции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777C" w:rsidRPr="006B3211" w:rsidTr="006B3211">
        <w:trPr>
          <w:trHeight w:hRule="exact" w:val="63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6"/>
                <w:sz w:val="28"/>
                <w:szCs w:val="28"/>
              </w:rPr>
              <w:t xml:space="preserve">6.2. </w:t>
            </w:r>
            <w:r w:rsidRPr="006B3211">
              <w:rPr>
                <w:color w:val="000000"/>
                <w:spacing w:val="-5"/>
                <w:sz w:val="28"/>
                <w:szCs w:val="28"/>
              </w:rPr>
              <w:t>Коэффициента</w:t>
            </w:r>
          </w:p>
          <w:p w:rsidR="0015777C" w:rsidRPr="006B3211" w:rsidRDefault="0015777C" w:rsidP="00673C0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B3211">
              <w:rPr>
                <w:color w:val="000000"/>
                <w:spacing w:val="-2"/>
                <w:sz w:val="28"/>
                <w:szCs w:val="28"/>
              </w:rPr>
              <w:t xml:space="preserve">оборачиваемости капитала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6B3211" w:rsidRDefault="0015777C" w:rsidP="00673C0E">
            <w:pPr>
              <w:shd w:val="clear" w:color="auto" w:fill="FFFFFF"/>
              <w:ind w:left="598" w:hanging="543"/>
              <w:jc w:val="center"/>
              <w:rPr>
                <w:sz w:val="28"/>
                <w:szCs w:val="28"/>
              </w:rPr>
            </w:pPr>
            <w:r w:rsidRPr="006B3211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</w:tbl>
    <w:p w:rsidR="0015777C" w:rsidRDefault="0015777C" w:rsidP="008360F4">
      <w:pPr>
        <w:ind w:left="360" w:hanging="360"/>
        <w:rPr>
          <w:sz w:val="28"/>
          <w:szCs w:val="28"/>
        </w:rPr>
      </w:pPr>
    </w:p>
    <w:p w:rsidR="0015777C" w:rsidRPr="00DB76A5" w:rsidRDefault="0015777C" w:rsidP="008360F4">
      <w:pPr>
        <w:ind w:left="360" w:hanging="360"/>
        <w:rPr>
          <w:sz w:val="28"/>
          <w:szCs w:val="28"/>
        </w:rPr>
      </w:pPr>
      <w:r w:rsidRPr="00DB76A5">
        <w:rPr>
          <w:sz w:val="28"/>
          <w:szCs w:val="28"/>
        </w:rPr>
        <w:t>Сделайте вывод.</w:t>
      </w:r>
    </w:p>
    <w:p w:rsidR="0015777C" w:rsidRDefault="0015777C" w:rsidP="006B3211">
      <w:pPr>
        <w:spacing w:line="360" w:lineRule="auto"/>
        <w:ind w:left="357" w:hanging="357"/>
        <w:jc w:val="both"/>
        <w:rPr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Влияние факторов от продаж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984064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 xml:space="preserve">По данным отчета о финансовых результатах (приложение № 2) организации определите </w:t>
      </w:r>
      <w:r w:rsidRPr="00DB76A5">
        <w:rPr>
          <w:sz w:val="28"/>
        </w:rPr>
        <w:t>влияние факторов на прибыль от продаж, ты</w:t>
      </w:r>
      <w:r w:rsidRPr="00DB76A5">
        <w:rPr>
          <w:sz w:val="28"/>
          <w:szCs w:val="28"/>
        </w:rPr>
        <w:t xml:space="preserve">По данным отчета о финансовых результатах (приложение № 2) организации определите показатели </w:t>
      </w:r>
      <w:r w:rsidRPr="00DB76A5">
        <w:rPr>
          <w:color w:val="000000"/>
          <w:spacing w:val="-5"/>
          <w:sz w:val="29"/>
        </w:rPr>
        <w:t xml:space="preserve">рентабельности. </w:t>
      </w:r>
      <w:r w:rsidRPr="00DB76A5">
        <w:rPr>
          <w:color w:val="000000"/>
          <w:spacing w:val="-4"/>
          <w:sz w:val="28"/>
        </w:rPr>
        <w:t>Рассчитайте влияние факторов на рентабельность капитала способом абсолютных разниц.</w:t>
      </w:r>
    </w:p>
    <w:p w:rsidR="0015777C" w:rsidRPr="00DB76A5" w:rsidRDefault="0015777C" w:rsidP="00984064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tbl>
      <w:tblPr>
        <w:tblW w:w="999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578"/>
        <w:gridCol w:w="1384"/>
        <w:gridCol w:w="1634"/>
        <w:gridCol w:w="1814"/>
        <w:gridCol w:w="1584"/>
      </w:tblGrid>
      <w:tr w:rsidR="0015777C" w:rsidRPr="008360F4" w:rsidTr="00673C0E">
        <w:trPr>
          <w:trHeight w:hRule="exact" w:val="86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1094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3"/>
                <w:sz w:val="28"/>
                <w:szCs w:val="28"/>
              </w:rPr>
              <w:t>Показатели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spacing w:line="281" w:lineRule="exact"/>
              <w:ind w:left="151" w:right="155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4"/>
                <w:sz w:val="28"/>
                <w:szCs w:val="28"/>
              </w:rPr>
              <w:t>Предшест</w:t>
            </w:r>
            <w:r w:rsidRPr="008360F4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8360F4">
              <w:rPr>
                <w:color w:val="000000"/>
                <w:spacing w:val="-6"/>
                <w:sz w:val="28"/>
                <w:szCs w:val="28"/>
              </w:rPr>
              <w:t xml:space="preserve">вующий </w:t>
            </w:r>
            <w:r w:rsidRPr="008360F4">
              <w:rPr>
                <w:color w:val="000000"/>
                <w:spacing w:val="-2"/>
                <w:sz w:val="28"/>
                <w:szCs w:val="28"/>
              </w:rPr>
              <w:t>период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5"/>
                <w:sz w:val="28"/>
                <w:szCs w:val="28"/>
              </w:rPr>
              <w:t>Отчётный</w:t>
            </w:r>
          </w:p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3"/>
                <w:sz w:val="28"/>
                <w:szCs w:val="28"/>
              </w:rPr>
              <w:t>период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3"/>
                <w:sz w:val="28"/>
                <w:szCs w:val="28"/>
              </w:rPr>
              <w:t>Абсолютное</w:t>
            </w:r>
          </w:p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1"/>
                <w:sz w:val="28"/>
                <w:szCs w:val="28"/>
              </w:rPr>
              <w:t>отклонение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6"/>
                <w:sz w:val="28"/>
                <w:szCs w:val="28"/>
              </w:rPr>
              <w:t>Темп роста,   %</w:t>
            </w:r>
          </w:p>
        </w:tc>
      </w:tr>
      <w:tr w:rsidR="0015777C" w:rsidRPr="008360F4" w:rsidTr="00673C0E">
        <w:trPr>
          <w:trHeight w:hRule="exact" w:val="288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1609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616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15777C" w:rsidRPr="008360F4" w:rsidTr="00673C0E">
        <w:trPr>
          <w:trHeight w:hRule="exact" w:val="29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6"/>
                <w:sz w:val="28"/>
                <w:szCs w:val="28"/>
              </w:rPr>
              <w:t>1 .Прибыль от продаж, т.р.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8360F4" w:rsidTr="00673C0E">
        <w:trPr>
          <w:cantSplit/>
          <w:trHeight w:val="55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5"/>
                <w:sz w:val="28"/>
                <w:szCs w:val="28"/>
              </w:rPr>
              <w:t>2. Выручка от  реализации</w:t>
            </w:r>
          </w:p>
          <w:p w:rsidR="0015777C" w:rsidRPr="008360F4" w:rsidRDefault="0015777C" w:rsidP="00673C0E">
            <w:pPr>
              <w:shd w:val="clear" w:color="auto" w:fill="FFFFFF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3"/>
                <w:sz w:val="28"/>
                <w:szCs w:val="28"/>
              </w:rPr>
              <w:t xml:space="preserve"> продукции, т.р.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8360F4" w:rsidTr="00673C0E">
        <w:trPr>
          <w:cantSplit/>
          <w:trHeight w:val="55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5"/>
                <w:sz w:val="28"/>
                <w:szCs w:val="28"/>
              </w:rPr>
              <w:t>3. Средняя стоимость капитала</w:t>
            </w:r>
          </w:p>
          <w:p w:rsidR="0015777C" w:rsidRPr="008360F4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5"/>
                <w:sz w:val="28"/>
                <w:szCs w:val="28"/>
              </w:rPr>
              <w:t>т.р.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sz w:val="28"/>
                <w:szCs w:val="28"/>
              </w:rPr>
              <w:t>21230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sz w:val="28"/>
                <w:szCs w:val="28"/>
              </w:rPr>
              <w:t>22100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8360F4" w:rsidTr="00673C0E">
        <w:trPr>
          <w:cantSplit/>
          <w:trHeight w:val="5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5"/>
                <w:sz w:val="28"/>
                <w:szCs w:val="28"/>
              </w:rPr>
              <w:t>4 .Рентабельность</w:t>
            </w:r>
          </w:p>
          <w:p w:rsidR="0015777C" w:rsidRPr="008360F4" w:rsidRDefault="0015777C" w:rsidP="00673C0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1"/>
                <w:sz w:val="28"/>
                <w:szCs w:val="28"/>
              </w:rPr>
              <w:t>реализованной продукции, 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8360F4" w:rsidTr="00673C0E">
        <w:trPr>
          <w:cantSplit/>
          <w:trHeight w:val="53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5"/>
                <w:sz w:val="28"/>
                <w:szCs w:val="28"/>
              </w:rPr>
              <w:t>5.Коэффициент</w:t>
            </w:r>
          </w:p>
          <w:p w:rsidR="0015777C" w:rsidRPr="008360F4" w:rsidRDefault="0015777C" w:rsidP="00673C0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1"/>
                <w:sz w:val="28"/>
                <w:szCs w:val="28"/>
              </w:rPr>
              <w:t>оборачиваемости капитала, обороты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8360F4" w:rsidTr="00673C0E">
        <w:trPr>
          <w:cantSplit/>
          <w:trHeight w:val="55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18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3"/>
                <w:sz w:val="28"/>
                <w:szCs w:val="28"/>
              </w:rPr>
              <w:t>6. Рентабельность капитала,</w:t>
            </w:r>
            <w:r w:rsidRPr="008360F4">
              <w:rPr>
                <w:color w:val="000000"/>
                <w:sz w:val="28"/>
                <w:szCs w:val="28"/>
              </w:rPr>
              <w:t>%</w:t>
            </w:r>
          </w:p>
          <w:p w:rsidR="0015777C" w:rsidRPr="008360F4" w:rsidRDefault="0015777C" w:rsidP="00673C0E">
            <w:pPr>
              <w:shd w:val="clear" w:color="auto" w:fill="FFFFFF"/>
              <w:ind w:left="11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2"/>
                <w:sz w:val="28"/>
                <w:szCs w:val="28"/>
              </w:rPr>
              <w:t>в том числе за счёт изменения: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5777C" w:rsidRPr="008360F4" w:rsidTr="00673C0E">
        <w:trPr>
          <w:trHeight w:hRule="exact" w:val="29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8"/>
                <w:sz w:val="28"/>
                <w:szCs w:val="28"/>
              </w:rPr>
              <w:t>6. 1 .Рентабельности продукции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0F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777C" w:rsidRPr="008360F4" w:rsidTr="00673C0E">
        <w:trPr>
          <w:trHeight w:hRule="exact" w:val="55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6"/>
                <w:sz w:val="28"/>
                <w:szCs w:val="28"/>
              </w:rPr>
              <w:t xml:space="preserve">6.2. </w:t>
            </w:r>
            <w:r w:rsidRPr="008360F4">
              <w:rPr>
                <w:color w:val="000000"/>
                <w:spacing w:val="-5"/>
                <w:sz w:val="28"/>
                <w:szCs w:val="28"/>
              </w:rPr>
              <w:t>Коэффициента</w:t>
            </w:r>
          </w:p>
          <w:p w:rsidR="0015777C" w:rsidRPr="008360F4" w:rsidRDefault="0015777C" w:rsidP="00673C0E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8360F4">
              <w:rPr>
                <w:color w:val="000000"/>
                <w:spacing w:val="-2"/>
                <w:sz w:val="28"/>
                <w:szCs w:val="28"/>
              </w:rPr>
              <w:t xml:space="preserve">оборачиваемости капитала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7C" w:rsidRPr="008360F4" w:rsidRDefault="0015777C" w:rsidP="00673C0E">
            <w:pPr>
              <w:shd w:val="clear" w:color="auto" w:fill="FFFFFF"/>
              <w:ind w:left="598" w:hanging="543"/>
              <w:jc w:val="center"/>
              <w:rPr>
                <w:sz w:val="28"/>
                <w:szCs w:val="28"/>
              </w:rPr>
            </w:pPr>
            <w:r w:rsidRPr="008360F4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</w:tbl>
    <w:p w:rsidR="0015777C" w:rsidRDefault="0015777C" w:rsidP="008360F4">
      <w:pPr>
        <w:ind w:left="360" w:hanging="360"/>
        <w:rPr>
          <w:sz w:val="28"/>
          <w:szCs w:val="28"/>
        </w:rPr>
      </w:pPr>
    </w:p>
    <w:p w:rsidR="0015777C" w:rsidRPr="008360F4" w:rsidRDefault="0015777C" w:rsidP="008360F4">
      <w:pPr>
        <w:ind w:left="360" w:hanging="360"/>
        <w:rPr>
          <w:sz w:val="28"/>
          <w:szCs w:val="28"/>
        </w:rPr>
      </w:pPr>
      <w:r w:rsidRPr="008360F4">
        <w:rPr>
          <w:sz w:val="28"/>
          <w:szCs w:val="28"/>
        </w:rPr>
        <w:t>Сделайте вывод.</w:t>
      </w:r>
    </w:p>
    <w:p w:rsidR="0015777C" w:rsidRPr="00DB76A5" w:rsidRDefault="0015777C" w:rsidP="00984064">
      <w:pPr>
        <w:ind w:left="360" w:hanging="360"/>
        <w:rPr>
          <w:sz w:val="28"/>
          <w:szCs w:val="28"/>
        </w:rPr>
      </w:pPr>
    </w:p>
    <w:p w:rsidR="0015777C" w:rsidRPr="00DB76A5" w:rsidRDefault="0015777C" w:rsidP="00984064">
      <w:pPr>
        <w:jc w:val="right"/>
        <w:rPr>
          <w:sz w:val="28"/>
        </w:rPr>
      </w:pPr>
      <w:r w:rsidRPr="00DB76A5">
        <w:rPr>
          <w:sz w:val="28"/>
        </w:rPr>
        <w:t>руб.</w:t>
      </w:r>
    </w:p>
    <w:tbl>
      <w:tblPr>
        <w:tblW w:w="10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935"/>
        <w:gridCol w:w="1275"/>
        <w:gridCol w:w="2836"/>
        <w:gridCol w:w="2127"/>
      </w:tblGrid>
      <w:tr w:rsidR="0015777C" w:rsidRPr="00DB76A5" w:rsidTr="003210F7">
        <w:tc>
          <w:tcPr>
            <w:tcW w:w="3935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 xml:space="preserve">Показатель </w:t>
            </w:r>
          </w:p>
        </w:tc>
        <w:tc>
          <w:tcPr>
            <w:tcW w:w="1275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ind w:right="-108" w:hanging="108"/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Прошлый год</w:t>
            </w:r>
          </w:p>
        </w:tc>
        <w:tc>
          <w:tcPr>
            <w:tcW w:w="2836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Показатели прошлого года, пересчитанные на фактический объем продаж</w:t>
            </w:r>
          </w:p>
        </w:tc>
        <w:tc>
          <w:tcPr>
            <w:tcW w:w="2127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Отчетный год</w:t>
            </w:r>
          </w:p>
        </w:tc>
      </w:tr>
      <w:tr w:rsidR="0015777C" w:rsidRPr="00DB76A5" w:rsidTr="003210F7">
        <w:tc>
          <w:tcPr>
            <w:tcW w:w="3935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Выручка (Вр.п.)</w:t>
            </w:r>
          </w:p>
        </w:tc>
        <w:tc>
          <w:tcPr>
            <w:tcW w:w="1275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6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1650</w:t>
            </w:r>
          </w:p>
        </w:tc>
        <w:tc>
          <w:tcPr>
            <w:tcW w:w="2127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3210F7">
        <w:trPr>
          <w:trHeight w:val="919"/>
        </w:trPr>
        <w:tc>
          <w:tcPr>
            <w:tcW w:w="3935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Себестоимость продаж, включая коммерческие и управленческие расходы  (Ср.п.)</w:t>
            </w:r>
          </w:p>
        </w:tc>
        <w:tc>
          <w:tcPr>
            <w:tcW w:w="1275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6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1060</w:t>
            </w:r>
          </w:p>
        </w:tc>
        <w:tc>
          <w:tcPr>
            <w:tcW w:w="2127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3210F7">
        <w:trPr>
          <w:trHeight w:val="592"/>
        </w:trPr>
        <w:tc>
          <w:tcPr>
            <w:tcW w:w="3935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 xml:space="preserve">Коммерческие расходы  (Кр), </w:t>
            </w:r>
            <w:r>
              <w:rPr>
                <w:sz w:val="28"/>
              </w:rPr>
              <w:t>т.р.</w:t>
            </w:r>
          </w:p>
        </w:tc>
        <w:tc>
          <w:tcPr>
            <w:tcW w:w="1275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6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20</w:t>
            </w:r>
          </w:p>
        </w:tc>
        <w:tc>
          <w:tcPr>
            <w:tcW w:w="2127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3210F7">
        <w:trPr>
          <w:trHeight w:val="630"/>
        </w:trPr>
        <w:tc>
          <w:tcPr>
            <w:tcW w:w="3935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 xml:space="preserve">Управленческие расходы  (Ур) </w:t>
            </w:r>
            <w:r>
              <w:rPr>
                <w:sz w:val="28"/>
              </w:rPr>
              <w:t>т.р.</w:t>
            </w:r>
          </w:p>
        </w:tc>
        <w:tc>
          <w:tcPr>
            <w:tcW w:w="1275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6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12</w:t>
            </w:r>
          </w:p>
        </w:tc>
        <w:tc>
          <w:tcPr>
            <w:tcW w:w="2127" w:type="dxa"/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</w:tr>
      <w:tr w:rsidR="0015777C" w:rsidRPr="00DB76A5" w:rsidTr="003210F7">
        <w:tc>
          <w:tcPr>
            <w:tcW w:w="3935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jc w:val="both"/>
              <w:rPr>
                <w:sz w:val="28"/>
                <w:szCs w:val="24"/>
              </w:rPr>
            </w:pPr>
            <w:r w:rsidRPr="00DB76A5">
              <w:rPr>
                <w:sz w:val="28"/>
              </w:rPr>
              <w:t>Прибыль (убыток) от продаж (Пр)</w:t>
            </w:r>
          </w:p>
        </w:tc>
        <w:tc>
          <w:tcPr>
            <w:tcW w:w="1275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836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7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jc w:val="center"/>
              <w:rPr>
                <w:sz w:val="28"/>
                <w:szCs w:val="24"/>
              </w:rPr>
            </w:pPr>
          </w:p>
        </w:tc>
      </w:tr>
    </w:tbl>
    <w:p w:rsidR="0015777C" w:rsidRDefault="0015777C" w:rsidP="00984064">
      <w:pPr>
        <w:ind w:left="360" w:hanging="360"/>
        <w:rPr>
          <w:sz w:val="28"/>
          <w:szCs w:val="28"/>
        </w:rPr>
      </w:pPr>
    </w:p>
    <w:p w:rsidR="0015777C" w:rsidRPr="00DB76A5" w:rsidRDefault="0015777C" w:rsidP="00984064">
      <w:pPr>
        <w:ind w:left="360" w:hanging="360"/>
        <w:rPr>
          <w:sz w:val="28"/>
          <w:szCs w:val="28"/>
        </w:rPr>
      </w:pPr>
      <w:r w:rsidRPr="00DB76A5">
        <w:rPr>
          <w:sz w:val="28"/>
          <w:szCs w:val="28"/>
        </w:rPr>
        <w:t>Сделайте вывод.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Анализ выполнения плана прибыли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Pr="00DB76A5" w:rsidRDefault="0015777C" w:rsidP="008360F4">
      <w:pPr>
        <w:pStyle w:val="af0"/>
        <w:spacing w:line="360" w:lineRule="auto"/>
        <w:ind w:right="-1" w:firstLine="720"/>
        <w:jc w:val="both"/>
        <w:rPr>
          <w:sz w:val="28"/>
        </w:rPr>
      </w:pPr>
      <w:r w:rsidRPr="00DB76A5">
        <w:rPr>
          <w:sz w:val="28"/>
          <w:szCs w:val="28"/>
        </w:rPr>
        <w:t>По данным отчета о финансовых результатах (приложение № 2) организации с</w:t>
      </w:r>
      <w:r w:rsidRPr="00DB76A5">
        <w:rPr>
          <w:sz w:val="28"/>
        </w:rPr>
        <w:t>делать анализ выполнения плана прибыли.</w:t>
      </w:r>
    </w:p>
    <w:p w:rsidR="0015777C" w:rsidRPr="00DB76A5" w:rsidRDefault="0015777C" w:rsidP="008360F4">
      <w:pPr>
        <w:spacing w:line="360" w:lineRule="auto"/>
        <w:ind w:firstLine="720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Для выполнения задания рекомендуется использовать следующую аналитическую таблицу:</w:t>
      </w:r>
    </w:p>
    <w:p w:rsidR="0015777C" w:rsidRPr="00DB76A5" w:rsidRDefault="0015777C" w:rsidP="008360F4">
      <w:pPr>
        <w:pStyle w:val="af0"/>
        <w:jc w:val="center"/>
        <w:rPr>
          <w:b/>
          <w:sz w:val="28"/>
        </w:rPr>
      </w:pPr>
      <w:r w:rsidRPr="00DB76A5">
        <w:rPr>
          <w:b/>
          <w:sz w:val="28"/>
        </w:rPr>
        <w:t xml:space="preserve">Анализ прибыли (убытка) до налогообложения   </w:t>
      </w:r>
      <w:r>
        <w:rPr>
          <w:sz w:val="28"/>
        </w:rPr>
        <w:t>т.р.</w:t>
      </w:r>
    </w:p>
    <w:tbl>
      <w:tblPr>
        <w:tblW w:w="100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30"/>
        <w:gridCol w:w="1277"/>
        <w:gridCol w:w="1418"/>
        <w:gridCol w:w="1810"/>
      </w:tblGrid>
      <w:tr w:rsidR="0015777C" w:rsidRPr="00DB76A5" w:rsidTr="00673C0E">
        <w:trPr>
          <w:trHeight w:val="506"/>
        </w:trPr>
        <w:tc>
          <w:tcPr>
            <w:tcW w:w="5529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pStyle w:val="af0"/>
              <w:rPr>
                <w:sz w:val="28"/>
              </w:rPr>
            </w:pPr>
            <w:r w:rsidRPr="00DB76A5">
              <w:rPr>
                <w:sz w:val="28"/>
              </w:rPr>
              <w:t xml:space="preserve">    Показатели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  <w:r w:rsidRPr="00DB76A5">
              <w:rPr>
                <w:sz w:val="28"/>
              </w:rPr>
              <w:t>За прошлый год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  <w:r w:rsidRPr="00DB76A5">
              <w:rPr>
                <w:sz w:val="28"/>
              </w:rPr>
              <w:t>За</w:t>
            </w:r>
          </w:p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  <w:r w:rsidRPr="00DB76A5">
              <w:rPr>
                <w:sz w:val="28"/>
              </w:rPr>
              <w:t>отчетный</w:t>
            </w:r>
          </w:p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  <w:r w:rsidRPr="00DB76A5">
              <w:rPr>
                <w:sz w:val="28"/>
              </w:rPr>
              <w:t>год</w:t>
            </w:r>
          </w:p>
        </w:tc>
        <w:tc>
          <w:tcPr>
            <w:tcW w:w="1809" w:type="dxa"/>
            <w:tcBorders>
              <w:top w:val="double" w:sz="6" w:space="0" w:color="000000"/>
            </w:tcBorders>
          </w:tcPr>
          <w:p w:rsidR="0015777C" w:rsidRPr="00DB76A5" w:rsidRDefault="0015777C" w:rsidP="00673C0E">
            <w:pPr>
              <w:pStyle w:val="af0"/>
              <w:ind w:right="-107"/>
              <w:jc w:val="center"/>
              <w:rPr>
                <w:sz w:val="28"/>
              </w:rPr>
            </w:pPr>
            <w:r w:rsidRPr="00DB76A5">
              <w:rPr>
                <w:sz w:val="28"/>
              </w:rPr>
              <w:t>Отклонение</w:t>
            </w: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pStyle w:val="af0"/>
              <w:rPr>
                <w:sz w:val="28"/>
              </w:rPr>
            </w:pPr>
            <w:r w:rsidRPr="00DB76A5">
              <w:rPr>
                <w:sz w:val="28"/>
              </w:rPr>
              <w:t xml:space="preserve">1.Выручка 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pStyle w:val="af0"/>
              <w:rPr>
                <w:sz w:val="28"/>
              </w:rPr>
            </w:pPr>
            <w:r w:rsidRPr="00DB76A5">
              <w:rPr>
                <w:sz w:val="28"/>
              </w:rPr>
              <w:t>2.Себестоимость продаж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pStyle w:val="af0"/>
              <w:rPr>
                <w:b/>
                <w:sz w:val="28"/>
              </w:rPr>
            </w:pPr>
            <w:r w:rsidRPr="00DB76A5">
              <w:rPr>
                <w:b/>
                <w:sz w:val="28"/>
              </w:rPr>
              <w:t>3.Валовая прибыль (убыток)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4.Коммерческие расходы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5.Управленческие расходы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rPr>
                <w:b/>
                <w:bCs/>
                <w:sz w:val="28"/>
                <w:szCs w:val="28"/>
              </w:rPr>
            </w:pPr>
            <w:r w:rsidRPr="00DB76A5">
              <w:rPr>
                <w:b/>
                <w:bCs/>
                <w:sz w:val="28"/>
                <w:szCs w:val="28"/>
              </w:rPr>
              <w:t>6.Прибыль (убыток) от продаж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jc w:val="both"/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7.Доходы от участия в других организациях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8.Проценты к получению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c>
          <w:tcPr>
            <w:tcW w:w="5529" w:type="dxa"/>
          </w:tcPr>
          <w:p w:rsidR="0015777C" w:rsidRPr="00DB76A5" w:rsidRDefault="0015777C" w:rsidP="00673C0E">
            <w:pPr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9.Проценты к уплате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rPr>
          <w:trHeight w:val="313"/>
        </w:trPr>
        <w:tc>
          <w:tcPr>
            <w:tcW w:w="5529" w:type="dxa"/>
          </w:tcPr>
          <w:p w:rsidR="0015777C" w:rsidRPr="00DB76A5" w:rsidRDefault="0015777C" w:rsidP="00673C0E">
            <w:pPr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10.Прочие доходы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rPr>
          <w:trHeight w:val="311"/>
        </w:trPr>
        <w:tc>
          <w:tcPr>
            <w:tcW w:w="5529" w:type="dxa"/>
          </w:tcPr>
          <w:p w:rsidR="0015777C" w:rsidRPr="00DB76A5" w:rsidRDefault="0015777C" w:rsidP="00673C0E">
            <w:pPr>
              <w:rPr>
                <w:sz w:val="28"/>
                <w:szCs w:val="28"/>
              </w:rPr>
            </w:pPr>
            <w:r w:rsidRPr="00DB76A5">
              <w:rPr>
                <w:sz w:val="28"/>
                <w:szCs w:val="28"/>
              </w:rPr>
              <w:t>11.Прочие расходы</w:t>
            </w:r>
          </w:p>
        </w:tc>
        <w:tc>
          <w:tcPr>
            <w:tcW w:w="1276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  <w:tr w:rsidR="0015777C" w:rsidRPr="00DB76A5" w:rsidTr="00673C0E">
        <w:trPr>
          <w:trHeight w:val="311"/>
        </w:trPr>
        <w:tc>
          <w:tcPr>
            <w:tcW w:w="5529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jc w:val="both"/>
              <w:rPr>
                <w:b/>
                <w:bCs/>
                <w:sz w:val="28"/>
                <w:szCs w:val="28"/>
              </w:rPr>
            </w:pPr>
            <w:r w:rsidRPr="00DB76A5">
              <w:rPr>
                <w:b/>
                <w:bCs/>
                <w:sz w:val="28"/>
                <w:szCs w:val="28"/>
              </w:rPr>
              <w:t>12.Прибыль (убыток) до налогообложения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  <w:tc>
          <w:tcPr>
            <w:tcW w:w="1809" w:type="dxa"/>
            <w:tcBorders>
              <w:bottom w:val="double" w:sz="6" w:space="0" w:color="000000"/>
            </w:tcBorders>
          </w:tcPr>
          <w:p w:rsidR="0015777C" w:rsidRPr="00DB76A5" w:rsidRDefault="0015777C" w:rsidP="00673C0E">
            <w:pPr>
              <w:pStyle w:val="af0"/>
              <w:ind w:right="-108"/>
              <w:jc w:val="center"/>
              <w:rPr>
                <w:sz w:val="28"/>
              </w:rPr>
            </w:pPr>
          </w:p>
        </w:tc>
      </w:tr>
    </w:tbl>
    <w:p w:rsidR="0015777C" w:rsidRPr="00DB76A5" w:rsidRDefault="0015777C" w:rsidP="008360F4">
      <w:pPr>
        <w:ind w:firstLine="360"/>
        <w:jc w:val="both"/>
        <w:rPr>
          <w:sz w:val="28"/>
          <w:szCs w:val="28"/>
        </w:rPr>
      </w:pPr>
    </w:p>
    <w:p w:rsidR="0015777C" w:rsidRPr="00DB76A5" w:rsidRDefault="0015777C" w:rsidP="008360F4">
      <w:pPr>
        <w:ind w:left="360" w:hanging="360"/>
        <w:rPr>
          <w:sz w:val="28"/>
          <w:szCs w:val="28"/>
        </w:rPr>
      </w:pPr>
      <w:r w:rsidRPr="00DB76A5">
        <w:rPr>
          <w:sz w:val="28"/>
          <w:szCs w:val="28"/>
        </w:rPr>
        <w:t>Сделайте вывод.</w:t>
      </w: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Default="0015777C" w:rsidP="00785F3F">
      <w:pPr>
        <w:spacing w:line="360" w:lineRule="auto"/>
        <w:jc w:val="center"/>
        <w:rPr>
          <w:b/>
          <w:sz w:val="28"/>
          <w:szCs w:val="28"/>
        </w:rPr>
      </w:pPr>
    </w:p>
    <w:p w:rsidR="0015777C" w:rsidRPr="00F0017D" w:rsidRDefault="0015777C" w:rsidP="007007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ДНЕВНИКА И ОТЧЕТА О ПРАКТИКЕ</w:t>
      </w:r>
    </w:p>
    <w:p w:rsidR="0015777C" w:rsidRPr="002263EE" w:rsidRDefault="0015777C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15777C" w:rsidRPr="002263EE" w:rsidRDefault="0015777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Отчет о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практике (без приложений) не должен превышать 20 – 25 листов.</w:t>
      </w:r>
    </w:p>
    <w:p w:rsidR="0015777C" w:rsidRPr="00F0017D" w:rsidRDefault="0015777C" w:rsidP="00785F3F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А4 (210 x 297). Выполнение работы осуществляется машинописным способом на одной стороне листа белой бумаги через 1,5 интервала. (Обычно шрифт 14 TimesNewRoman с полуторным интервалом). Выравнивание текста – по ширине области текста.</w:t>
      </w:r>
    </w:p>
    <w:p w:rsidR="0015777C" w:rsidRPr="002263EE" w:rsidRDefault="0015777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Текст работы следует печатать, соблюдая следующие размеры полей: левое – не менее 30 мм, правое – не менее 10 мм, верхнее – не менее 15 мм, нижнее – не менее 20 мм.</w:t>
      </w:r>
    </w:p>
    <w:p w:rsidR="0015777C" w:rsidRPr="002263EE" w:rsidRDefault="0015777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К отчету прилагаются необходимые</w:t>
      </w:r>
      <w:r>
        <w:rPr>
          <w:sz w:val="28"/>
          <w:szCs w:val="28"/>
        </w:rPr>
        <w:t xml:space="preserve"> расчеты,</w:t>
      </w:r>
      <w:r w:rsidRPr="002263EE">
        <w:rPr>
          <w:sz w:val="28"/>
          <w:szCs w:val="28"/>
        </w:rPr>
        <w:t xml:space="preserve"> аналитические таблицы, схемы.</w:t>
      </w:r>
    </w:p>
    <w:p w:rsidR="0015777C" w:rsidRPr="002263EE" w:rsidRDefault="0015777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15777C" w:rsidRPr="002263EE" w:rsidRDefault="0015777C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>КГА</w:t>
      </w:r>
      <w:r w:rsidR="006B04F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6B04F1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» </w:t>
      </w:r>
      <w:r w:rsidRPr="002263EE">
        <w:rPr>
          <w:sz w:val="28"/>
          <w:szCs w:val="28"/>
        </w:rPr>
        <w:t xml:space="preserve">с характеристикой-отзывом руководителя практики от </w:t>
      </w:r>
      <w:r>
        <w:rPr>
          <w:sz w:val="28"/>
          <w:szCs w:val="28"/>
        </w:rPr>
        <w:t>учреждения</w:t>
      </w:r>
      <w:r w:rsidRPr="002263EE">
        <w:rPr>
          <w:sz w:val="28"/>
          <w:szCs w:val="28"/>
        </w:rPr>
        <w:t>. Образцы титульного листа, характеристики-отзыва, рецензии находятся в приложении данной методической разработки.</w:t>
      </w:r>
    </w:p>
    <w:p w:rsidR="0015777C" w:rsidRPr="002263EE" w:rsidRDefault="0015777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15777C" w:rsidRPr="002263EE" w:rsidRDefault="0015777C" w:rsidP="008A77A9">
      <w:pPr>
        <w:shd w:val="clear" w:color="auto" w:fill="FFFFFF"/>
        <w:suppressAutoHyphens/>
        <w:spacing w:line="360" w:lineRule="auto"/>
        <w:ind w:right="-187" w:firstLine="72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Контроль за ежедневной работой студентов в период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</w:t>
      </w:r>
      <w:r>
        <w:rPr>
          <w:sz w:val="28"/>
          <w:szCs w:val="28"/>
        </w:rPr>
        <w:t xml:space="preserve"> учебного заведения</w:t>
      </w:r>
      <w:r>
        <w:rPr>
          <w:spacing w:val="-1"/>
          <w:sz w:val="28"/>
          <w:szCs w:val="28"/>
        </w:rPr>
        <w:t>.</w:t>
      </w:r>
    </w:p>
    <w:p w:rsidR="0015777C" w:rsidRPr="002263EE" w:rsidRDefault="0015777C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обработку программы практики, как по заданиям, так и по срокам их выполнения.</w:t>
      </w:r>
    </w:p>
    <w:p w:rsidR="0015777C" w:rsidRDefault="0015777C" w:rsidP="00700757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Руководитель практики от учебного заведения по итогам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</w:t>
      </w:r>
      <w:r>
        <w:rPr>
          <w:sz w:val="28"/>
          <w:szCs w:val="28"/>
        </w:rPr>
        <w:t>теристики-отзыва</w:t>
      </w:r>
      <w:r w:rsidRPr="002263EE">
        <w:rPr>
          <w:sz w:val="28"/>
          <w:szCs w:val="28"/>
        </w:rPr>
        <w:t>.</w:t>
      </w:r>
    </w:p>
    <w:p w:rsidR="0015777C" w:rsidRPr="00700757" w:rsidRDefault="0015777C" w:rsidP="00700757">
      <w:pPr>
        <w:spacing w:line="360" w:lineRule="auto"/>
        <w:ind w:firstLine="540"/>
        <w:jc w:val="center"/>
        <w:rPr>
          <w:sz w:val="28"/>
          <w:szCs w:val="28"/>
        </w:rPr>
      </w:pPr>
      <w:r w:rsidRPr="00F0017D">
        <w:rPr>
          <w:b/>
          <w:sz w:val="28"/>
          <w:szCs w:val="28"/>
        </w:rPr>
        <w:t>ЛИТЕРАТУРА</w:t>
      </w:r>
    </w:p>
    <w:p w:rsidR="0015777C" w:rsidRDefault="0015777C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15777C" w:rsidRDefault="0015777C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Основные источники:</w:t>
      </w:r>
    </w:p>
    <w:p w:rsidR="0015777C" w:rsidRDefault="0015777C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777C" w:rsidRPr="00DB76A5" w:rsidRDefault="0015777C" w:rsidP="008360F4">
      <w:pPr>
        <w:pStyle w:val="26"/>
        <w:spacing w:after="0" w:line="360" w:lineRule="auto"/>
        <w:jc w:val="both"/>
        <w:rPr>
          <w:bCs/>
          <w:sz w:val="28"/>
          <w:szCs w:val="28"/>
        </w:rPr>
      </w:pPr>
      <w:r w:rsidRPr="00DB76A5">
        <w:rPr>
          <w:sz w:val="28"/>
          <w:szCs w:val="28"/>
        </w:rPr>
        <w:t>1.</w:t>
      </w:r>
      <w:r w:rsidRPr="00DB76A5">
        <w:rPr>
          <w:bCs/>
          <w:sz w:val="28"/>
          <w:szCs w:val="28"/>
        </w:rPr>
        <w:t xml:space="preserve"> Анализ финансово-хозяйственной деятельности: учебник / Губина, О.В., Губин, В.Е.,–2-е изд., перераб. и доп. М.:  ИД «Форум»: ИНФРА-М, 2013. – 336с. (профессиональное образование). </w:t>
      </w:r>
    </w:p>
    <w:p w:rsidR="0015777C" w:rsidRPr="00DB76A5" w:rsidRDefault="0015777C" w:rsidP="008360F4">
      <w:pPr>
        <w:pStyle w:val="26"/>
        <w:spacing w:after="0" w:line="360" w:lineRule="auto"/>
        <w:jc w:val="both"/>
        <w:rPr>
          <w:sz w:val="28"/>
          <w:szCs w:val="28"/>
        </w:rPr>
      </w:pPr>
      <w:r w:rsidRPr="00DB76A5">
        <w:rPr>
          <w:sz w:val="28"/>
          <w:szCs w:val="28"/>
        </w:rPr>
        <w:t>2.</w:t>
      </w:r>
      <w:r w:rsidRPr="00DB76A5">
        <w:rPr>
          <w:iCs/>
          <w:sz w:val="28"/>
          <w:szCs w:val="28"/>
        </w:rPr>
        <w:t xml:space="preserve">Канке, А.А, Кошевая, И.П. </w:t>
      </w:r>
      <w:r w:rsidRPr="00DB76A5">
        <w:rPr>
          <w:sz w:val="28"/>
          <w:szCs w:val="28"/>
        </w:rPr>
        <w:t>Анализ финансово-хозяйственной деятельности предприятия: учебное пособие. 2-е изд., испр. и доп. – М.: ИД «Форум»: ИНФРА-М, 2013. — 288 с. </w:t>
      </w:r>
    </w:p>
    <w:p w:rsidR="0015777C" w:rsidRDefault="0015777C" w:rsidP="008360F4">
      <w:pPr>
        <w:pStyle w:val="26"/>
        <w:spacing w:after="0" w:line="360" w:lineRule="auto"/>
        <w:jc w:val="both"/>
        <w:rPr>
          <w:bCs/>
          <w:sz w:val="28"/>
          <w:szCs w:val="28"/>
        </w:rPr>
      </w:pPr>
      <w:r w:rsidRPr="00DB76A5">
        <w:rPr>
          <w:sz w:val="28"/>
          <w:szCs w:val="28"/>
        </w:rPr>
        <w:t>3.</w:t>
      </w:r>
      <w:r w:rsidRPr="00DB76A5">
        <w:rPr>
          <w:bCs/>
          <w:sz w:val="28"/>
          <w:szCs w:val="28"/>
        </w:rPr>
        <w:t>Савицкая, Г.В. Анализ хозяйственной деятельности предприятия: учебник.- 4-е изд., испр. и доп.– М.: ИНФРА-М, 2008. – 345с. (среднее профессиональное образование).</w:t>
      </w:r>
    </w:p>
    <w:p w:rsidR="0015777C" w:rsidRDefault="0015777C" w:rsidP="008360F4">
      <w:pPr>
        <w:pStyle w:val="26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pacing w:val="-7"/>
          <w:sz w:val="28"/>
          <w:szCs w:val="28"/>
        </w:rPr>
        <w:t xml:space="preserve">Федеральный закон «О бухгалтерском учете» от 06.12.2011 г. № </w:t>
      </w:r>
      <w:r>
        <w:rPr>
          <w:sz w:val="28"/>
          <w:szCs w:val="28"/>
        </w:rPr>
        <w:t>402-ФЗ;</w:t>
      </w:r>
    </w:p>
    <w:p w:rsidR="0015777C" w:rsidRDefault="0015777C" w:rsidP="008360F4">
      <w:pPr>
        <w:pStyle w:val="2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Приказ Минфина РФ от 6 июля 1999 г. N 43н «Об утверждении положения по бухгалтерскому учету "Бухгалтерская отчетность организации"» (ПБУ 4/99) </w:t>
      </w:r>
      <w:r>
        <w:rPr>
          <w:sz w:val="28"/>
          <w:szCs w:val="28"/>
        </w:rPr>
        <w:t>(в ред. Приказов Минфина РФ от 18.09.2006 N 115н, от 08.11.2010 N 142н);</w:t>
      </w:r>
    </w:p>
    <w:p w:rsidR="0015777C" w:rsidRDefault="0015777C" w:rsidP="008360F4">
      <w:pPr>
        <w:pStyle w:val="2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6. .</w:t>
      </w:r>
      <w:r>
        <w:rPr>
          <w:bCs/>
          <w:sz w:val="28"/>
          <w:szCs w:val="28"/>
        </w:rPr>
        <w:t>Приказ Минфина РФ от 29 июля 1998 г. N 34н об утверждении положения по ведению бухгалтерского учета и бухгалтерской отчетности в Российской Федерации</w:t>
      </w:r>
      <w:r>
        <w:rPr>
          <w:sz w:val="28"/>
          <w:szCs w:val="28"/>
        </w:rPr>
        <w:t>(в ред. Приказов Минфина РФ от 30.12.1999 N 107н, от 24.03.2000 N 31н, от 18.09.2006 N 116н, от 26.03.2007 N 26н, от 25.10.2010 N 132н, от 24.12.2010 N 186н, с изм., внесенными решением Верховного Суда РФ от23.08.2000 N ГКПИ 00-645);</w:t>
      </w:r>
    </w:p>
    <w:p w:rsidR="0015777C" w:rsidRDefault="0015777C" w:rsidP="008360F4">
      <w:pPr>
        <w:pStyle w:val="26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 xml:space="preserve">Приказ Минфина РФ от 2 июля 2010 г. N 66н  «О формах бухгалтерской отчетности организаций» </w:t>
      </w:r>
      <w:r>
        <w:rPr>
          <w:sz w:val="28"/>
          <w:szCs w:val="28"/>
        </w:rPr>
        <w:t xml:space="preserve">(в ред. Приказов Минфина России от 05.10.2011 </w:t>
      </w:r>
      <w:r>
        <w:rPr>
          <w:rStyle w:val="r"/>
          <w:sz w:val="28"/>
          <w:szCs w:val="28"/>
        </w:rPr>
        <w:t>N 124н</w:t>
      </w:r>
      <w:r>
        <w:rPr>
          <w:sz w:val="28"/>
          <w:szCs w:val="28"/>
        </w:rPr>
        <w:t xml:space="preserve">, от 17.08.2012 </w:t>
      </w:r>
      <w:r>
        <w:rPr>
          <w:rStyle w:val="r"/>
          <w:sz w:val="28"/>
          <w:szCs w:val="28"/>
        </w:rPr>
        <w:t>N 113н</w:t>
      </w:r>
      <w:r>
        <w:rPr>
          <w:sz w:val="28"/>
          <w:szCs w:val="28"/>
        </w:rPr>
        <w:t xml:space="preserve">, от 04.12.2012 </w:t>
      </w:r>
      <w:r>
        <w:rPr>
          <w:rStyle w:val="r"/>
          <w:sz w:val="28"/>
          <w:szCs w:val="28"/>
        </w:rPr>
        <w:t>N 154н</w:t>
      </w:r>
      <w:r>
        <w:rPr>
          <w:sz w:val="28"/>
          <w:szCs w:val="28"/>
        </w:rPr>
        <w:t>).</w:t>
      </w:r>
    </w:p>
    <w:p w:rsidR="0015777C" w:rsidRDefault="0015777C" w:rsidP="008360F4">
      <w:pPr>
        <w:pStyle w:val="26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11.Анализ финансовой отчетности: учебное пособие / О.В. Ефимова (и др.) – М.: Издательство «Омега-</w:t>
      </w:r>
      <w:r>
        <w:rPr>
          <w:sz w:val="28"/>
          <w:szCs w:val="28"/>
        </w:rPr>
        <w:t xml:space="preserve"> Л», 2013. – 388 с.: ил., табл.</w:t>
      </w:r>
    </w:p>
    <w:p w:rsidR="0015777C" w:rsidRDefault="0015777C" w:rsidP="008360F4">
      <w:pPr>
        <w:pStyle w:val="26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</w:t>
      </w:r>
      <w:r>
        <w:rPr>
          <w:bCs/>
          <w:sz w:val="28"/>
          <w:szCs w:val="28"/>
        </w:rPr>
        <w:t>Анализ финансовой отчетности: учебное пособие / С.Г.Чеглакова. – М.: Дело и Сервис, 2013. – 288с.</w:t>
      </w:r>
    </w:p>
    <w:p w:rsidR="0015777C" w:rsidRDefault="0015777C" w:rsidP="008360F4">
      <w:pPr>
        <w:pStyle w:val="26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13.Ефимова О.В. Финансовый анализ. – 4-е изд., перераб. и доп. – М.: Изд-во «Бухгалтерский учет», 2002. –   528 с.</w:t>
      </w:r>
    </w:p>
    <w:p w:rsidR="0015777C" w:rsidRDefault="0015777C" w:rsidP="008360F4">
      <w:pPr>
        <w:pStyle w:val="26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14.</w:t>
      </w:r>
      <w:r>
        <w:rPr>
          <w:sz w:val="28"/>
          <w:szCs w:val="28"/>
        </w:rPr>
        <w:t>Ковалев В.В., Волкова О.Н. Анализ хозяйственной деятельности предприятия: учеб. – М.: ТК Велби. Изд-во Проспект. 2008. – 424с.</w:t>
      </w:r>
    </w:p>
    <w:p w:rsidR="0015777C" w:rsidRDefault="0015777C" w:rsidP="008360F4">
      <w:pPr>
        <w:pStyle w:val="2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15.Кутер М.И., Уланова И.Н. Бухгалтерская (финансовая) отчетность: Учеб.пособие. – 2-е изд., перераб. и доп. – М.: Финансы и статистика, 2006. – 256 с.</w:t>
      </w:r>
      <w:bookmarkStart w:id="1" w:name="part_40"/>
      <w:bookmarkEnd w:id="1"/>
    </w:p>
    <w:p w:rsidR="0015777C" w:rsidRDefault="0015777C" w:rsidP="008360F4">
      <w:pPr>
        <w:pStyle w:val="26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16.</w:t>
      </w:r>
      <w:r>
        <w:rPr>
          <w:bCs/>
          <w:sz w:val="28"/>
          <w:szCs w:val="28"/>
        </w:rPr>
        <w:t>Любушин, Н.П.Финансовый анализ: учебник /Н.П. Любушин.-Эксмо-Пресс,2009-336 с.</w:t>
      </w:r>
    </w:p>
    <w:p w:rsidR="0015777C" w:rsidRPr="00403887" w:rsidRDefault="0015777C" w:rsidP="008360F4">
      <w:pPr>
        <w:pStyle w:val="26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sz w:val="28"/>
          <w:szCs w:val="28"/>
        </w:rPr>
        <w:t>Сорокина Е.М. Бухгалтерская и финансовая отчетность организаций: учеб.пособие. – М.: Финансы и статистика, 2006. – 192 с</w:t>
      </w:r>
      <w:r w:rsidR="006B04F1">
        <w:rPr>
          <w:sz w:val="28"/>
          <w:szCs w:val="28"/>
        </w:rPr>
        <w:t>.</w:t>
      </w:r>
    </w:p>
    <w:p w:rsidR="0015777C" w:rsidRPr="002263EE" w:rsidRDefault="0015777C" w:rsidP="008360F4">
      <w:pPr>
        <w:pStyle w:val="af4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</w:p>
    <w:p w:rsidR="0015777C" w:rsidRDefault="0015777C" w:rsidP="00A7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Дополнительные источники:</w:t>
      </w:r>
    </w:p>
    <w:p w:rsidR="0015777C" w:rsidRDefault="0015777C" w:rsidP="00A7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5777C" w:rsidRPr="00CF1ED5" w:rsidRDefault="0015777C" w:rsidP="00A7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CF1ED5">
        <w:rPr>
          <w:bCs/>
          <w:sz w:val="28"/>
          <w:szCs w:val="28"/>
        </w:rPr>
        <w:t>1</w:t>
      </w:r>
      <w:r w:rsidRPr="00CF1ED5">
        <w:rPr>
          <w:sz w:val="28"/>
          <w:szCs w:val="28"/>
        </w:rPr>
        <w:t xml:space="preserve"> С</w:t>
      </w:r>
      <w:r w:rsidRPr="002263EE">
        <w:rPr>
          <w:sz w:val="28"/>
          <w:szCs w:val="28"/>
        </w:rPr>
        <w:t>орокина Е.М. Бухгалтерская и финансовая отчетность организаций: учеб.пособие. – М.: Финансы и статистика, 2006. – 192 с.</w:t>
      </w:r>
    </w:p>
    <w:p w:rsidR="0015777C" w:rsidRPr="002263EE" w:rsidRDefault="0015777C" w:rsidP="00A773C1">
      <w:pPr>
        <w:tabs>
          <w:tab w:val="left" w:pos="284"/>
          <w:tab w:val="left" w:pos="709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63EE">
        <w:rPr>
          <w:sz w:val="28"/>
          <w:szCs w:val="28"/>
        </w:rPr>
        <w:t xml:space="preserve">Сотникова Л.В. Бухгалтерская отчетность организации / Л.В. Сотни-кова; Под ред. Бакаева А.С. - М.: ИПБР - БИНФА, 2011. - 598 с. </w:t>
      </w:r>
    </w:p>
    <w:p w:rsidR="0015777C" w:rsidRDefault="0015777C" w:rsidP="00A773C1">
      <w:pPr>
        <w:tabs>
          <w:tab w:val="left" w:pos="284"/>
          <w:tab w:val="left" w:pos="709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63EE">
        <w:rPr>
          <w:sz w:val="28"/>
          <w:szCs w:val="28"/>
        </w:rPr>
        <w:t>Чернов В.А. Бухгалтерская (финансовая) отчетность: Учебное пособие /  В.А. Чернов. Под ред. М.И. Баканова. - М.: ЮНИТИ, 2010. - 127 с.</w:t>
      </w:r>
    </w:p>
    <w:p w:rsidR="0015777C" w:rsidRPr="008453D2" w:rsidRDefault="0015777C" w:rsidP="00A773C1">
      <w:pPr>
        <w:spacing w:line="360" w:lineRule="auto"/>
        <w:ind w:firstLine="9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8453D2">
        <w:rPr>
          <w:sz w:val="28"/>
          <w:szCs w:val="28"/>
          <w:lang w:eastAsia="en-US"/>
        </w:rPr>
        <w:t xml:space="preserve"> Краснопёрова, О.А. Учетная политика организаций на 2011 год. –М.: ГроссМедиа: РОСБУХ, 2011.</w:t>
      </w:r>
    </w:p>
    <w:p w:rsidR="0015777C" w:rsidRPr="008453D2" w:rsidRDefault="0015777C" w:rsidP="00A773C1">
      <w:pPr>
        <w:spacing w:line="360" w:lineRule="auto"/>
        <w:ind w:firstLine="91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8453D2">
        <w:rPr>
          <w:sz w:val="28"/>
          <w:szCs w:val="28"/>
          <w:lang w:eastAsia="en-US"/>
        </w:rPr>
        <w:t xml:space="preserve">Межуева,  Т.Н. Квартальная отчетность </w:t>
      </w:r>
      <w:r w:rsidRPr="008453D2">
        <w:rPr>
          <w:sz w:val="28"/>
          <w:szCs w:val="28"/>
        </w:rPr>
        <w:t>/</w:t>
      </w:r>
      <w:r w:rsidRPr="008453D2">
        <w:rPr>
          <w:sz w:val="28"/>
          <w:szCs w:val="28"/>
          <w:lang w:eastAsia="en-US"/>
        </w:rPr>
        <w:t>под редакцией К.А. Либерман.  –М.: ГроссМедиа: РОСБУХ, 2010.</w:t>
      </w:r>
    </w:p>
    <w:p w:rsidR="0015777C" w:rsidRPr="008453D2" w:rsidRDefault="0015777C" w:rsidP="00A773C1">
      <w:pPr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</w:t>
      </w:r>
      <w:r w:rsidRPr="008453D2">
        <w:rPr>
          <w:sz w:val="28"/>
          <w:szCs w:val="28"/>
          <w:lang w:eastAsia="en-US"/>
        </w:rPr>
        <w:t>Фомичева, Л.П. Формирование бухгалтерской отчетности коммерческой организации по итогам финансового года. - Система ГАРАНТ, 2010.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15777C" w:rsidRDefault="0015777C" w:rsidP="00A773C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263EE">
        <w:rPr>
          <w:rFonts w:ascii="Times New Roman" w:hAnsi="Times New Roman"/>
          <w:sz w:val="28"/>
          <w:szCs w:val="28"/>
        </w:rPr>
        <w:t>Интернет-ресурсы: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EA778D">
        <w:rPr>
          <w:color w:val="auto"/>
          <w:sz w:val="28"/>
          <w:szCs w:val="28"/>
        </w:rPr>
        <w:t xml:space="preserve">www.klerk.ru 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www.iasb.org.uk – Совет по международным стандартам финансовой отчетности (IASC). 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3. www.ifac.org – Международная федерация бухгалтеров (IFAC). 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4. www.fasb.org – Совет по стандартам финансового учета (США). 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A778D">
        <w:rPr>
          <w:color w:val="auto"/>
          <w:sz w:val="28"/>
          <w:szCs w:val="28"/>
        </w:rPr>
        <w:t xml:space="preserve">. www.ipbr.ru – Институт профессиональных бухгалтеров и аудиторов России (ИПБ). 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A778D">
        <w:rPr>
          <w:color w:val="auto"/>
          <w:sz w:val="28"/>
          <w:szCs w:val="28"/>
        </w:rPr>
        <w:t xml:space="preserve">. www.xbrl.org – Комитет по разработке языка специфики бизнес-отчетов XBRL. </w:t>
      </w:r>
    </w:p>
    <w:p w:rsidR="0015777C" w:rsidRPr="00EA778D" w:rsidRDefault="0015777C" w:rsidP="00A773C1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</w:p>
    <w:p w:rsidR="0015777C" w:rsidRPr="00EA778D" w:rsidRDefault="0015777C" w:rsidP="00A773C1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Периодическая печать: 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1. Журнал «Бухгалтерский учет». </w:t>
      </w:r>
    </w:p>
    <w:p w:rsidR="0015777C" w:rsidRPr="00EA778D" w:rsidRDefault="0015777C" w:rsidP="00A773C1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Журнал «Главбух». </w:t>
      </w:r>
    </w:p>
    <w:p w:rsidR="0015777C" w:rsidRPr="00EA778D" w:rsidRDefault="0015777C" w:rsidP="00A773C1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Информационно-правовые поисковые системы: </w:t>
      </w:r>
    </w:p>
    <w:p w:rsidR="0015777C" w:rsidRDefault="0015777C" w:rsidP="00A773C1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«КонсультантПлюс » </w:t>
      </w:r>
    </w:p>
    <w:p w:rsidR="0015777C" w:rsidRDefault="0015777C" w:rsidP="00A773C1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15777C" w:rsidRDefault="0015777C" w:rsidP="00CF1ED5">
      <w:pPr>
        <w:pStyle w:val="af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276469" w:rsidP="00CE7575">
      <w:pPr>
        <w:shd w:val="clear" w:color="auto" w:fill="FFFFFF"/>
        <w:ind w:right="1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44565" cy="8395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276469" w:rsidP="00CE7575">
      <w:pPr>
        <w:shd w:val="clear" w:color="auto" w:fill="FFFFFF"/>
        <w:ind w:right="1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21070" cy="754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7C" w:rsidRDefault="0015777C" w:rsidP="00CE7575">
      <w:pPr>
        <w:shd w:val="clear" w:color="auto" w:fill="FFFFFF"/>
        <w:ind w:right="10"/>
        <w:jc w:val="right"/>
        <w:rPr>
          <w:rFonts w:ascii="Arial" w:hAnsi="Arial" w:cs="Arial"/>
          <w:b/>
          <w:sz w:val="32"/>
          <w:szCs w:val="32"/>
        </w:rPr>
      </w:pPr>
    </w:p>
    <w:p w:rsidR="0015777C" w:rsidRDefault="00276469" w:rsidP="00CE7575">
      <w:pPr>
        <w:shd w:val="clear" w:color="auto" w:fill="FFFFFF"/>
        <w:ind w:right="10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60490" cy="76479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76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15777C" w:rsidRPr="00F0017D" w:rsidRDefault="0015777C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>Приложение 1</w:t>
      </w:r>
    </w:p>
    <w:p w:rsidR="0015777C" w:rsidRPr="002263EE" w:rsidRDefault="0015777C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6B04F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6B04F1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6B04F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48"/>
          <w:szCs w:val="48"/>
        </w:rPr>
      </w:pPr>
      <w:r>
        <w:rPr>
          <w:b/>
          <w:spacing w:val="6"/>
          <w:sz w:val="48"/>
          <w:szCs w:val="48"/>
        </w:rPr>
        <w:t>ОТЧЕТ</w:t>
      </w:r>
    </w:p>
    <w:p w:rsidR="0015777C" w:rsidRPr="00DC45B4" w:rsidRDefault="0015777C" w:rsidP="00F0017D">
      <w:pPr>
        <w:shd w:val="clear" w:color="auto" w:fill="FFFFFF"/>
        <w:suppressAutoHyphens/>
        <w:ind w:right="-186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по учебной практике</w:t>
      </w:r>
    </w:p>
    <w:p w:rsidR="0015777C" w:rsidRDefault="0015777C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15777C" w:rsidRPr="00D7607E" w:rsidRDefault="0015777C" w:rsidP="00F0017D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 w:rsidR="006B04F1">
        <w:rPr>
          <w:spacing w:val="-1"/>
          <w:sz w:val="28"/>
          <w:szCs w:val="28"/>
        </w:rPr>
        <w:t>ПМ 04 МДК</w:t>
      </w:r>
      <w:r>
        <w:rPr>
          <w:spacing w:val="-1"/>
          <w:sz w:val="28"/>
          <w:szCs w:val="28"/>
        </w:rPr>
        <w:t xml:space="preserve"> 04.02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Основы анализа бухгалтерской отчетности</w:t>
      </w:r>
      <w:r w:rsidRPr="00D7607E">
        <w:rPr>
          <w:spacing w:val="-1"/>
          <w:sz w:val="28"/>
          <w:szCs w:val="28"/>
        </w:rPr>
        <w:t>»</w:t>
      </w:r>
    </w:p>
    <w:p w:rsidR="0015777C" w:rsidRDefault="0015777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15777C" w:rsidRDefault="0015777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15777C" w:rsidRDefault="0015777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15777C" w:rsidRDefault="0015777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15777C" w:rsidRDefault="0015777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15777C" w:rsidRDefault="0015777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15777C" w:rsidRDefault="0015777C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15777C" w:rsidRPr="002263EE" w:rsidRDefault="006B04F1" w:rsidP="00F0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5777C" w:rsidRPr="002263EE">
        <w:rPr>
          <w:sz w:val="28"/>
          <w:szCs w:val="28"/>
        </w:rPr>
        <w:t>Руководитель практики</w:t>
      </w:r>
    </w:p>
    <w:p w:rsidR="0015777C" w:rsidRDefault="006B04F1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15777C">
        <w:rPr>
          <w:spacing w:val="-5"/>
          <w:sz w:val="28"/>
          <w:szCs w:val="28"/>
        </w:rPr>
        <w:t>«____»________________201</w:t>
      </w:r>
      <w:r>
        <w:rPr>
          <w:spacing w:val="-5"/>
          <w:sz w:val="28"/>
          <w:szCs w:val="28"/>
        </w:rPr>
        <w:t>6</w:t>
      </w:r>
      <w:r w:rsidR="0015777C">
        <w:rPr>
          <w:spacing w:val="-5"/>
          <w:sz w:val="28"/>
          <w:szCs w:val="28"/>
        </w:rPr>
        <w:t xml:space="preserve"> г.</w:t>
      </w:r>
    </w:p>
    <w:p w:rsidR="0015777C" w:rsidRDefault="0015777C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15777C" w:rsidRDefault="0015777C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6B04F1" w:rsidRDefault="006B04F1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Сдал______________________</w:t>
      </w:r>
    </w:p>
    <w:p w:rsidR="006B04F1" w:rsidRDefault="006B04F1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Оценка____________________</w:t>
      </w:r>
    </w:p>
    <w:p w:rsidR="0015777C" w:rsidRDefault="0015777C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B04F1" w:rsidRDefault="006B04F1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B04F1" w:rsidRDefault="006B04F1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B04F1" w:rsidRDefault="006B04F1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B04F1" w:rsidRDefault="006B04F1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B04F1" w:rsidRDefault="006B04F1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6B04F1" w:rsidRDefault="006B04F1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15777C" w:rsidRDefault="0015777C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15777C" w:rsidRPr="006B04F1" w:rsidRDefault="0015777C" w:rsidP="006B04F1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</w:t>
      </w:r>
      <w:r w:rsidR="006B04F1">
        <w:rPr>
          <w:spacing w:val="-7"/>
          <w:sz w:val="28"/>
          <w:szCs w:val="28"/>
        </w:rPr>
        <w:t>6</w:t>
      </w: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Pr="00EA778D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>Приложение 2</w:t>
      </w:r>
    </w:p>
    <w:p w:rsidR="0015777C" w:rsidRPr="002263EE" w:rsidRDefault="0015777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15777C" w:rsidRPr="00EA778D" w:rsidRDefault="0015777C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15777C" w:rsidRPr="00EA778D" w:rsidRDefault="0015777C" w:rsidP="00A773C1">
      <w:pPr>
        <w:spacing w:line="360" w:lineRule="auto"/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учебной</w:t>
      </w:r>
      <w:r w:rsidRPr="00EA778D">
        <w:rPr>
          <w:sz w:val="28"/>
          <w:szCs w:val="28"/>
        </w:rPr>
        <w:t xml:space="preserve"> практики </w:t>
      </w:r>
    </w:p>
    <w:p w:rsidR="0015777C" w:rsidRDefault="0015777C" w:rsidP="00A773C1">
      <w:pPr>
        <w:spacing w:line="360" w:lineRule="auto"/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</w:t>
      </w:r>
      <w:r>
        <w:rPr>
          <w:sz w:val="28"/>
          <w:szCs w:val="28"/>
        </w:rPr>
        <w:t xml:space="preserve">ности </w:t>
      </w:r>
      <w:r w:rsidR="006B04F1">
        <w:rPr>
          <w:sz w:val="28"/>
          <w:szCs w:val="28"/>
        </w:rPr>
        <w:t>38.02.01</w:t>
      </w:r>
      <w:r w:rsidRPr="002263EE">
        <w:rPr>
          <w:sz w:val="28"/>
          <w:szCs w:val="28"/>
        </w:rPr>
        <w:t xml:space="preserve"> Экономика и бухгалтерский учет</w:t>
      </w:r>
    </w:p>
    <w:p w:rsidR="0015777C" w:rsidRPr="002263EE" w:rsidRDefault="0015777C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15777C" w:rsidRPr="002263EE" w:rsidTr="00EA778D">
        <w:tc>
          <w:tcPr>
            <w:tcW w:w="1257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Страницы</w:t>
            </w:r>
          </w:p>
        </w:tc>
      </w:tr>
      <w:tr w:rsidR="0015777C" w:rsidRPr="002263EE" w:rsidTr="00EA778D">
        <w:tc>
          <w:tcPr>
            <w:tcW w:w="1257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15777C" w:rsidRPr="002263EE" w:rsidRDefault="0015777C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имущества предприятия</w:t>
            </w:r>
          </w:p>
        </w:tc>
        <w:tc>
          <w:tcPr>
            <w:tcW w:w="1713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5777C" w:rsidRPr="002263EE" w:rsidTr="00EA778D">
        <w:tc>
          <w:tcPr>
            <w:tcW w:w="1257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15777C" w:rsidRPr="002263EE" w:rsidRDefault="0015777C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типа финансового состояния</w:t>
            </w:r>
          </w:p>
        </w:tc>
        <w:tc>
          <w:tcPr>
            <w:tcW w:w="1713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5777C" w:rsidRPr="002263EE" w:rsidTr="00EA778D">
        <w:tc>
          <w:tcPr>
            <w:tcW w:w="1257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15777C" w:rsidRPr="002263EE" w:rsidRDefault="0015777C" w:rsidP="00836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баланса предприятия</w:t>
            </w:r>
          </w:p>
        </w:tc>
        <w:tc>
          <w:tcPr>
            <w:tcW w:w="1713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5777C" w:rsidRPr="002263EE" w:rsidTr="00EA778D">
        <w:tc>
          <w:tcPr>
            <w:tcW w:w="1257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15777C" w:rsidRPr="002263EE" w:rsidRDefault="0015777C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финансовых результатов предприятия</w:t>
            </w:r>
          </w:p>
        </w:tc>
        <w:tc>
          <w:tcPr>
            <w:tcW w:w="1713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5777C" w:rsidRPr="002263EE" w:rsidTr="00EA778D">
        <w:trPr>
          <w:trHeight w:val="321"/>
        </w:trPr>
        <w:tc>
          <w:tcPr>
            <w:tcW w:w="1257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15777C" w:rsidRPr="002263EE" w:rsidRDefault="0015777C" w:rsidP="008360F4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дневника</w:t>
            </w:r>
            <w:r w:rsidRPr="002263EE">
              <w:rPr>
                <w:sz w:val="28"/>
                <w:szCs w:val="28"/>
              </w:rPr>
              <w:t xml:space="preserve"> о практике</w:t>
            </w:r>
          </w:p>
        </w:tc>
        <w:tc>
          <w:tcPr>
            <w:tcW w:w="1713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15777C" w:rsidRPr="002263EE" w:rsidRDefault="0015777C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15777C" w:rsidRPr="002263EE" w:rsidTr="00EA778D">
        <w:tc>
          <w:tcPr>
            <w:tcW w:w="6303" w:type="dxa"/>
            <w:gridSpan w:val="2"/>
          </w:tcPr>
          <w:p w:rsidR="0015777C" w:rsidRPr="002263EE" w:rsidRDefault="0015777C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55" w:type="dxa"/>
          </w:tcPr>
          <w:p w:rsidR="0015777C" w:rsidRPr="002263EE" w:rsidRDefault="0015777C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777C" w:rsidRPr="002263EE" w:rsidRDefault="0015777C" w:rsidP="00B53511">
      <w:pPr>
        <w:jc w:val="center"/>
        <w:rPr>
          <w:sz w:val="28"/>
          <w:szCs w:val="28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Pr="002263EE" w:rsidRDefault="0015777C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Pr="00EA778D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5777C" w:rsidRDefault="0015777C" w:rsidP="00EA778D">
      <w:pPr>
        <w:jc w:val="center"/>
        <w:rPr>
          <w:sz w:val="28"/>
          <w:szCs w:val="28"/>
        </w:rPr>
      </w:pPr>
    </w:p>
    <w:p w:rsidR="0015777C" w:rsidRPr="00DC45B4" w:rsidRDefault="0015777C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15777C" w:rsidRPr="00DC45B4" w:rsidRDefault="0015777C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15777C" w:rsidRDefault="0015777C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КГАОУ СПО «Нытвенскийпромышленно-экономический техникум»</w:t>
      </w:r>
    </w:p>
    <w:p w:rsidR="0015777C" w:rsidRDefault="0015777C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6B04F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15777C" w:rsidRDefault="0015777C" w:rsidP="00EA778D">
      <w:pPr>
        <w:jc w:val="center"/>
        <w:rPr>
          <w:b/>
          <w:sz w:val="28"/>
          <w:szCs w:val="28"/>
        </w:rPr>
      </w:pP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качеств практиканта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15777C" w:rsidRDefault="0015777C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15777C" w:rsidRDefault="0015777C" w:rsidP="00EA778D">
      <w:pPr>
        <w:jc w:val="both"/>
        <w:rPr>
          <w:sz w:val="28"/>
          <w:szCs w:val="28"/>
        </w:rPr>
      </w:pPr>
    </w:p>
    <w:p w:rsidR="0015777C" w:rsidRDefault="0015777C" w:rsidP="00EA778D">
      <w:pPr>
        <w:jc w:val="both"/>
        <w:rPr>
          <w:sz w:val="28"/>
          <w:szCs w:val="28"/>
        </w:rPr>
      </w:pPr>
    </w:p>
    <w:p w:rsidR="0015777C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15777C" w:rsidRDefault="0015777C" w:rsidP="00F76B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15777C" w:rsidRPr="00025080" w:rsidRDefault="0015777C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15777C" w:rsidRPr="002263EE" w:rsidRDefault="0015777C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Pr="00F76B7C" w:rsidRDefault="0015777C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5777C" w:rsidRPr="002263EE" w:rsidRDefault="0015777C" w:rsidP="00F76B7C">
      <w:pPr>
        <w:shd w:val="clear" w:color="auto" w:fill="FFFFFF"/>
        <w:rPr>
          <w:b/>
          <w:sz w:val="28"/>
          <w:szCs w:val="28"/>
        </w:rPr>
      </w:pPr>
    </w:p>
    <w:p w:rsidR="0015777C" w:rsidRDefault="0015777C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6B04F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6B04F1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15777C" w:rsidRDefault="0015777C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15777C" w:rsidRPr="002263EE" w:rsidRDefault="0015777C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6B04F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15777C" w:rsidRPr="002263EE" w:rsidRDefault="0015777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15777C" w:rsidRPr="002263EE" w:rsidRDefault="0015777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15777C" w:rsidRPr="002263EE" w:rsidRDefault="0015777C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15777C" w:rsidRPr="002263EE" w:rsidRDefault="0015777C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15777C" w:rsidRPr="002263EE" w:rsidRDefault="0015777C" w:rsidP="00B53511"/>
    <w:p w:rsidR="0015777C" w:rsidRPr="002263EE" w:rsidRDefault="0015777C" w:rsidP="00B53511"/>
    <w:p w:rsidR="0015777C" w:rsidRPr="002263EE" w:rsidRDefault="0015777C" w:rsidP="00B53511"/>
    <w:p w:rsidR="0015777C" w:rsidRPr="002263EE" w:rsidRDefault="0015777C" w:rsidP="00B53511"/>
    <w:p w:rsidR="0015777C" w:rsidRPr="002263EE" w:rsidRDefault="0015777C" w:rsidP="00F76B7C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15777C" w:rsidRPr="002263EE" w:rsidRDefault="0015777C" w:rsidP="00B5351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</w:t>
      </w:r>
    </w:p>
    <w:p w:rsidR="0015777C" w:rsidRPr="002263EE" w:rsidRDefault="0015777C" w:rsidP="00B53511">
      <w:pPr>
        <w:jc w:val="center"/>
        <w:rPr>
          <w:sz w:val="28"/>
          <w:szCs w:val="28"/>
        </w:rPr>
      </w:pPr>
    </w:p>
    <w:p w:rsidR="0015777C" w:rsidRPr="002263EE" w:rsidRDefault="0015777C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15777C" w:rsidRPr="002263EE" w:rsidRDefault="0015777C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15777C" w:rsidRPr="002263EE" w:rsidRDefault="0015777C" w:rsidP="00B53511">
      <w:pPr>
        <w:jc w:val="center"/>
        <w:rPr>
          <w:sz w:val="18"/>
          <w:szCs w:val="18"/>
        </w:rPr>
      </w:pPr>
    </w:p>
    <w:p w:rsidR="0015777C" w:rsidRPr="002263EE" w:rsidRDefault="0015777C" w:rsidP="00B53511">
      <w:pPr>
        <w:jc w:val="center"/>
        <w:rPr>
          <w:sz w:val="18"/>
          <w:szCs w:val="18"/>
        </w:rPr>
      </w:pPr>
    </w:p>
    <w:p w:rsidR="0015777C" w:rsidRPr="002263EE" w:rsidRDefault="0015777C" w:rsidP="00B53511">
      <w:pPr>
        <w:jc w:val="center"/>
        <w:rPr>
          <w:sz w:val="18"/>
          <w:szCs w:val="18"/>
        </w:rPr>
      </w:pPr>
    </w:p>
    <w:p w:rsidR="0015777C" w:rsidRPr="002263EE" w:rsidRDefault="0015777C" w:rsidP="00B53511">
      <w:pPr>
        <w:jc w:val="center"/>
        <w:rPr>
          <w:sz w:val="18"/>
          <w:szCs w:val="18"/>
        </w:rPr>
      </w:pPr>
    </w:p>
    <w:p w:rsidR="0015777C" w:rsidRPr="002263EE" w:rsidRDefault="0015777C" w:rsidP="00B53511">
      <w:pPr>
        <w:jc w:val="center"/>
        <w:rPr>
          <w:sz w:val="18"/>
          <w:szCs w:val="18"/>
        </w:rPr>
      </w:pPr>
    </w:p>
    <w:p w:rsidR="0015777C" w:rsidRPr="002263EE" w:rsidRDefault="0015777C" w:rsidP="00B53511">
      <w:pPr>
        <w:jc w:val="center"/>
        <w:rPr>
          <w:sz w:val="18"/>
          <w:szCs w:val="18"/>
        </w:rPr>
      </w:pPr>
    </w:p>
    <w:p w:rsidR="0015777C" w:rsidRPr="002263EE" w:rsidRDefault="0015777C" w:rsidP="00B53511">
      <w:pPr>
        <w:jc w:val="center"/>
        <w:rPr>
          <w:sz w:val="18"/>
          <w:szCs w:val="18"/>
        </w:rPr>
      </w:pPr>
    </w:p>
    <w:p w:rsidR="0015777C" w:rsidRDefault="0015777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</w:p>
    <w:p w:rsidR="0015777C" w:rsidRDefault="0015777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15777C" w:rsidRDefault="0015777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15777C" w:rsidRDefault="0015777C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15777C" w:rsidRDefault="006B04F1" w:rsidP="006B0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5777C" w:rsidRPr="002263EE">
        <w:rPr>
          <w:sz w:val="28"/>
          <w:szCs w:val="28"/>
        </w:rPr>
        <w:t>Руководитель практики</w:t>
      </w:r>
    </w:p>
    <w:p w:rsidR="0015777C" w:rsidRDefault="0015777C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15777C" w:rsidRDefault="006B04F1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15777C">
        <w:rPr>
          <w:spacing w:val="-5"/>
          <w:sz w:val="28"/>
          <w:szCs w:val="28"/>
        </w:rPr>
        <w:t>«____»________________201</w:t>
      </w:r>
      <w:r>
        <w:rPr>
          <w:spacing w:val="-5"/>
          <w:sz w:val="28"/>
          <w:szCs w:val="28"/>
        </w:rPr>
        <w:t>6</w:t>
      </w:r>
      <w:r w:rsidR="0015777C">
        <w:rPr>
          <w:spacing w:val="-5"/>
          <w:sz w:val="28"/>
          <w:szCs w:val="28"/>
        </w:rPr>
        <w:t xml:space="preserve"> г.</w:t>
      </w:r>
    </w:p>
    <w:p w:rsidR="0015777C" w:rsidRDefault="0015777C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15777C" w:rsidRDefault="0015777C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15777C" w:rsidRDefault="006B04F1" w:rsidP="006B04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Сдал______________________________</w:t>
      </w:r>
    </w:p>
    <w:p w:rsidR="006B04F1" w:rsidRDefault="006B04F1" w:rsidP="006B04F1">
      <w:pPr>
        <w:jc w:val="right"/>
        <w:rPr>
          <w:sz w:val="28"/>
          <w:szCs w:val="28"/>
        </w:rPr>
      </w:pPr>
      <w:r>
        <w:rPr>
          <w:sz w:val="28"/>
          <w:szCs w:val="28"/>
        </w:rPr>
        <w:t>Оценка____________________________</w:t>
      </w:r>
    </w:p>
    <w:p w:rsidR="0015777C" w:rsidRDefault="006B04F1" w:rsidP="00B53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77C" w:rsidRDefault="0015777C" w:rsidP="00B53511">
      <w:pPr>
        <w:jc w:val="center"/>
        <w:rPr>
          <w:sz w:val="28"/>
          <w:szCs w:val="28"/>
        </w:rPr>
      </w:pPr>
    </w:p>
    <w:p w:rsidR="0015777C" w:rsidRDefault="0015777C" w:rsidP="00B53511">
      <w:pPr>
        <w:jc w:val="center"/>
        <w:rPr>
          <w:sz w:val="28"/>
          <w:szCs w:val="28"/>
        </w:rPr>
      </w:pPr>
    </w:p>
    <w:p w:rsidR="0015777C" w:rsidRDefault="0015777C" w:rsidP="00B53511">
      <w:pPr>
        <w:jc w:val="center"/>
        <w:rPr>
          <w:sz w:val="28"/>
          <w:szCs w:val="28"/>
        </w:rPr>
      </w:pPr>
    </w:p>
    <w:p w:rsidR="0015777C" w:rsidRPr="002263EE" w:rsidRDefault="0015777C" w:rsidP="00B53511">
      <w:pPr>
        <w:jc w:val="center"/>
        <w:rPr>
          <w:sz w:val="28"/>
          <w:szCs w:val="28"/>
        </w:rPr>
      </w:pPr>
    </w:p>
    <w:p w:rsidR="0015777C" w:rsidRDefault="0015777C" w:rsidP="00B53511">
      <w:pPr>
        <w:jc w:val="center"/>
        <w:rPr>
          <w:sz w:val="28"/>
          <w:szCs w:val="28"/>
        </w:rPr>
      </w:pPr>
    </w:p>
    <w:p w:rsidR="0015777C" w:rsidRDefault="0015777C" w:rsidP="00B53511">
      <w:pPr>
        <w:jc w:val="center"/>
        <w:rPr>
          <w:sz w:val="28"/>
          <w:szCs w:val="28"/>
        </w:rPr>
      </w:pPr>
    </w:p>
    <w:p w:rsidR="0015777C" w:rsidRDefault="0015777C" w:rsidP="00B53511">
      <w:pPr>
        <w:jc w:val="center"/>
        <w:rPr>
          <w:sz w:val="28"/>
          <w:szCs w:val="28"/>
        </w:rPr>
      </w:pPr>
    </w:p>
    <w:p w:rsidR="0015777C" w:rsidRDefault="0015777C" w:rsidP="00B53511">
      <w:pPr>
        <w:jc w:val="center"/>
        <w:rPr>
          <w:sz w:val="28"/>
          <w:szCs w:val="28"/>
        </w:rPr>
      </w:pPr>
    </w:p>
    <w:p w:rsidR="0015777C" w:rsidRPr="002263EE" w:rsidRDefault="0015777C" w:rsidP="00B53511">
      <w:pPr>
        <w:jc w:val="center"/>
        <w:rPr>
          <w:sz w:val="28"/>
          <w:szCs w:val="28"/>
        </w:rPr>
      </w:pPr>
    </w:p>
    <w:p w:rsidR="0015777C" w:rsidRDefault="006B04F1" w:rsidP="006B04F1">
      <w:pPr>
        <w:shd w:val="clear" w:color="auto" w:fill="FFFFFF"/>
        <w:ind w:left="19" w:right="10" w:hanging="19"/>
        <w:jc w:val="center"/>
        <w:rPr>
          <w:sz w:val="28"/>
          <w:szCs w:val="28"/>
        </w:rPr>
      </w:pPr>
      <w:r>
        <w:rPr>
          <w:sz w:val="28"/>
          <w:szCs w:val="28"/>
        </w:rPr>
        <w:t>Нытва</w:t>
      </w:r>
    </w:p>
    <w:p w:rsidR="006B04F1" w:rsidRPr="006B04F1" w:rsidRDefault="006B04F1" w:rsidP="006B04F1">
      <w:pPr>
        <w:shd w:val="clear" w:color="auto" w:fill="FFFFFF"/>
        <w:ind w:left="19" w:right="10" w:hanging="19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>
            <w:pPr>
              <w:jc w:val="center"/>
            </w:pPr>
            <w:r w:rsidRPr="002263EE">
              <w:t>Дата</w:t>
            </w:r>
          </w:p>
        </w:tc>
        <w:tc>
          <w:tcPr>
            <w:tcW w:w="6085" w:type="dxa"/>
          </w:tcPr>
          <w:p w:rsidR="0015777C" w:rsidRPr="002263EE" w:rsidRDefault="0015777C" w:rsidP="00F0017D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15777C" w:rsidRPr="002263EE" w:rsidRDefault="0015777C" w:rsidP="00F0017D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  <w:tr w:rsidR="0015777C" w:rsidRPr="002263EE" w:rsidTr="00F0017D">
        <w:trPr>
          <w:trHeight w:val="1347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  <w:tr w:rsidR="0015777C" w:rsidRPr="002263EE" w:rsidTr="00F76B7C">
        <w:trPr>
          <w:trHeight w:val="869"/>
          <w:jc w:val="center"/>
        </w:trPr>
        <w:tc>
          <w:tcPr>
            <w:tcW w:w="1607" w:type="dxa"/>
          </w:tcPr>
          <w:p w:rsidR="0015777C" w:rsidRPr="002263EE" w:rsidRDefault="0015777C" w:rsidP="00F0017D"/>
        </w:tc>
        <w:tc>
          <w:tcPr>
            <w:tcW w:w="6085" w:type="dxa"/>
          </w:tcPr>
          <w:p w:rsidR="0015777C" w:rsidRPr="002263EE" w:rsidRDefault="0015777C" w:rsidP="00F0017D"/>
        </w:tc>
        <w:tc>
          <w:tcPr>
            <w:tcW w:w="1998" w:type="dxa"/>
          </w:tcPr>
          <w:p w:rsidR="0015777C" w:rsidRPr="002263EE" w:rsidRDefault="0015777C" w:rsidP="00F0017D"/>
        </w:tc>
      </w:tr>
    </w:tbl>
    <w:p w:rsidR="0015777C" w:rsidRPr="002263EE" w:rsidRDefault="0015777C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15777C" w:rsidRPr="002263EE" w:rsidRDefault="0015777C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Подпись___________/_______________/</w:t>
      </w:r>
    </w:p>
    <w:p w:rsidR="0015777C" w:rsidRPr="00F76B7C" w:rsidRDefault="0015777C" w:rsidP="00F76B7C">
      <w:pPr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(</w:t>
      </w:r>
      <w:r w:rsidRPr="00F76B7C">
        <w:rPr>
          <w:sz w:val="24"/>
          <w:szCs w:val="24"/>
          <w:vertAlign w:val="superscript"/>
        </w:rPr>
        <w:t>Ф.И.О.студента</w:t>
      </w:r>
      <w:r>
        <w:rPr>
          <w:sz w:val="24"/>
          <w:szCs w:val="24"/>
          <w:vertAlign w:val="superscript"/>
        </w:rPr>
        <w:t>)</w:t>
      </w:r>
    </w:p>
    <w:p w:rsidR="0015777C" w:rsidRDefault="0015777C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 xml:space="preserve">Руководитель практики </w:t>
      </w:r>
    </w:p>
    <w:p w:rsidR="0015777C" w:rsidRPr="002263EE" w:rsidRDefault="0015777C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15777C" w:rsidRPr="002263EE" w:rsidRDefault="00EA0399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                                </w:t>
      </w:r>
      <w:r w:rsidR="0015777C" w:rsidRPr="002263EE">
        <w:rPr>
          <w:webHidden/>
          <w:sz w:val="28"/>
          <w:szCs w:val="28"/>
          <w:vertAlign w:val="superscript"/>
        </w:rPr>
        <w:t>Ф.И.О.руководителя</w:t>
      </w: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15777C" w:rsidRDefault="0015777C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15777C" w:rsidRPr="002E5966" w:rsidRDefault="0015777C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2E5966">
        <w:rPr>
          <w:sz w:val="28"/>
          <w:szCs w:val="28"/>
        </w:rPr>
        <w:t>Приложение 5</w:t>
      </w:r>
    </w:p>
    <w:p w:rsidR="0015777C" w:rsidRPr="002263EE" w:rsidRDefault="0015777C" w:rsidP="00B53511">
      <w:pPr>
        <w:jc w:val="center"/>
        <w:rPr>
          <w:sz w:val="28"/>
          <w:szCs w:val="28"/>
        </w:rPr>
      </w:pPr>
    </w:p>
    <w:p w:rsidR="0015777C" w:rsidRPr="002E5966" w:rsidRDefault="0015777C" w:rsidP="00B53511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15777C" w:rsidRPr="002E5966" w:rsidRDefault="0015777C" w:rsidP="00B53511">
      <w:pPr>
        <w:jc w:val="center"/>
        <w:rPr>
          <w:b/>
          <w:sz w:val="28"/>
          <w:szCs w:val="28"/>
        </w:rPr>
      </w:pPr>
    </w:p>
    <w:p w:rsidR="0015777C" w:rsidRPr="002263EE" w:rsidRDefault="0015777C" w:rsidP="00B53511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на отчет о прохождении </w:t>
      </w:r>
      <w:r>
        <w:rPr>
          <w:b/>
          <w:sz w:val="28"/>
          <w:szCs w:val="28"/>
        </w:rPr>
        <w:t>учебной</w:t>
      </w:r>
      <w:r w:rsidRPr="002263EE">
        <w:rPr>
          <w:b/>
          <w:sz w:val="28"/>
          <w:szCs w:val="28"/>
        </w:rPr>
        <w:t xml:space="preserve"> практики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15777C" w:rsidRPr="002263EE" w:rsidRDefault="0015777C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15777C" w:rsidRPr="002263EE" w:rsidRDefault="0015777C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 , __________________________ отделения</w:t>
      </w:r>
    </w:p>
    <w:p w:rsidR="0015777C" w:rsidRPr="002263EE" w:rsidRDefault="0015777C" w:rsidP="00B53511">
      <w:pPr>
        <w:jc w:val="both"/>
        <w:rPr>
          <w:b/>
          <w:sz w:val="28"/>
          <w:szCs w:val="28"/>
        </w:rPr>
      </w:pPr>
    </w:p>
    <w:p w:rsidR="0015777C" w:rsidRPr="002263EE" w:rsidRDefault="0015777C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15777C" w:rsidRPr="002263EE" w:rsidRDefault="00EA0399" w:rsidP="00B535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38.02.01</w:t>
      </w:r>
      <w:r w:rsidR="0015777C" w:rsidRPr="002263EE">
        <w:rPr>
          <w:sz w:val="28"/>
          <w:szCs w:val="28"/>
          <w:u w:val="single"/>
        </w:rPr>
        <w:t xml:space="preserve"> Экономика и бухгалтерский учет</w:t>
      </w:r>
      <w:r w:rsidR="0015777C" w:rsidRPr="002263EE">
        <w:rPr>
          <w:sz w:val="28"/>
          <w:szCs w:val="28"/>
        </w:rPr>
        <w:t>,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</w:p>
    <w:p w:rsidR="0015777C" w:rsidRPr="002263EE" w:rsidRDefault="0015777C" w:rsidP="002E5966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Руководитель практики от</w:t>
      </w:r>
    </w:p>
    <w:p w:rsidR="0015777C" w:rsidRPr="002263EE" w:rsidRDefault="0015777C" w:rsidP="002E5966">
      <w:pPr>
        <w:jc w:val="both"/>
        <w:rPr>
          <w:sz w:val="28"/>
          <w:szCs w:val="28"/>
        </w:rPr>
      </w:pPr>
      <w:r>
        <w:rPr>
          <w:sz w:val="28"/>
          <w:szCs w:val="28"/>
        </w:rPr>
        <w:t>КГА</w:t>
      </w:r>
      <w:r w:rsidR="00EA0399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EA0399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15777C" w:rsidRPr="002263EE" w:rsidRDefault="0015777C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15777C" w:rsidRPr="002263EE" w:rsidRDefault="0015777C" w:rsidP="00B53511">
      <w:pPr>
        <w:jc w:val="center"/>
        <w:rPr>
          <w:sz w:val="28"/>
          <w:szCs w:val="28"/>
        </w:rPr>
      </w:pP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</w:p>
    <w:p w:rsidR="0015777C" w:rsidRPr="002263EE" w:rsidRDefault="0015777C" w:rsidP="00B53511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о прохождении </w:t>
      </w:r>
      <w:r>
        <w:rPr>
          <w:sz w:val="28"/>
          <w:szCs w:val="28"/>
        </w:rPr>
        <w:t>учебной</w:t>
      </w:r>
      <w:r w:rsidRPr="002263EE">
        <w:rPr>
          <w:sz w:val="28"/>
          <w:szCs w:val="28"/>
        </w:rPr>
        <w:t xml:space="preserve"> практики соответствует предъявляемым требованиям.</w:t>
      </w:r>
    </w:p>
    <w:p w:rsidR="0015777C" w:rsidRPr="002263EE" w:rsidRDefault="0015777C" w:rsidP="00B53511">
      <w:pPr>
        <w:jc w:val="both"/>
        <w:rPr>
          <w:b/>
          <w:sz w:val="28"/>
          <w:szCs w:val="28"/>
        </w:rPr>
      </w:pP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15777C" w:rsidRPr="002263EE" w:rsidRDefault="0015777C" w:rsidP="00B53511">
      <w:pPr>
        <w:jc w:val="both"/>
        <w:rPr>
          <w:sz w:val="28"/>
          <w:szCs w:val="28"/>
        </w:rPr>
      </w:pPr>
    </w:p>
    <w:p w:rsidR="0015777C" w:rsidRPr="002263EE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15777C" w:rsidRPr="002263EE" w:rsidRDefault="0015777C" w:rsidP="00B53511">
      <w:pPr>
        <w:jc w:val="both"/>
        <w:rPr>
          <w:sz w:val="18"/>
          <w:szCs w:val="18"/>
        </w:rPr>
      </w:pP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15777C" w:rsidRDefault="0015777C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Default="0015777C" w:rsidP="00B53511">
      <w:pPr>
        <w:jc w:val="both"/>
        <w:rPr>
          <w:sz w:val="28"/>
          <w:szCs w:val="28"/>
        </w:rPr>
      </w:pPr>
    </w:p>
    <w:p w:rsidR="0015777C" w:rsidRPr="001D5280" w:rsidRDefault="0015777C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15777C" w:rsidRPr="006D3340" w:rsidRDefault="0015777C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15777C" w:rsidRDefault="0015777C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15777C" w:rsidSect="00A16DBB">
      <w:headerReference w:type="default" r:id="rId10"/>
      <w:headerReference w:type="first" r:id="rId11"/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72" w:rsidRDefault="00FC1172" w:rsidP="00046BDB">
      <w:r>
        <w:separator/>
      </w:r>
    </w:p>
  </w:endnote>
  <w:endnote w:type="continuationSeparator" w:id="1">
    <w:p w:rsidR="00FC1172" w:rsidRDefault="00FC1172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72" w:rsidRDefault="00FC1172" w:rsidP="00046BDB">
      <w:r>
        <w:separator/>
      </w:r>
    </w:p>
  </w:footnote>
  <w:footnote w:type="continuationSeparator" w:id="1">
    <w:p w:rsidR="00FC1172" w:rsidRDefault="00FC1172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F1" w:rsidRDefault="00811F39">
    <w:pPr>
      <w:pStyle w:val="ac"/>
      <w:jc w:val="right"/>
    </w:pPr>
    <w:fldSimple w:instr="PAGE   \* MERGEFORMAT">
      <w:r w:rsidR="00276469">
        <w:rPr>
          <w:noProof/>
        </w:rPr>
        <w:t>2</w:t>
      </w:r>
    </w:fldSimple>
  </w:p>
  <w:p w:rsidR="006B04F1" w:rsidRDefault="006B04F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F1" w:rsidRDefault="006B04F1">
    <w:pPr>
      <w:pStyle w:val="ac"/>
      <w:jc w:val="right"/>
    </w:pPr>
  </w:p>
  <w:p w:rsidR="006B04F1" w:rsidRDefault="006B04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9EF5937"/>
    <w:multiLevelType w:val="multilevel"/>
    <w:tmpl w:val="C93CA678"/>
    <w:lvl w:ilvl="0">
      <w:start w:val="1"/>
      <w:numFmt w:val="decimal"/>
      <w:lvlText w:val="%1"/>
      <w:lvlJc w:val="left"/>
      <w:pPr>
        <w:tabs>
          <w:tab w:val="num" w:pos="424"/>
        </w:tabs>
        <w:ind w:left="424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118"/>
        </w:tabs>
        <w:ind w:left="3118" w:hanging="4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335"/>
    <w:multiLevelType w:val="hybridMultilevel"/>
    <w:tmpl w:val="A10CD450"/>
    <w:lvl w:ilvl="0" w:tplc="3E92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5ECD2773"/>
    <w:multiLevelType w:val="hybridMultilevel"/>
    <w:tmpl w:val="1DEC6B7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120E2"/>
    <w:rsid w:val="00013375"/>
    <w:rsid w:val="000138E1"/>
    <w:rsid w:val="000171F9"/>
    <w:rsid w:val="00024945"/>
    <w:rsid w:val="00025080"/>
    <w:rsid w:val="00037706"/>
    <w:rsid w:val="00037FB2"/>
    <w:rsid w:val="00041581"/>
    <w:rsid w:val="00043801"/>
    <w:rsid w:val="0004531D"/>
    <w:rsid w:val="000461DD"/>
    <w:rsid w:val="00046BDB"/>
    <w:rsid w:val="00053ED8"/>
    <w:rsid w:val="00054548"/>
    <w:rsid w:val="00054DA8"/>
    <w:rsid w:val="00060F8D"/>
    <w:rsid w:val="000655EC"/>
    <w:rsid w:val="000733A8"/>
    <w:rsid w:val="00074CE9"/>
    <w:rsid w:val="00075746"/>
    <w:rsid w:val="00086A6A"/>
    <w:rsid w:val="000958EC"/>
    <w:rsid w:val="000967E0"/>
    <w:rsid w:val="000A1D91"/>
    <w:rsid w:val="000A588C"/>
    <w:rsid w:val="000B37D1"/>
    <w:rsid w:val="000B4ECE"/>
    <w:rsid w:val="000B6BEE"/>
    <w:rsid w:val="000C065F"/>
    <w:rsid w:val="000D028E"/>
    <w:rsid w:val="000D1CA3"/>
    <w:rsid w:val="000D7A3F"/>
    <w:rsid w:val="000E5F1D"/>
    <w:rsid w:val="00100550"/>
    <w:rsid w:val="0010488E"/>
    <w:rsid w:val="001075A8"/>
    <w:rsid w:val="0011464C"/>
    <w:rsid w:val="00116CE9"/>
    <w:rsid w:val="0012652B"/>
    <w:rsid w:val="001273CC"/>
    <w:rsid w:val="0012777D"/>
    <w:rsid w:val="00127820"/>
    <w:rsid w:val="001318CF"/>
    <w:rsid w:val="001339B5"/>
    <w:rsid w:val="00142E84"/>
    <w:rsid w:val="001438C2"/>
    <w:rsid w:val="00144C9D"/>
    <w:rsid w:val="001466FD"/>
    <w:rsid w:val="00146BC0"/>
    <w:rsid w:val="001512FE"/>
    <w:rsid w:val="001550D7"/>
    <w:rsid w:val="001575C9"/>
    <w:rsid w:val="0015777C"/>
    <w:rsid w:val="0015782F"/>
    <w:rsid w:val="00160877"/>
    <w:rsid w:val="00182BF8"/>
    <w:rsid w:val="001834FB"/>
    <w:rsid w:val="001968C3"/>
    <w:rsid w:val="001976C8"/>
    <w:rsid w:val="001A24D7"/>
    <w:rsid w:val="001A3C1C"/>
    <w:rsid w:val="001B2322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F2179"/>
    <w:rsid w:val="001F6F93"/>
    <w:rsid w:val="0020318F"/>
    <w:rsid w:val="00210113"/>
    <w:rsid w:val="00222219"/>
    <w:rsid w:val="002263EE"/>
    <w:rsid w:val="0022757D"/>
    <w:rsid w:val="002334C6"/>
    <w:rsid w:val="0023710C"/>
    <w:rsid w:val="002475A2"/>
    <w:rsid w:val="00252339"/>
    <w:rsid w:val="00254D5A"/>
    <w:rsid w:val="00270AB9"/>
    <w:rsid w:val="00273B65"/>
    <w:rsid w:val="00275BEC"/>
    <w:rsid w:val="00276469"/>
    <w:rsid w:val="0029634C"/>
    <w:rsid w:val="002A3824"/>
    <w:rsid w:val="002A73FC"/>
    <w:rsid w:val="002B1825"/>
    <w:rsid w:val="002B299C"/>
    <w:rsid w:val="002B2D09"/>
    <w:rsid w:val="002D11FA"/>
    <w:rsid w:val="002D124C"/>
    <w:rsid w:val="002D1B89"/>
    <w:rsid w:val="002D3A68"/>
    <w:rsid w:val="002D4642"/>
    <w:rsid w:val="002E5966"/>
    <w:rsid w:val="002F0016"/>
    <w:rsid w:val="003049F2"/>
    <w:rsid w:val="00307D9B"/>
    <w:rsid w:val="00311DFD"/>
    <w:rsid w:val="00312D2C"/>
    <w:rsid w:val="00320EE3"/>
    <w:rsid w:val="003210F7"/>
    <w:rsid w:val="00321ACE"/>
    <w:rsid w:val="00322FD2"/>
    <w:rsid w:val="0032333C"/>
    <w:rsid w:val="003423B2"/>
    <w:rsid w:val="00352890"/>
    <w:rsid w:val="00356389"/>
    <w:rsid w:val="00357E76"/>
    <w:rsid w:val="00361FB0"/>
    <w:rsid w:val="0036721A"/>
    <w:rsid w:val="0037715B"/>
    <w:rsid w:val="003926B5"/>
    <w:rsid w:val="003A446C"/>
    <w:rsid w:val="003A488D"/>
    <w:rsid w:val="003A70B5"/>
    <w:rsid w:val="003B4A14"/>
    <w:rsid w:val="003B7F1C"/>
    <w:rsid w:val="003C240B"/>
    <w:rsid w:val="003C7AC3"/>
    <w:rsid w:val="003F7E40"/>
    <w:rsid w:val="00403887"/>
    <w:rsid w:val="004132FA"/>
    <w:rsid w:val="0041676B"/>
    <w:rsid w:val="00433C61"/>
    <w:rsid w:val="004362C4"/>
    <w:rsid w:val="004446DC"/>
    <w:rsid w:val="00445EB8"/>
    <w:rsid w:val="004571F9"/>
    <w:rsid w:val="004574EA"/>
    <w:rsid w:val="00465551"/>
    <w:rsid w:val="00473F92"/>
    <w:rsid w:val="00483042"/>
    <w:rsid w:val="004841E1"/>
    <w:rsid w:val="00491F11"/>
    <w:rsid w:val="004A60C6"/>
    <w:rsid w:val="004C7D45"/>
    <w:rsid w:val="004D4822"/>
    <w:rsid w:val="004D4E65"/>
    <w:rsid w:val="004D58A5"/>
    <w:rsid w:val="004D6FF1"/>
    <w:rsid w:val="004E232D"/>
    <w:rsid w:val="004E59C1"/>
    <w:rsid w:val="004F2D18"/>
    <w:rsid w:val="004F56E4"/>
    <w:rsid w:val="00501FE9"/>
    <w:rsid w:val="00502793"/>
    <w:rsid w:val="0050517C"/>
    <w:rsid w:val="00522DBC"/>
    <w:rsid w:val="00527C63"/>
    <w:rsid w:val="00531A07"/>
    <w:rsid w:val="005347C1"/>
    <w:rsid w:val="00545984"/>
    <w:rsid w:val="00547BBA"/>
    <w:rsid w:val="00551F68"/>
    <w:rsid w:val="0055218A"/>
    <w:rsid w:val="005524C2"/>
    <w:rsid w:val="005530A8"/>
    <w:rsid w:val="00557572"/>
    <w:rsid w:val="00561CBC"/>
    <w:rsid w:val="00572A63"/>
    <w:rsid w:val="005813A0"/>
    <w:rsid w:val="00583ED8"/>
    <w:rsid w:val="005879F0"/>
    <w:rsid w:val="00592EAA"/>
    <w:rsid w:val="0059358B"/>
    <w:rsid w:val="00597C27"/>
    <w:rsid w:val="005A716F"/>
    <w:rsid w:val="005B2D37"/>
    <w:rsid w:val="005B4B1C"/>
    <w:rsid w:val="005B60B3"/>
    <w:rsid w:val="005C1423"/>
    <w:rsid w:val="005C7E0A"/>
    <w:rsid w:val="005E3309"/>
    <w:rsid w:val="005E58A9"/>
    <w:rsid w:val="005F54E0"/>
    <w:rsid w:val="005F7107"/>
    <w:rsid w:val="00600111"/>
    <w:rsid w:val="0060082D"/>
    <w:rsid w:val="00600EE7"/>
    <w:rsid w:val="00603C21"/>
    <w:rsid w:val="00611B9B"/>
    <w:rsid w:val="00612B84"/>
    <w:rsid w:val="00613CCD"/>
    <w:rsid w:val="0062507D"/>
    <w:rsid w:val="006411FF"/>
    <w:rsid w:val="00642BC5"/>
    <w:rsid w:val="00645B70"/>
    <w:rsid w:val="00645C5E"/>
    <w:rsid w:val="00645F04"/>
    <w:rsid w:val="0065204F"/>
    <w:rsid w:val="0065504C"/>
    <w:rsid w:val="0066273E"/>
    <w:rsid w:val="00663020"/>
    <w:rsid w:val="00666471"/>
    <w:rsid w:val="006712F2"/>
    <w:rsid w:val="00673C0E"/>
    <w:rsid w:val="00680B60"/>
    <w:rsid w:val="006913FA"/>
    <w:rsid w:val="006971DB"/>
    <w:rsid w:val="006A00E8"/>
    <w:rsid w:val="006A06D4"/>
    <w:rsid w:val="006A113A"/>
    <w:rsid w:val="006B04F1"/>
    <w:rsid w:val="006B21F5"/>
    <w:rsid w:val="006B2C8C"/>
    <w:rsid w:val="006B3211"/>
    <w:rsid w:val="006C1E7A"/>
    <w:rsid w:val="006C1F86"/>
    <w:rsid w:val="006D0FEF"/>
    <w:rsid w:val="006D199C"/>
    <w:rsid w:val="006D3340"/>
    <w:rsid w:val="006D5D1A"/>
    <w:rsid w:val="006D6B76"/>
    <w:rsid w:val="00700757"/>
    <w:rsid w:val="00702F99"/>
    <w:rsid w:val="00704061"/>
    <w:rsid w:val="00704740"/>
    <w:rsid w:val="00706CAB"/>
    <w:rsid w:val="00707E81"/>
    <w:rsid w:val="00713B76"/>
    <w:rsid w:val="0071665A"/>
    <w:rsid w:val="0071752E"/>
    <w:rsid w:val="00723361"/>
    <w:rsid w:val="00723705"/>
    <w:rsid w:val="00723773"/>
    <w:rsid w:val="00724B9F"/>
    <w:rsid w:val="00727973"/>
    <w:rsid w:val="007315BF"/>
    <w:rsid w:val="0073199E"/>
    <w:rsid w:val="00732E84"/>
    <w:rsid w:val="007370F6"/>
    <w:rsid w:val="00754FC4"/>
    <w:rsid w:val="007738F0"/>
    <w:rsid w:val="007818E2"/>
    <w:rsid w:val="00782485"/>
    <w:rsid w:val="00785F3F"/>
    <w:rsid w:val="0078643F"/>
    <w:rsid w:val="00786917"/>
    <w:rsid w:val="0079418C"/>
    <w:rsid w:val="0079699A"/>
    <w:rsid w:val="00796AB2"/>
    <w:rsid w:val="007A421A"/>
    <w:rsid w:val="007B07B0"/>
    <w:rsid w:val="007B7D2E"/>
    <w:rsid w:val="007B7DFE"/>
    <w:rsid w:val="007C1485"/>
    <w:rsid w:val="007C4597"/>
    <w:rsid w:val="007D0EDB"/>
    <w:rsid w:val="007E2FAA"/>
    <w:rsid w:val="007F1A92"/>
    <w:rsid w:val="00803764"/>
    <w:rsid w:val="00806DC2"/>
    <w:rsid w:val="00811F39"/>
    <w:rsid w:val="00812A43"/>
    <w:rsid w:val="008144F6"/>
    <w:rsid w:val="00814F90"/>
    <w:rsid w:val="00826477"/>
    <w:rsid w:val="00832E94"/>
    <w:rsid w:val="00833F15"/>
    <w:rsid w:val="008360F4"/>
    <w:rsid w:val="008400E2"/>
    <w:rsid w:val="008424B4"/>
    <w:rsid w:val="008440DD"/>
    <w:rsid w:val="008453D2"/>
    <w:rsid w:val="00854565"/>
    <w:rsid w:val="008659AF"/>
    <w:rsid w:val="00871ADE"/>
    <w:rsid w:val="00872EE7"/>
    <w:rsid w:val="008835AD"/>
    <w:rsid w:val="00887C82"/>
    <w:rsid w:val="00890D99"/>
    <w:rsid w:val="00894161"/>
    <w:rsid w:val="00895353"/>
    <w:rsid w:val="008A77A9"/>
    <w:rsid w:val="008B4EC8"/>
    <w:rsid w:val="008B5A13"/>
    <w:rsid w:val="008C58C5"/>
    <w:rsid w:val="008D33BA"/>
    <w:rsid w:val="008D4CB5"/>
    <w:rsid w:val="008E1FFD"/>
    <w:rsid w:val="008E3460"/>
    <w:rsid w:val="00913444"/>
    <w:rsid w:val="00922B93"/>
    <w:rsid w:val="00922D0D"/>
    <w:rsid w:val="009243BE"/>
    <w:rsid w:val="00926722"/>
    <w:rsid w:val="00934B15"/>
    <w:rsid w:val="00934ECD"/>
    <w:rsid w:val="00935C8B"/>
    <w:rsid w:val="00937D9A"/>
    <w:rsid w:val="00940089"/>
    <w:rsid w:val="00947128"/>
    <w:rsid w:val="009559D1"/>
    <w:rsid w:val="009571BB"/>
    <w:rsid w:val="00965296"/>
    <w:rsid w:val="00972B1B"/>
    <w:rsid w:val="00983E11"/>
    <w:rsid w:val="00984064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45EE"/>
    <w:rsid w:val="009D798B"/>
    <w:rsid w:val="009E7B6A"/>
    <w:rsid w:val="009F00E3"/>
    <w:rsid w:val="009F1D4A"/>
    <w:rsid w:val="009F7B1D"/>
    <w:rsid w:val="00A0562A"/>
    <w:rsid w:val="00A07F0D"/>
    <w:rsid w:val="00A127BC"/>
    <w:rsid w:val="00A1316D"/>
    <w:rsid w:val="00A152B3"/>
    <w:rsid w:val="00A16DBB"/>
    <w:rsid w:val="00A17D1B"/>
    <w:rsid w:val="00A23E96"/>
    <w:rsid w:val="00A30944"/>
    <w:rsid w:val="00A43624"/>
    <w:rsid w:val="00A450C8"/>
    <w:rsid w:val="00A4593B"/>
    <w:rsid w:val="00A46164"/>
    <w:rsid w:val="00A511C9"/>
    <w:rsid w:val="00A56B32"/>
    <w:rsid w:val="00A60C01"/>
    <w:rsid w:val="00A663D6"/>
    <w:rsid w:val="00A7125F"/>
    <w:rsid w:val="00A773C1"/>
    <w:rsid w:val="00A8102F"/>
    <w:rsid w:val="00A81FA6"/>
    <w:rsid w:val="00A935D3"/>
    <w:rsid w:val="00AB2F5D"/>
    <w:rsid w:val="00AC2BA9"/>
    <w:rsid w:val="00AD3270"/>
    <w:rsid w:val="00AD7F12"/>
    <w:rsid w:val="00AE30C5"/>
    <w:rsid w:val="00AF1726"/>
    <w:rsid w:val="00AF6F56"/>
    <w:rsid w:val="00B05290"/>
    <w:rsid w:val="00B07DEA"/>
    <w:rsid w:val="00B13262"/>
    <w:rsid w:val="00B145CB"/>
    <w:rsid w:val="00B212D0"/>
    <w:rsid w:val="00B21689"/>
    <w:rsid w:val="00B2282E"/>
    <w:rsid w:val="00B23CC3"/>
    <w:rsid w:val="00B26B81"/>
    <w:rsid w:val="00B272B9"/>
    <w:rsid w:val="00B36457"/>
    <w:rsid w:val="00B41162"/>
    <w:rsid w:val="00B454DC"/>
    <w:rsid w:val="00B459D7"/>
    <w:rsid w:val="00B53511"/>
    <w:rsid w:val="00B56B54"/>
    <w:rsid w:val="00B60768"/>
    <w:rsid w:val="00B645AD"/>
    <w:rsid w:val="00B6596B"/>
    <w:rsid w:val="00B82302"/>
    <w:rsid w:val="00BB4E62"/>
    <w:rsid w:val="00BC472A"/>
    <w:rsid w:val="00BD4FFA"/>
    <w:rsid w:val="00BF6572"/>
    <w:rsid w:val="00C22E85"/>
    <w:rsid w:val="00C30172"/>
    <w:rsid w:val="00C30A79"/>
    <w:rsid w:val="00C422B1"/>
    <w:rsid w:val="00C536F8"/>
    <w:rsid w:val="00C55ECF"/>
    <w:rsid w:val="00C572D6"/>
    <w:rsid w:val="00C634D2"/>
    <w:rsid w:val="00C63B8E"/>
    <w:rsid w:val="00C70D75"/>
    <w:rsid w:val="00C714C0"/>
    <w:rsid w:val="00C74859"/>
    <w:rsid w:val="00C74E02"/>
    <w:rsid w:val="00C7629E"/>
    <w:rsid w:val="00C80C67"/>
    <w:rsid w:val="00C81134"/>
    <w:rsid w:val="00C83D15"/>
    <w:rsid w:val="00C874C5"/>
    <w:rsid w:val="00CA00E2"/>
    <w:rsid w:val="00CA522C"/>
    <w:rsid w:val="00CB4127"/>
    <w:rsid w:val="00CD16B5"/>
    <w:rsid w:val="00CE7575"/>
    <w:rsid w:val="00CF1ED5"/>
    <w:rsid w:val="00D00C83"/>
    <w:rsid w:val="00D16D99"/>
    <w:rsid w:val="00D236DA"/>
    <w:rsid w:val="00D33928"/>
    <w:rsid w:val="00D35007"/>
    <w:rsid w:val="00D41983"/>
    <w:rsid w:val="00D43DB2"/>
    <w:rsid w:val="00D5328D"/>
    <w:rsid w:val="00D56FF7"/>
    <w:rsid w:val="00D57866"/>
    <w:rsid w:val="00D60CF0"/>
    <w:rsid w:val="00D70F96"/>
    <w:rsid w:val="00D739CA"/>
    <w:rsid w:val="00D7607E"/>
    <w:rsid w:val="00D81900"/>
    <w:rsid w:val="00D832E3"/>
    <w:rsid w:val="00D855D7"/>
    <w:rsid w:val="00D901C4"/>
    <w:rsid w:val="00D91AC4"/>
    <w:rsid w:val="00D9219E"/>
    <w:rsid w:val="00DA0541"/>
    <w:rsid w:val="00DA47B0"/>
    <w:rsid w:val="00DA5C63"/>
    <w:rsid w:val="00DB76A5"/>
    <w:rsid w:val="00DC17DC"/>
    <w:rsid w:val="00DC45B4"/>
    <w:rsid w:val="00DC6DDC"/>
    <w:rsid w:val="00DD76E4"/>
    <w:rsid w:val="00DE2EE1"/>
    <w:rsid w:val="00DF3236"/>
    <w:rsid w:val="00E06B0B"/>
    <w:rsid w:val="00E06B49"/>
    <w:rsid w:val="00E1523B"/>
    <w:rsid w:val="00E15F93"/>
    <w:rsid w:val="00E23783"/>
    <w:rsid w:val="00E26C9C"/>
    <w:rsid w:val="00E37C32"/>
    <w:rsid w:val="00E37DE1"/>
    <w:rsid w:val="00E57DB3"/>
    <w:rsid w:val="00E65C6F"/>
    <w:rsid w:val="00E65D9D"/>
    <w:rsid w:val="00E77CED"/>
    <w:rsid w:val="00EA0399"/>
    <w:rsid w:val="00EA252F"/>
    <w:rsid w:val="00EA4F57"/>
    <w:rsid w:val="00EA5043"/>
    <w:rsid w:val="00EA778D"/>
    <w:rsid w:val="00EB4A50"/>
    <w:rsid w:val="00EC47C2"/>
    <w:rsid w:val="00EC7C4D"/>
    <w:rsid w:val="00ED6F61"/>
    <w:rsid w:val="00F0017D"/>
    <w:rsid w:val="00F06705"/>
    <w:rsid w:val="00F06E51"/>
    <w:rsid w:val="00F10A61"/>
    <w:rsid w:val="00F27BC9"/>
    <w:rsid w:val="00F41A94"/>
    <w:rsid w:val="00F4489C"/>
    <w:rsid w:val="00F56E8C"/>
    <w:rsid w:val="00F57870"/>
    <w:rsid w:val="00F632AB"/>
    <w:rsid w:val="00F666D0"/>
    <w:rsid w:val="00F7368F"/>
    <w:rsid w:val="00F76B7C"/>
    <w:rsid w:val="00F867D4"/>
    <w:rsid w:val="00F93CFF"/>
    <w:rsid w:val="00FA0174"/>
    <w:rsid w:val="00FA43F8"/>
    <w:rsid w:val="00FA5524"/>
    <w:rsid w:val="00FB3494"/>
    <w:rsid w:val="00FB67C8"/>
    <w:rsid w:val="00FC0EF5"/>
    <w:rsid w:val="00FC1172"/>
    <w:rsid w:val="00FC3AF4"/>
    <w:rsid w:val="00FC3D92"/>
    <w:rsid w:val="00FC7E71"/>
    <w:rsid w:val="00FD66BD"/>
    <w:rsid w:val="00FE553D"/>
    <w:rsid w:val="00FE580C"/>
    <w:rsid w:val="00FF2FB5"/>
    <w:rsid w:val="00FF32EE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6B3211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6B3211"/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  <w:style w:type="paragraph" w:customStyle="1" w:styleId="13">
    <w:name w:val="Обычный1"/>
    <w:uiPriority w:val="99"/>
    <w:rsid w:val="0062507D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locked/>
    <w:rsid w:val="00D739CA"/>
    <w:pPr>
      <w:widowControl/>
      <w:autoSpaceDE/>
      <w:autoSpaceDN/>
      <w:adjustRightInd/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locked/>
    <w:rsid w:val="00D739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2015-02-19T05:54:00Z</cp:lastPrinted>
  <dcterms:created xsi:type="dcterms:W3CDTF">2016-03-24T04:13:00Z</dcterms:created>
  <dcterms:modified xsi:type="dcterms:W3CDTF">2016-03-24T04:13:00Z</dcterms:modified>
</cp:coreProperties>
</file>