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3D" w:rsidRDefault="00C34C3D" w:rsidP="00C34C3D">
      <w:pPr>
        <w:jc w:val="center"/>
        <w:rPr>
          <w:rFonts w:ascii="Times New Roman" w:hAnsi="Times New Roman"/>
          <w:sz w:val="28"/>
          <w:szCs w:val="28"/>
        </w:rPr>
      </w:pPr>
      <w:r>
        <w:rPr>
          <w:rFonts w:ascii="Times New Roman" w:hAnsi="Times New Roman"/>
          <w:sz w:val="28"/>
          <w:szCs w:val="28"/>
        </w:rPr>
        <w:t>КГАОУ СПО</w:t>
      </w:r>
    </w:p>
    <w:p w:rsidR="00C34C3D" w:rsidRDefault="00C34C3D" w:rsidP="00C34C3D">
      <w:pPr>
        <w:jc w:val="center"/>
        <w:rPr>
          <w:rFonts w:ascii="Times New Roman" w:hAnsi="Times New Roman"/>
        </w:rPr>
      </w:pPr>
      <w:r>
        <w:rPr>
          <w:rFonts w:ascii="Times New Roman" w:hAnsi="Times New Roman"/>
          <w:sz w:val="28"/>
          <w:szCs w:val="28"/>
        </w:rPr>
        <w:t>«</w:t>
      </w:r>
      <w:proofErr w:type="spellStart"/>
      <w:r>
        <w:rPr>
          <w:rFonts w:ascii="Times New Roman" w:hAnsi="Times New Roman"/>
          <w:sz w:val="28"/>
          <w:szCs w:val="28"/>
        </w:rPr>
        <w:t>Нытвенский</w:t>
      </w:r>
      <w:proofErr w:type="spellEnd"/>
      <w:r>
        <w:rPr>
          <w:rFonts w:ascii="Times New Roman" w:hAnsi="Times New Roman"/>
          <w:sz w:val="28"/>
          <w:szCs w:val="28"/>
        </w:rPr>
        <w:t xml:space="preserve"> промышленно-экономический техникум»</w:t>
      </w:r>
    </w:p>
    <w:p w:rsidR="00C34C3D" w:rsidRDefault="00C34C3D" w:rsidP="00C34C3D">
      <w:pPr>
        <w:rPr>
          <w:rFonts w:ascii="Times New Roman" w:hAnsi="Times New Roman"/>
        </w:rPr>
      </w:pPr>
      <w:r>
        <w:rPr>
          <w:rFonts w:ascii="Times New Roman" w:hAnsi="Times New Roman"/>
        </w:rPr>
        <w:t xml:space="preserve"> </w:t>
      </w:r>
    </w:p>
    <w:p w:rsidR="00C34C3D" w:rsidRDefault="00C34C3D" w:rsidP="00C34C3D">
      <w:pPr>
        <w:rPr>
          <w:rFonts w:ascii="Times New Roman" w:hAnsi="Times New Roman"/>
        </w:rPr>
      </w:pPr>
      <w:r>
        <w:rPr>
          <w:rFonts w:ascii="Times New Roman" w:hAnsi="Times New Roman"/>
        </w:rPr>
        <w:t xml:space="preserve">    </w:t>
      </w:r>
    </w:p>
    <w:p w:rsidR="00C34C3D" w:rsidRDefault="00C34C3D" w:rsidP="00C34C3D">
      <w:pPr>
        <w:jc w:val="center"/>
        <w:rPr>
          <w:rFonts w:ascii="Times New Roman" w:hAnsi="Times New Roman"/>
        </w:rPr>
      </w:pPr>
      <w:r>
        <w:rPr>
          <w:noProof/>
          <w:lang w:eastAsia="ru-RU"/>
        </w:rPr>
        <w:drawing>
          <wp:inline distT="0" distB="0" distL="0" distR="0">
            <wp:extent cx="3825875" cy="2550795"/>
            <wp:effectExtent l="19050" t="0" r="3175" b="0"/>
            <wp:docPr id="1" name="Рисунок 1" descr="http://im3-tub-ru.yandex.net/i?id=3399d52f641191e98e4d808966003333-1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3-tub-ru.yandex.net/i?id=3399d52f641191e98e4d808966003333-12-144&amp;n=21"/>
                    <pic:cNvPicPr>
                      <a:picLocks noChangeAspect="1" noChangeArrowheads="1"/>
                    </pic:cNvPicPr>
                  </pic:nvPicPr>
                  <pic:blipFill>
                    <a:blip r:embed="rId5" r:link="rId6"/>
                    <a:srcRect/>
                    <a:stretch>
                      <a:fillRect/>
                    </a:stretch>
                  </pic:blipFill>
                  <pic:spPr bwMode="auto">
                    <a:xfrm>
                      <a:off x="0" y="0"/>
                      <a:ext cx="3825875" cy="2550795"/>
                    </a:xfrm>
                    <a:prstGeom prst="rect">
                      <a:avLst/>
                    </a:prstGeom>
                    <a:noFill/>
                    <a:ln w="9525">
                      <a:noFill/>
                      <a:miter lim="800000"/>
                      <a:headEnd/>
                      <a:tailEnd/>
                    </a:ln>
                  </pic:spPr>
                </pic:pic>
              </a:graphicData>
            </a:graphic>
          </wp:inline>
        </w:drawing>
      </w:r>
    </w:p>
    <w:p w:rsidR="00C34C3D" w:rsidRDefault="00C34C3D" w:rsidP="00C34C3D">
      <w:pPr>
        <w:rPr>
          <w:rFonts w:ascii="Times New Roman" w:hAnsi="Times New Roman"/>
        </w:rPr>
      </w:pPr>
    </w:p>
    <w:p w:rsidR="00C34C3D" w:rsidRDefault="00C34C3D" w:rsidP="00C34C3D">
      <w:pPr>
        <w:rPr>
          <w:rFonts w:ascii="Times New Roman" w:hAnsi="Times New Roman"/>
        </w:rPr>
      </w:pPr>
    </w:p>
    <w:p w:rsidR="00C34C3D" w:rsidRDefault="00C34C3D" w:rsidP="00C34C3D">
      <w:pPr>
        <w:autoSpaceDE w:val="0"/>
        <w:autoSpaceDN w:val="0"/>
        <w:adjustRightInd w:val="0"/>
        <w:jc w:val="center"/>
        <w:rPr>
          <w:rFonts w:ascii="Times New Roman" w:hAnsi="Times New Roman"/>
          <w:b/>
          <w:color w:val="17365D"/>
          <w:sz w:val="44"/>
          <w:szCs w:val="44"/>
        </w:rPr>
      </w:pPr>
      <w:r>
        <w:rPr>
          <w:rFonts w:ascii="Times New Roman" w:hAnsi="Times New Roman"/>
        </w:rPr>
        <w:t xml:space="preserve"> </w:t>
      </w:r>
      <w:r>
        <w:rPr>
          <w:rFonts w:ascii="Times New Roman" w:hAnsi="Times New Roman"/>
          <w:b/>
          <w:color w:val="17365D"/>
          <w:sz w:val="44"/>
          <w:szCs w:val="44"/>
        </w:rPr>
        <w:t>МЕТОДИЧЕСКИЕ РЕКОМЕНДАЦИИ</w:t>
      </w:r>
    </w:p>
    <w:p w:rsidR="00C34C3D" w:rsidRDefault="00C34C3D" w:rsidP="00C34C3D">
      <w:pPr>
        <w:jc w:val="center"/>
        <w:rPr>
          <w:rFonts w:ascii="Times New Roman" w:hAnsi="Times New Roman"/>
          <w:b/>
          <w:sz w:val="28"/>
          <w:szCs w:val="28"/>
        </w:rPr>
      </w:pPr>
      <w:r>
        <w:rPr>
          <w:rFonts w:ascii="Times New Roman" w:hAnsi="Times New Roman"/>
          <w:b/>
          <w:sz w:val="28"/>
          <w:szCs w:val="28"/>
        </w:rPr>
        <w:t>для обучающихся по составлению презентаций</w:t>
      </w:r>
    </w:p>
    <w:p w:rsidR="00C34C3D" w:rsidRDefault="00C34C3D" w:rsidP="00C34C3D">
      <w:pPr>
        <w:rPr>
          <w:rFonts w:ascii="Times New Roman" w:hAnsi="Times New Roman"/>
        </w:rPr>
      </w:pPr>
    </w:p>
    <w:p w:rsidR="00C34C3D" w:rsidRDefault="00C34C3D" w:rsidP="00C34C3D">
      <w:pPr>
        <w:rPr>
          <w:rFonts w:ascii="Times New Roman" w:hAnsi="Times New Roman"/>
        </w:rPr>
      </w:pPr>
      <w:r>
        <w:rPr>
          <w:rFonts w:ascii="Times New Roman" w:hAnsi="Times New Roman"/>
        </w:rPr>
        <w:t xml:space="preserve"> </w:t>
      </w:r>
    </w:p>
    <w:p w:rsidR="00C34C3D" w:rsidRDefault="00C34C3D" w:rsidP="00C34C3D">
      <w:pPr>
        <w:rPr>
          <w:rFonts w:ascii="Times New Roman" w:hAnsi="Times New Roman"/>
        </w:rPr>
      </w:pPr>
      <w:r>
        <w:rPr>
          <w:rFonts w:ascii="Times New Roman" w:hAnsi="Times New Roman"/>
        </w:rPr>
        <w:t xml:space="preserve"> </w:t>
      </w:r>
    </w:p>
    <w:p w:rsidR="00C34C3D" w:rsidRDefault="00C34C3D" w:rsidP="00C34C3D">
      <w:pPr>
        <w:rPr>
          <w:rFonts w:ascii="Times New Roman" w:hAnsi="Times New Roman"/>
        </w:rPr>
      </w:pPr>
    </w:p>
    <w:p w:rsidR="00C34C3D" w:rsidRDefault="00C34C3D" w:rsidP="00C34C3D">
      <w:pPr>
        <w:rPr>
          <w:rFonts w:ascii="Times New Roman" w:hAnsi="Times New Roman"/>
        </w:rPr>
      </w:pPr>
      <w:r>
        <w:rPr>
          <w:rFonts w:ascii="Times New Roman" w:hAnsi="Times New Roman"/>
        </w:rPr>
        <w:t xml:space="preserve"> </w:t>
      </w:r>
    </w:p>
    <w:p w:rsidR="00C34C3D" w:rsidRDefault="00C34C3D" w:rsidP="00C34C3D">
      <w:pPr>
        <w:rPr>
          <w:rFonts w:ascii="Times New Roman" w:hAnsi="Times New Roman"/>
        </w:rPr>
      </w:pPr>
      <w:r>
        <w:rPr>
          <w:rFonts w:ascii="Times New Roman" w:hAnsi="Times New Roman"/>
        </w:rPr>
        <w:t xml:space="preserve">  </w:t>
      </w:r>
    </w:p>
    <w:p w:rsidR="00C34C3D" w:rsidRDefault="00C34C3D" w:rsidP="00C34C3D">
      <w:pPr>
        <w:rPr>
          <w:rFonts w:ascii="Times New Roman" w:hAnsi="Times New Roman"/>
        </w:rPr>
      </w:pPr>
      <w:r>
        <w:rPr>
          <w:rFonts w:ascii="Times New Roman" w:hAnsi="Times New Roman"/>
        </w:rPr>
        <w:t xml:space="preserve"> </w:t>
      </w:r>
    </w:p>
    <w:p w:rsidR="00C34C3D" w:rsidRDefault="00C34C3D" w:rsidP="00C34C3D">
      <w:pPr>
        <w:rPr>
          <w:rFonts w:ascii="Times New Roman" w:hAnsi="Times New Roman"/>
        </w:rPr>
      </w:pPr>
    </w:p>
    <w:p w:rsidR="00C34C3D" w:rsidRDefault="00C34C3D" w:rsidP="00C34C3D">
      <w:pPr>
        <w:rPr>
          <w:rFonts w:ascii="Times New Roman" w:hAnsi="Times New Roman"/>
        </w:rPr>
      </w:pPr>
    </w:p>
    <w:p w:rsidR="00C34C3D" w:rsidRDefault="00C34C3D" w:rsidP="00C34C3D">
      <w:pPr>
        <w:rPr>
          <w:rFonts w:ascii="Times New Roman" w:hAnsi="Times New Roman"/>
        </w:rPr>
      </w:pPr>
    </w:p>
    <w:p w:rsidR="00C34C3D" w:rsidRDefault="00C34C3D" w:rsidP="00C34C3D">
      <w:pPr>
        <w:rPr>
          <w:rFonts w:ascii="Times New Roman" w:hAnsi="Times New Roman"/>
        </w:rPr>
      </w:pPr>
    </w:p>
    <w:p w:rsidR="00C34C3D" w:rsidRDefault="00C34C3D" w:rsidP="00C34C3D">
      <w:pPr>
        <w:rPr>
          <w:rFonts w:ascii="Times New Roman" w:hAnsi="Times New Roman"/>
        </w:rPr>
      </w:pPr>
    </w:p>
    <w:p w:rsidR="00C34C3D" w:rsidRDefault="00C34C3D" w:rsidP="00C34C3D">
      <w:pPr>
        <w:jc w:val="center"/>
        <w:rPr>
          <w:rFonts w:ascii="Times New Roman" w:hAnsi="Times New Roman"/>
          <w:sz w:val="28"/>
          <w:szCs w:val="28"/>
        </w:rPr>
      </w:pPr>
      <w:r>
        <w:rPr>
          <w:rFonts w:ascii="Times New Roman" w:hAnsi="Times New Roman"/>
          <w:sz w:val="28"/>
          <w:szCs w:val="28"/>
        </w:rPr>
        <w:lastRenderedPageBreak/>
        <w:t>НЫТВА  2014</w:t>
      </w:r>
    </w:p>
    <w:p w:rsidR="00C34C3D" w:rsidRDefault="00C34C3D" w:rsidP="00C34C3D">
      <w:pPr>
        <w:rPr>
          <w:rFonts w:ascii="Times New Roman" w:hAnsi="Times New Roman"/>
        </w:rPr>
      </w:pPr>
    </w:p>
    <w:p w:rsidR="00C34C3D" w:rsidRDefault="00C34C3D" w:rsidP="00C34C3D">
      <w:pPr>
        <w:rPr>
          <w:rFonts w:ascii="Times New Roman" w:hAnsi="Times New Roman"/>
        </w:rPr>
      </w:pPr>
    </w:p>
    <w:p w:rsidR="00C34C3D" w:rsidRDefault="00C34C3D" w:rsidP="00C34C3D">
      <w:pPr>
        <w:spacing w:after="0"/>
        <w:rPr>
          <w:rFonts w:ascii="Times New Roman" w:hAnsi="Times New Roman"/>
          <w:sz w:val="28"/>
          <w:szCs w:val="28"/>
        </w:rPr>
      </w:pPr>
      <w:r>
        <w:rPr>
          <w:rFonts w:ascii="Times New Roman" w:hAnsi="Times New Roman"/>
          <w:sz w:val="28"/>
          <w:szCs w:val="28"/>
        </w:rPr>
        <w:t xml:space="preserve">Рассмотрено и одобрено </w:t>
      </w:r>
    </w:p>
    <w:p w:rsidR="00C34C3D" w:rsidRDefault="00C34C3D" w:rsidP="00C34C3D">
      <w:pPr>
        <w:spacing w:after="0"/>
        <w:rPr>
          <w:rFonts w:ascii="Times New Roman" w:hAnsi="Times New Roman"/>
          <w:sz w:val="28"/>
          <w:szCs w:val="28"/>
        </w:rPr>
      </w:pPr>
      <w:r>
        <w:rPr>
          <w:rFonts w:ascii="Times New Roman" w:hAnsi="Times New Roman"/>
          <w:sz w:val="28"/>
          <w:szCs w:val="28"/>
        </w:rPr>
        <w:t xml:space="preserve">на заседании </w:t>
      </w:r>
      <w:proofErr w:type="gramStart"/>
      <w:r>
        <w:rPr>
          <w:rFonts w:ascii="Times New Roman" w:hAnsi="Times New Roman"/>
          <w:sz w:val="28"/>
          <w:szCs w:val="28"/>
        </w:rPr>
        <w:t>П(</w:t>
      </w:r>
      <w:proofErr w:type="gramEnd"/>
      <w:r>
        <w:rPr>
          <w:rFonts w:ascii="Times New Roman" w:hAnsi="Times New Roman"/>
          <w:sz w:val="28"/>
          <w:szCs w:val="28"/>
        </w:rPr>
        <w:t>Ц)К</w:t>
      </w:r>
    </w:p>
    <w:p w:rsidR="00C34C3D" w:rsidRDefault="00C34C3D" w:rsidP="00C34C3D">
      <w:pPr>
        <w:spacing w:after="0"/>
        <w:rPr>
          <w:rFonts w:ascii="Times New Roman" w:hAnsi="Times New Roman"/>
          <w:sz w:val="28"/>
          <w:szCs w:val="28"/>
        </w:rPr>
      </w:pPr>
      <w:r>
        <w:rPr>
          <w:rFonts w:ascii="Times New Roman" w:hAnsi="Times New Roman"/>
          <w:sz w:val="28"/>
          <w:szCs w:val="28"/>
        </w:rPr>
        <w:t>«___»______2014</w:t>
      </w:r>
    </w:p>
    <w:p w:rsidR="00C34C3D" w:rsidRDefault="00C34C3D" w:rsidP="00C34C3D">
      <w:pPr>
        <w:spacing w:after="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____________С.П.Кашина</w:t>
      </w:r>
      <w:proofErr w:type="spellEnd"/>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spacing w:after="0"/>
        <w:jc w:val="center"/>
        <w:rPr>
          <w:rFonts w:ascii="Times New Roman" w:hAnsi="Times New Roman"/>
        </w:rPr>
      </w:pPr>
    </w:p>
    <w:p w:rsidR="00C34C3D" w:rsidRDefault="00C34C3D" w:rsidP="00C34C3D">
      <w:pPr>
        <w:rPr>
          <w:rFonts w:ascii="Times New Roman" w:hAnsi="Times New Roman"/>
          <w:sz w:val="28"/>
          <w:szCs w:val="28"/>
        </w:rPr>
      </w:pPr>
      <w:r>
        <w:rPr>
          <w:rFonts w:ascii="Times New Roman" w:hAnsi="Times New Roman"/>
          <w:sz w:val="28"/>
          <w:szCs w:val="28"/>
        </w:rPr>
        <w:t>Составитель: преподаватель</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Т.Н.Губина, преподаватель высшей категории</w:t>
      </w:r>
    </w:p>
    <w:p w:rsidR="00C34C3D" w:rsidRDefault="00C34C3D" w:rsidP="00C34C3D">
      <w:pPr>
        <w:spacing w:after="0"/>
        <w:jc w:val="center"/>
        <w:rPr>
          <w:rFonts w:ascii="Times New Roman" w:hAnsi="Times New Roman"/>
        </w:rPr>
      </w:pPr>
      <w:r>
        <w:rPr>
          <w:rFonts w:ascii="Times New Roman" w:hAnsi="Times New Roman"/>
        </w:rPr>
        <w:br w:type="page"/>
      </w:r>
    </w:p>
    <w:p w:rsidR="00C34C3D" w:rsidRDefault="00C34C3D" w:rsidP="00C34C3D">
      <w:pPr>
        <w:pStyle w:val="1"/>
        <w:jc w:val="center"/>
      </w:pPr>
    </w:p>
    <w:p w:rsidR="00C34C3D" w:rsidRDefault="00C34C3D" w:rsidP="00C34C3D">
      <w:pPr>
        <w:pStyle w:val="1"/>
        <w:jc w:val="center"/>
      </w:pPr>
      <w:r>
        <w:t>Содержание</w:t>
      </w:r>
    </w:p>
    <w:p w:rsidR="00C34C3D" w:rsidRDefault="00C34C3D" w:rsidP="00C34C3D"/>
    <w:p w:rsidR="00C34C3D" w:rsidRDefault="00C34C3D" w:rsidP="00C34C3D">
      <w:pPr>
        <w:rPr>
          <w:rFonts w:ascii="Times New Roman" w:hAnsi="Times New Roman"/>
          <w:sz w:val="28"/>
          <w:szCs w:val="28"/>
        </w:rPr>
      </w:pPr>
      <w:r>
        <w:rPr>
          <w:rFonts w:ascii="Times New Roman" w:hAnsi="Times New Roman"/>
          <w:sz w:val="28"/>
          <w:szCs w:val="28"/>
        </w:rPr>
        <w:t>Пояснительная записка…………………………………………………………4</w:t>
      </w:r>
    </w:p>
    <w:p w:rsidR="00C34C3D" w:rsidRDefault="00C34C3D" w:rsidP="00C34C3D">
      <w:pPr>
        <w:rPr>
          <w:rFonts w:ascii="Times New Roman" w:hAnsi="Times New Roman"/>
          <w:sz w:val="28"/>
          <w:szCs w:val="28"/>
        </w:rPr>
      </w:pPr>
      <w:r>
        <w:rPr>
          <w:rFonts w:ascii="Times New Roman" w:hAnsi="Times New Roman"/>
          <w:sz w:val="28"/>
          <w:szCs w:val="28"/>
        </w:rPr>
        <w:t>Создание презентации…………………………………………………………..5</w:t>
      </w:r>
    </w:p>
    <w:p w:rsidR="00C34C3D" w:rsidRDefault="00C34C3D" w:rsidP="00C34C3D">
      <w:pPr>
        <w:numPr>
          <w:ilvl w:val="0"/>
          <w:numId w:val="1"/>
        </w:numPr>
        <w:spacing w:after="0" w:line="360" w:lineRule="auto"/>
        <w:rPr>
          <w:rFonts w:ascii="Times New Roman" w:hAnsi="Times New Roman"/>
          <w:sz w:val="28"/>
          <w:szCs w:val="28"/>
        </w:rPr>
      </w:pPr>
      <w:r>
        <w:rPr>
          <w:rFonts w:ascii="Times New Roman" w:hAnsi="Times New Roman"/>
          <w:sz w:val="28"/>
          <w:szCs w:val="28"/>
        </w:rPr>
        <w:t>Структуризация учебного материала</w:t>
      </w:r>
    </w:p>
    <w:p w:rsidR="00C34C3D" w:rsidRDefault="00C34C3D" w:rsidP="00C34C3D">
      <w:pPr>
        <w:numPr>
          <w:ilvl w:val="0"/>
          <w:numId w:val="1"/>
        </w:numPr>
        <w:shd w:val="clear" w:color="auto" w:fill="FFFFFF"/>
        <w:spacing w:before="100" w:beforeAutospacing="1" w:after="0" w:line="360" w:lineRule="auto"/>
        <w:jc w:val="both"/>
        <w:rPr>
          <w:rFonts w:ascii="Times New Roman" w:hAnsi="Times New Roman"/>
          <w:sz w:val="28"/>
          <w:szCs w:val="28"/>
        </w:rPr>
      </w:pPr>
      <w:r>
        <w:rPr>
          <w:rFonts w:ascii="Times New Roman" w:hAnsi="Times New Roman"/>
          <w:sz w:val="28"/>
          <w:szCs w:val="28"/>
        </w:rPr>
        <w:t xml:space="preserve">Составление сценария реализации учебного материала </w:t>
      </w:r>
    </w:p>
    <w:p w:rsidR="00C34C3D" w:rsidRDefault="00C34C3D" w:rsidP="00C34C3D">
      <w:pPr>
        <w:numPr>
          <w:ilvl w:val="0"/>
          <w:numId w:val="1"/>
        </w:numPr>
        <w:shd w:val="clear" w:color="auto" w:fill="FFFFFF"/>
        <w:spacing w:before="100" w:beforeAutospacing="1" w:after="0" w:line="360" w:lineRule="auto"/>
        <w:jc w:val="both"/>
        <w:rPr>
          <w:rFonts w:ascii="Times New Roman" w:hAnsi="Times New Roman"/>
          <w:sz w:val="28"/>
          <w:szCs w:val="28"/>
        </w:rPr>
      </w:pPr>
      <w:r>
        <w:rPr>
          <w:rFonts w:ascii="Times New Roman" w:hAnsi="Times New Roman"/>
          <w:sz w:val="28"/>
          <w:szCs w:val="28"/>
        </w:rPr>
        <w:t xml:space="preserve">Разработка дизайна презентации </w:t>
      </w:r>
    </w:p>
    <w:p w:rsidR="00C34C3D" w:rsidRDefault="00C34C3D" w:rsidP="00C34C3D">
      <w:pPr>
        <w:numPr>
          <w:ilvl w:val="0"/>
          <w:numId w:val="1"/>
        </w:num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Подготовка </w:t>
      </w:r>
      <w:proofErr w:type="spellStart"/>
      <w:r>
        <w:rPr>
          <w:rFonts w:ascii="Times New Roman" w:hAnsi="Times New Roman"/>
          <w:sz w:val="28"/>
          <w:szCs w:val="28"/>
        </w:rPr>
        <w:t>медиафрагментов</w:t>
      </w:r>
      <w:proofErr w:type="spellEnd"/>
      <w:r>
        <w:rPr>
          <w:rFonts w:ascii="Times New Roman" w:hAnsi="Times New Roman"/>
          <w:sz w:val="28"/>
          <w:szCs w:val="28"/>
        </w:rPr>
        <w:t xml:space="preserve"> (тексты, иллюстрации, </w:t>
      </w:r>
      <w:proofErr w:type="spellStart"/>
      <w:r>
        <w:rPr>
          <w:rFonts w:ascii="Times New Roman" w:hAnsi="Times New Roman"/>
          <w:sz w:val="28"/>
          <w:szCs w:val="28"/>
        </w:rPr>
        <w:t>аудиофрагменты</w:t>
      </w:r>
      <w:proofErr w:type="spellEnd"/>
      <w:r>
        <w:rPr>
          <w:rFonts w:ascii="Times New Roman" w:hAnsi="Times New Roman"/>
          <w:sz w:val="28"/>
          <w:szCs w:val="28"/>
        </w:rPr>
        <w:t xml:space="preserve">, видеофрагменты, анимация) </w:t>
      </w:r>
    </w:p>
    <w:p w:rsidR="00C34C3D" w:rsidRDefault="00C34C3D" w:rsidP="00C34C3D">
      <w:pPr>
        <w:numPr>
          <w:ilvl w:val="0"/>
          <w:numId w:val="1"/>
        </w:num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Тестирование-проверка, доводка презентации</w:t>
      </w:r>
    </w:p>
    <w:p w:rsidR="00C34C3D" w:rsidRDefault="00C34C3D" w:rsidP="00C34C3D">
      <w:p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Оценивание презентации…………………………………………………….12</w:t>
      </w:r>
    </w:p>
    <w:p w:rsidR="00C34C3D" w:rsidRDefault="00C34C3D" w:rsidP="00C34C3D">
      <w:p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Консультирование </w:t>
      </w:r>
      <w:proofErr w:type="gramStart"/>
      <w:r>
        <w:rPr>
          <w:rFonts w:ascii="Times New Roman" w:hAnsi="Times New Roman"/>
          <w:sz w:val="28"/>
          <w:szCs w:val="28"/>
        </w:rPr>
        <w:t>обучающихся</w:t>
      </w:r>
      <w:proofErr w:type="gramEnd"/>
      <w:r>
        <w:rPr>
          <w:rFonts w:ascii="Times New Roman" w:hAnsi="Times New Roman"/>
          <w:sz w:val="28"/>
          <w:szCs w:val="28"/>
        </w:rPr>
        <w:t>…………………………………………..13</w:t>
      </w:r>
    </w:p>
    <w:p w:rsidR="00C34C3D" w:rsidRDefault="00C34C3D" w:rsidP="00C34C3D">
      <w:p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Литература……………………………………………………………………14</w:t>
      </w:r>
    </w:p>
    <w:p w:rsidR="00C34C3D" w:rsidRDefault="00C34C3D" w:rsidP="00C34C3D">
      <w:pPr>
        <w:rPr>
          <w:rFonts w:ascii="Times New Roman" w:hAnsi="Times New Roman"/>
          <w:sz w:val="28"/>
          <w:szCs w:val="28"/>
        </w:rPr>
      </w:pPr>
    </w:p>
    <w:p w:rsidR="00C34C3D" w:rsidRDefault="00C34C3D" w:rsidP="00C34C3D"/>
    <w:p w:rsidR="00C34C3D" w:rsidRDefault="00C34C3D" w:rsidP="00C34C3D">
      <w:pPr>
        <w:pStyle w:val="1"/>
        <w:jc w:val="center"/>
      </w:pPr>
      <w:r>
        <w:rPr>
          <w:b w:val="0"/>
          <w:bCs w:val="0"/>
        </w:rPr>
        <w:br w:type="page"/>
      </w:r>
      <w:bookmarkStart w:id="0" w:name="_Toc359346184"/>
      <w:r>
        <w:lastRenderedPageBreak/>
        <w:t>Пояснительная записка</w:t>
      </w:r>
      <w:bookmarkEnd w:id="0"/>
    </w:p>
    <w:p w:rsidR="00C34C3D" w:rsidRDefault="00C34C3D" w:rsidP="00C34C3D">
      <w:pPr>
        <w:shd w:val="clear" w:color="auto" w:fill="FFFFFF"/>
        <w:spacing w:after="0" w:line="360" w:lineRule="auto"/>
        <w:ind w:left="709" w:firstLine="720"/>
        <w:jc w:val="both"/>
        <w:rPr>
          <w:rFonts w:ascii="Times New Roman" w:hAnsi="Times New Roman"/>
          <w:sz w:val="28"/>
          <w:szCs w:val="28"/>
          <w:lang w:eastAsia="ru-RU"/>
        </w:rPr>
      </w:pPr>
      <w:r>
        <w:rPr>
          <w:rFonts w:ascii="Times New Roman" w:hAnsi="Times New Roman"/>
          <w:sz w:val="28"/>
          <w:szCs w:val="28"/>
        </w:rPr>
        <w:t xml:space="preserve">Данные методические рекомендации  предназначены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техникума. Цель м</w:t>
      </w:r>
      <w:r>
        <w:rPr>
          <w:rFonts w:ascii="Times New Roman" w:hAnsi="Times New Roman"/>
          <w:sz w:val="28"/>
          <w:szCs w:val="28"/>
          <w:lang w:eastAsia="ru-RU"/>
        </w:rPr>
        <w:t xml:space="preserve">етодических рекомендаций  –  помочь </w:t>
      </w:r>
      <w:proofErr w:type="gramStart"/>
      <w:r>
        <w:rPr>
          <w:rFonts w:ascii="Times New Roman" w:hAnsi="Times New Roman"/>
          <w:sz w:val="28"/>
          <w:szCs w:val="28"/>
          <w:lang w:eastAsia="ru-RU"/>
        </w:rPr>
        <w:t>обучающимся</w:t>
      </w:r>
      <w:proofErr w:type="gramEnd"/>
      <w:r>
        <w:rPr>
          <w:rFonts w:ascii="Times New Roman" w:hAnsi="Times New Roman"/>
          <w:sz w:val="28"/>
          <w:szCs w:val="28"/>
          <w:lang w:eastAsia="ru-RU"/>
        </w:rPr>
        <w:t xml:space="preserve">  в создании презентаций.  В рекомендациях освещены вопросы по составлению презентации, созданию ее и подготовке эффектного  выступления. </w:t>
      </w:r>
    </w:p>
    <w:p w:rsidR="00C34C3D" w:rsidRDefault="00C34C3D" w:rsidP="00C34C3D">
      <w:pPr>
        <w:shd w:val="clear" w:color="auto" w:fill="FFFFFF"/>
        <w:spacing w:after="0" w:line="360" w:lineRule="auto"/>
        <w:ind w:left="709" w:firstLine="720"/>
        <w:jc w:val="both"/>
        <w:rPr>
          <w:rFonts w:ascii="Times New Roman" w:hAnsi="Times New Roman"/>
          <w:sz w:val="28"/>
          <w:szCs w:val="28"/>
        </w:rPr>
      </w:pPr>
      <w:r>
        <w:rPr>
          <w:rStyle w:val="a4"/>
          <w:sz w:val="28"/>
          <w:szCs w:val="28"/>
        </w:rPr>
        <w:t>Презентация</w:t>
      </w:r>
      <w:r>
        <w:rPr>
          <w:rFonts w:ascii="Times New Roman" w:hAnsi="Times New Roman"/>
          <w:sz w:val="28"/>
          <w:szCs w:val="28"/>
        </w:rPr>
        <w:t> – это представление информации для некоторой целевой аудитории, с использованием разнообразных сре</w:t>
      </w:r>
      <w:proofErr w:type="gramStart"/>
      <w:r>
        <w:rPr>
          <w:rFonts w:ascii="Times New Roman" w:hAnsi="Times New Roman"/>
          <w:sz w:val="28"/>
          <w:szCs w:val="28"/>
        </w:rPr>
        <w:t>дств пр</w:t>
      </w:r>
      <w:proofErr w:type="gramEnd"/>
      <w:r>
        <w:rPr>
          <w:rFonts w:ascii="Times New Roman" w:hAnsi="Times New Roman"/>
          <w:sz w:val="28"/>
          <w:szCs w:val="28"/>
        </w:rPr>
        <w:t>ивлечения внимания и изложения материала.</w:t>
      </w:r>
    </w:p>
    <w:p w:rsidR="00C34C3D" w:rsidRDefault="00C34C3D" w:rsidP="00C34C3D">
      <w:pPr>
        <w:pStyle w:val="a3"/>
        <w:spacing w:before="0" w:after="0"/>
        <w:ind w:left="709" w:firstLine="0"/>
        <w:jc w:val="both"/>
      </w:pPr>
      <w:r>
        <w:t xml:space="preserve">        Задача педагога – помочь  </w:t>
      </w:r>
      <w:proofErr w:type="gramStart"/>
      <w:r>
        <w:t>обучающимся</w:t>
      </w:r>
      <w:proofErr w:type="gramEnd"/>
      <w:r>
        <w:t xml:space="preserve">  в создании презентаций и представлении их в условиях функционирования информационных систем. Обучение студентов применению презентации результатов собственной деятельности способствует повышению качества обучения, развитию определенных коммуникативных способностей.</w:t>
      </w:r>
    </w:p>
    <w:p w:rsidR="00C34C3D" w:rsidRDefault="00C34C3D" w:rsidP="00C34C3D">
      <w:pPr>
        <w:pStyle w:val="a3"/>
        <w:ind w:left="709" w:firstLine="0"/>
        <w:jc w:val="both"/>
        <w:rPr>
          <w:rStyle w:val="FontStyle34"/>
          <w:rFonts w:ascii="Times New Roman" w:hAnsi="Times New Roman" w:cs="Times New Roman"/>
          <w:sz w:val="28"/>
          <w:szCs w:val="32"/>
        </w:rPr>
      </w:pPr>
      <w:r>
        <w:rPr>
          <w:rStyle w:val="FontStyle34"/>
          <w:rFonts w:ascii="Times New Roman" w:hAnsi="Times New Roman" w:cs="Times New Roman"/>
          <w:sz w:val="28"/>
          <w:szCs w:val="32"/>
        </w:rPr>
        <w:t xml:space="preserve">        </w:t>
      </w:r>
      <w:proofErr w:type="spellStart"/>
      <w:r>
        <w:rPr>
          <w:rStyle w:val="FontStyle34"/>
          <w:rFonts w:ascii="Times New Roman" w:hAnsi="Times New Roman" w:cs="Times New Roman"/>
          <w:sz w:val="28"/>
          <w:szCs w:val="32"/>
        </w:rPr>
        <w:t>Мультимедийные</w:t>
      </w:r>
      <w:proofErr w:type="spellEnd"/>
      <w:r>
        <w:rPr>
          <w:rStyle w:val="FontStyle34"/>
          <w:rFonts w:ascii="Times New Roman" w:hAnsi="Times New Roman" w:cs="Times New Roman"/>
          <w:sz w:val="28"/>
          <w:szCs w:val="32"/>
        </w:rPr>
        <w:t xml:space="preserve"> презентации - это сочетание самых разнообразных сре</w:t>
      </w:r>
      <w:proofErr w:type="gramStart"/>
      <w:r>
        <w:rPr>
          <w:rStyle w:val="FontStyle34"/>
          <w:rFonts w:ascii="Times New Roman" w:hAnsi="Times New Roman" w:cs="Times New Roman"/>
          <w:sz w:val="28"/>
          <w:szCs w:val="32"/>
        </w:rPr>
        <w:t>дств  пр</w:t>
      </w:r>
      <w:proofErr w:type="gramEnd"/>
      <w:r>
        <w:rPr>
          <w:rStyle w:val="FontStyle34"/>
          <w:rFonts w:ascii="Times New Roman" w:hAnsi="Times New Roman" w:cs="Times New Roman"/>
          <w:sz w:val="28"/>
          <w:szCs w:val="32"/>
        </w:rPr>
        <w:t xml:space="preserve">едставления информации, объединенных в единую структуру. </w:t>
      </w:r>
      <w:proofErr w:type="gramStart"/>
      <w:r>
        <w:rPr>
          <w:rStyle w:val="FontStyle34"/>
          <w:rFonts w:ascii="Times New Roman" w:hAnsi="Times New Roman" w:cs="Times New Roman"/>
          <w:sz w:val="28"/>
          <w:szCs w:val="32"/>
        </w:rPr>
        <w:t xml:space="preserve">Чередование  или  комбинирование  текста, графики, видео и звукового ряда,  позволяют  донести информацию в максимально наглядной и легко воспринимаемой форме, акцентировать внимание на значимых моментах излагаемой информации, создавать наглядные эффектные образы в виде схем, диаграмм, графических композиций и т. п.  </w:t>
      </w:r>
      <w:proofErr w:type="spellStart"/>
      <w:r>
        <w:rPr>
          <w:rStyle w:val="FontStyle34"/>
          <w:rFonts w:ascii="Times New Roman" w:hAnsi="Times New Roman" w:cs="Times New Roman"/>
          <w:sz w:val="28"/>
          <w:szCs w:val="32"/>
        </w:rPr>
        <w:t>Мультимедийные</w:t>
      </w:r>
      <w:proofErr w:type="spellEnd"/>
      <w:r>
        <w:rPr>
          <w:rStyle w:val="FontStyle34"/>
          <w:rFonts w:ascii="Times New Roman" w:hAnsi="Times New Roman" w:cs="Times New Roman"/>
          <w:sz w:val="28"/>
          <w:szCs w:val="32"/>
        </w:rPr>
        <w:t xml:space="preserve">   презентации обеспечивают  наглядность, способствующую комплексному восприятию  материала,  изменяют скорость подачи материала, облегчают показ  фотографий, рисунков, графиков, географических карт, исторических или</w:t>
      </w:r>
      <w:proofErr w:type="gramEnd"/>
      <w:r>
        <w:rPr>
          <w:rStyle w:val="FontStyle34"/>
          <w:rFonts w:ascii="Times New Roman" w:hAnsi="Times New Roman" w:cs="Times New Roman"/>
          <w:sz w:val="28"/>
          <w:szCs w:val="32"/>
        </w:rPr>
        <w:t xml:space="preserve"> труднодоступных материалов. Преимущество  </w:t>
      </w:r>
      <w:proofErr w:type="spellStart"/>
      <w:r>
        <w:rPr>
          <w:rStyle w:val="FontStyle34"/>
          <w:rFonts w:ascii="Times New Roman" w:hAnsi="Times New Roman" w:cs="Times New Roman"/>
          <w:sz w:val="28"/>
          <w:szCs w:val="32"/>
        </w:rPr>
        <w:t>мультимедийных</w:t>
      </w:r>
      <w:proofErr w:type="spellEnd"/>
      <w:r>
        <w:rPr>
          <w:rStyle w:val="FontStyle34"/>
          <w:rFonts w:ascii="Times New Roman" w:hAnsi="Times New Roman" w:cs="Times New Roman"/>
          <w:sz w:val="28"/>
          <w:szCs w:val="32"/>
        </w:rPr>
        <w:t xml:space="preserve"> презентаций - проигрывание </w:t>
      </w:r>
      <w:proofErr w:type="spellStart"/>
      <w:r>
        <w:rPr>
          <w:rStyle w:val="FontStyle34"/>
          <w:rFonts w:ascii="Times New Roman" w:hAnsi="Times New Roman" w:cs="Times New Roman"/>
          <w:sz w:val="28"/>
          <w:szCs w:val="32"/>
        </w:rPr>
        <w:t>аудиофайлов</w:t>
      </w:r>
      <w:proofErr w:type="spellEnd"/>
      <w:r>
        <w:rPr>
          <w:rStyle w:val="FontStyle34"/>
          <w:rFonts w:ascii="Times New Roman" w:hAnsi="Times New Roman" w:cs="Times New Roman"/>
          <w:sz w:val="28"/>
          <w:szCs w:val="32"/>
        </w:rPr>
        <w:t>, что обеспечивает эффективность восприятия информации: излагаемый материал подкрепляется зрительными образами и воспринимается на уровне ощущений.</w:t>
      </w:r>
    </w:p>
    <w:p w:rsidR="00C34C3D" w:rsidRDefault="00C34C3D" w:rsidP="00C34C3D">
      <w:pPr>
        <w:pStyle w:val="11"/>
      </w:pPr>
      <w:bookmarkStart w:id="1" w:name="_Toc359346185"/>
      <w:bookmarkStart w:id="2" w:name="_Toc354252357"/>
      <w:bookmarkStart w:id="3" w:name="_Toc354252356"/>
      <w:r>
        <w:lastRenderedPageBreak/>
        <w:t xml:space="preserve">Создание презентации                                                </w:t>
      </w:r>
    </w:p>
    <w:p w:rsidR="00C34C3D" w:rsidRDefault="00C34C3D" w:rsidP="00C34C3D">
      <w:pPr>
        <w:pStyle w:val="11"/>
      </w:pPr>
      <w:r>
        <w:t xml:space="preserve">  </w:t>
      </w:r>
      <w:r>
        <w:rPr>
          <w:noProof/>
          <w:lang w:eastAsia="ru-RU"/>
        </w:rPr>
        <w:drawing>
          <wp:inline distT="0" distB="0" distL="0" distR="0">
            <wp:extent cx="2827655" cy="2442210"/>
            <wp:effectExtent l="19050" t="0" r="0" b="0"/>
            <wp:docPr id="2" name="Рисунок 2" descr="Компьютерные программы для создания презента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пьютерные программы для создания презентаций"/>
                    <pic:cNvPicPr>
                      <a:picLocks noChangeAspect="1" noChangeArrowheads="1"/>
                    </pic:cNvPicPr>
                  </pic:nvPicPr>
                  <pic:blipFill>
                    <a:blip r:embed="rId7" r:link="rId8"/>
                    <a:srcRect/>
                    <a:stretch>
                      <a:fillRect/>
                    </a:stretch>
                  </pic:blipFill>
                  <pic:spPr bwMode="auto">
                    <a:xfrm>
                      <a:off x="0" y="0"/>
                      <a:ext cx="2827655" cy="2442210"/>
                    </a:xfrm>
                    <a:prstGeom prst="rect">
                      <a:avLst/>
                    </a:prstGeom>
                    <a:noFill/>
                    <a:ln w="9525">
                      <a:noFill/>
                      <a:miter lim="800000"/>
                      <a:headEnd/>
                      <a:tailEnd/>
                    </a:ln>
                  </pic:spPr>
                </pic:pic>
              </a:graphicData>
            </a:graphic>
          </wp:inline>
        </w:drawing>
      </w:r>
    </w:p>
    <w:p w:rsidR="00C34C3D" w:rsidRDefault="00C34C3D" w:rsidP="00C34C3D">
      <w:pPr>
        <w:pStyle w:val="11"/>
      </w:pPr>
    </w:p>
    <w:p w:rsidR="00C34C3D" w:rsidRDefault="00C34C3D" w:rsidP="00C34C3D">
      <w:pPr>
        <w:shd w:val="clear" w:color="auto" w:fill="FFFFFF"/>
        <w:spacing w:before="100" w:beforeAutospacing="1" w:after="100" w:afterAutospacing="1"/>
        <w:ind w:left="360"/>
        <w:jc w:val="center"/>
        <w:rPr>
          <w:b/>
          <w:sz w:val="28"/>
          <w:szCs w:val="28"/>
        </w:rPr>
      </w:pPr>
      <w:r>
        <w:rPr>
          <w:b/>
          <w:sz w:val="28"/>
          <w:szCs w:val="28"/>
        </w:rPr>
        <w:t>1. Структуризация учебного материала</w:t>
      </w:r>
    </w:p>
    <w:p w:rsidR="00C34C3D" w:rsidRDefault="00C34C3D" w:rsidP="00C34C3D">
      <w:pPr>
        <w:shd w:val="clear" w:color="auto" w:fill="FFFFFF"/>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 xml:space="preserve">На основе учебной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 урока – </w:t>
      </w:r>
      <w:r>
        <w:rPr>
          <w:rFonts w:ascii="Times New Roman" w:hAnsi="Times New Roman"/>
          <w:color w:val="000000"/>
          <w:sz w:val="28"/>
          <w:szCs w:val="28"/>
        </w:rPr>
        <w:t>прежде чем приступить к работе над презентацией, следует добиться полного понимания того, о чем вы собираетесь рассказывать</w:t>
      </w:r>
      <w:r>
        <w:rPr>
          <w:rFonts w:ascii="Times New Roman" w:hAnsi="Times New Roman"/>
          <w:sz w:val="28"/>
          <w:szCs w:val="28"/>
        </w:rPr>
        <w:t xml:space="preserve">. Преподаватель, создающий и использующий </w:t>
      </w:r>
      <w:proofErr w:type="spellStart"/>
      <w:r>
        <w:rPr>
          <w:rFonts w:ascii="Times New Roman" w:hAnsi="Times New Roman"/>
          <w:sz w:val="28"/>
          <w:szCs w:val="28"/>
        </w:rPr>
        <w:t>мультимедийные</w:t>
      </w:r>
      <w:proofErr w:type="spellEnd"/>
      <w:r>
        <w:rPr>
          <w:rFonts w:ascii="Times New Roman" w:hAnsi="Times New Roman"/>
          <w:sz w:val="28"/>
          <w:szCs w:val="28"/>
        </w:rPr>
        <w:t xml:space="preserve"> учебные презентации, вынужден обращать огромное внимание на логику подачи учебного материала, что положительным образом сказывается на уровне знаний обучающихся. </w:t>
      </w:r>
    </w:p>
    <w:p w:rsidR="00C34C3D" w:rsidRDefault="00C34C3D" w:rsidP="00C34C3D">
      <w:pPr>
        <w:shd w:val="clear" w:color="auto" w:fill="FFFFFF"/>
        <w:spacing w:before="100" w:beforeAutospacing="1" w:after="100" w:afterAutospacing="1"/>
        <w:jc w:val="center"/>
        <w:rPr>
          <w:rFonts w:ascii="Times New Roman" w:hAnsi="Times New Roman"/>
          <w:b/>
          <w:sz w:val="28"/>
          <w:szCs w:val="28"/>
        </w:rPr>
      </w:pPr>
      <w:r>
        <w:rPr>
          <w:rFonts w:ascii="Times New Roman" w:hAnsi="Times New Roman"/>
          <w:b/>
          <w:sz w:val="28"/>
          <w:szCs w:val="28"/>
        </w:rPr>
        <w:t>2. Составление сценария реализации учебного материала</w:t>
      </w:r>
    </w:p>
    <w:p w:rsidR="00C34C3D" w:rsidRDefault="00C34C3D" w:rsidP="00C34C3D">
      <w:pPr>
        <w:shd w:val="clear" w:color="auto" w:fill="FFFFFF"/>
        <w:spacing w:after="0" w:line="360" w:lineRule="auto"/>
        <w:ind w:firstLine="720"/>
        <w:jc w:val="both"/>
        <w:rPr>
          <w:rFonts w:ascii="Times New Roman" w:hAnsi="Times New Roman"/>
          <w:sz w:val="28"/>
          <w:szCs w:val="28"/>
        </w:rPr>
      </w:pPr>
      <w:r>
        <w:rPr>
          <w:rStyle w:val="submenu-table"/>
          <w:rFonts w:ascii="Times New Roman" w:hAnsi="Times New Roman"/>
          <w:sz w:val="28"/>
          <w:szCs w:val="28"/>
        </w:rPr>
        <w:t>Презентация со сценарием</w:t>
      </w:r>
      <w:r>
        <w:rPr>
          <w:rFonts w:ascii="Times New Roman" w:hAnsi="Times New Roman"/>
          <w:sz w:val="28"/>
          <w:szCs w:val="28"/>
        </w:rPr>
        <w:t xml:space="preserve"> – показ слайдов под управлением ведущего</w:t>
      </w:r>
      <w:proofErr w:type="gramStart"/>
      <w:r>
        <w:rPr>
          <w:rFonts w:ascii="Times New Roman" w:hAnsi="Times New Roman"/>
          <w:sz w:val="28"/>
          <w:szCs w:val="28"/>
        </w:rPr>
        <w:t xml:space="preserve">.. </w:t>
      </w:r>
      <w:proofErr w:type="gramEnd"/>
      <w:r>
        <w:rPr>
          <w:rFonts w:ascii="Times New Roman" w:hAnsi="Times New Roman"/>
          <w:sz w:val="28"/>
          <w:szCs w:val="28"/>
        </w:rPr>
        <w:t>Такие презентации могут содержать "плывущие" по экрану титры, анимированный текст, диаграммы, графики и другие иллюстрации. При этом</w:t>
      </w:r>
      <w:proofErr w:type="gramStart"/>
      <w:r>
        <w:rPr>
          <w:rFonts w:ascii="Times New Roman" w:hAnsi="Times New Roman"/>
          <w:sz w:val="28"/>
          <w:szCs w:val="28"/>
        </w:rPr>
        <w:t>,</w:t>
      </w:r>
      <w:proofErr w:type="gramEnd"/>
      <w:r>
        <w:rPr>
          <w:rFonts w:ascii="Times New Roman" w:hAnsi="Times New Roman"/>
          <w:sz w:val="28"/>
          <w:szCs w:val="28"/>
        </w:rPr>
        <w:t xml:space="preserve"> автор должен понимать, что </w:t>
      </w:r>
      <w:r>
        <w:rPr>
          <w:rFonts w:ascii="Times New Roman" w:hAnsi="Times New Roman"/>
          <w:bCs/>
          <w:sz w:val="28"/>
          <w:szCs w:val="28"/>
        </w:rPr>
        <w:t>объекты, особенно меняющие положение, должны быть обоснованы целью презентации. Сами по себе это объекты отвлекают внимание и могут мешать воспринимать информацию.</w:t>
      </w:r>
      <w:r>
        <w:rPr>
          <w:rFonts w:ascii="Times New Roman" w:hAnsi="Times New Roman"/>
          <w:sz w:val="28"/>
          <w:szCs w:val="28"/>
        </w:rPr>
        <w:t xml:space="preserve"> Порядок смены слайдов, а также время демонстрации каждого слайда определяет </w:t>
      </w:r>
      <w:r>
        <w:rPr>
          <w:rFonts w:ascii="Times New Roman" w:hAnsi="Times New Roman"/>
          <w:sz w:val="28"/>
          <w:szCs w:val="28"/>
        </w:rPr>
        <w:lastRenderedPageBreak/>
        <w:t xml:space="preserve">докладчик. Он же произносит текст, комментирующий видеоряд презентации. </w:t>
      </w:r>
    </w:p>
    <w:p w:rsidR="00C34C3D" w:rsidRDefault="00C34C3D" w:rsidP="00C34C3D">
      <w:pPr>
        <w:shd w:val="clear" w:color="auto" w:fill="FFFFFF"/>
        <w:spacing w:after="0" w:line="360" w:lineRule="auto"/>
        <w:ind w:firstLine="720"/>
        <w:jc w:val="both"/>
        <w:rPr>
          <w:rFonts w:ascii="Times New Roman" w:hAnsi="Times New Roman"/>
          <w:color w:val="000000"/>
          <w:sz w:val="28"/>
          <w:szCs w:val="28"/>
        </w:rPr>
      </w:pPr>
      <w:r>
        <w:rPr>
          <w:rFonts w:ascii="Times New Roman" w:hAnsi="Times New Roman"/>
          <w:sz w:val="28"/>
          <w:szCs w:val="28"/>
        </w:rPr>
        <w:t xml:space="preserve">Работу стоит </w:t>
      </w:r>
      <w:r>
        <w:rPr>
          <w:rFonts w:ascii="Times New Roman" w:hAnsi="Times New Roman"/>
          <w:b/>
          <w:sz w:val="28"/>
          <w:szCs w:val="28"/>
        </w:rPr>
        <w:t>начинать с составления</w:t>
      </w:r>
      <w:r>
        <w:rPr>
          <w:rFonts w:ascii="Times New Roman" w:hAnsi="Times New Roman"/>
          <w:sz w:val="28"/>
          <w:szCs w:val="28"/>
        </w:rPr>
        <w:t xml:space="preserve"> </w:t>
      </w:r>
      <w:r>
        <w:rPr>
          <w:rFonts w:ascii="Times New Roman" w:hAnsi="Times New Roman"/>
          <w:b/>
          <w:sz w:val="28"/>
          <w:szCs w:val="28"/>
        </w:rPr>
        <w:t>плана</w:t>
      </w:r>
      <w:r>
        <w:rPr>
          <w:rFonts w:ascii="Times New Roman" w:hAnsi="Times New Roman"/>
          <w:sz w:val="28"/>
          <w:szCs w:val="28"/>
        </w:rPr>
        <w:t xml:space="preserve"> будущей презентации. Желательно, чтобы план был подробным. Необходимо на бумаге нарисовать структуру презентации, схематическое изображение слайдов и прикинуть, какой текст, рисунки, фотографии или другие материалы будут включены в тот или другой слайд. Составляется список рисунков, фотографий, звуковых файлов, видеороликов (если они необходимы), которые будут размещены в презентации. Определяется текстовая часть презентации. </w:t>
      </w:r>
      <w:r>
        <w:rPr>
          <w:rFonts w:ascii="Times New Roman" w:hAnsi="Times New Roman"/>
          <w:color w:val="000000"/>
          <w:sz w:val="28"/>
          <w:szCs w:val="28"/>
        </w:rPr>
        <w:t xml:space="preserve">При создании </w:t>
      </w:r>
      <w:proofErr w:type="spellStart"/>
      <w:r>
        <w:rPr>
          <w:rFonts w:ascii="Times New Roman" w:hAnsi="Times New Roman"/>
          <w:color w:val="000000"/>
          <w:sz w:val="28"/>
          <w:szCs w:val="28"/>
        </w:rPr>
        <w:t>мультимедийной</w:t>
      </w:r>
      <w:proofErr w:type="spellEnd"/>
      <w:r>
        <w:rPr>
          <w:rFonts w:ascii="Times New Roman" w:hAnsi="Times New Roman"/>
          <w:color w:val="000000"/>
          <w:sz w:val="28"/>
          <w:szCs w:val="28"/>
        </w:rPr>
        <w:t xml:space="preserve"> презентации необходимо решить задачу: как при максимальной информационной насыщенности продукта обеспечить максимальную простоту и прозрачность организации учебного материала.</w:t>
      </w:r>
    </w:p>
    <w:p w:rsidR="00C34C3D" w:rsidRDefault="00C34C3D" w:rsidP="00C34C3D">
      <w:pPr>
        <w:shd w:val="clear" w:color="auto" w:fill="FFFFFF"/>
        <w:spacing w:before="100" w:beforeAutospacing="1" w:after="100" w:afterAutospacing="1" w:line="360" w:lineRule="auto"/>
        <w:ind w:firstLine="720"/>
        <w:jc w:val="both"/>
        <w:rPr>
          <w:rFonts w:ascii="Times New Roman" w:hAnsi="Times New Roman"/>
          <w:color w:val="000000"/>
          <w:sz w:val="28"/>
          <w:szCs w:val="28"/>
        </w:rPr>
      </w:pPr>
      <w:r>
        <w:rPr>
          <w:rFonts w:ascii="Times New Roman" w:hAnsi="Times New Roman"/>
          <w:sz w:val="28"/>
          <w:szCs w:val="28"/>
        </w:rPr>
        <w:t xml:space="preserve">Текст на слайде зрители практически не воспринимают. Поэтому в презентациях (в особенности гуманитарного профиля) лучше оставить текст только в виде имен, названий, числовых значений, коротких цитат. Текстовая информация заменяется </w:t>
      </w:r>
      <w:r>
        <w:rPr>
          <w:rFonts w:ascii="Times New Roman" w:hAnsi="Times New Roman"/>
          <w:bCs/>
          <w:sz w:val="28"/>
          <w:szCs w:val="28"/>
        </w:rPr>
        <w:t>схемами, диаграммами, рисунками, фотографиями</w:t>
      </w:r>
      <w:r>
        <w:rPr>
          <w:rFonts w:ascii="Times New Roman" w:hAnsi="Times New Roman"/>
          <w:sz w:val="28"/>
          <w:szCs w:val="28"/>
        </w:rPr>
        <w:t xml:space="preserve">, </w:t>
      </w:r>
      <w:proofErr w:type="spellStart"/>
      <w:r>
        <w:rPr>
          <w:rFonts w:ascii="Times New Roman" w:hAnsi="Times New Roman"/>
          <w:sz w:val="28"/>
          <w:szCs w:val="28"/>
        </w:rPr>
        <w:t>анимациями</w:t>
      </w:r>
      <w:proofErr w:type="spellEnd"/>
      <w:r>
        <w:rPr>
          <w:rFonts w:ascii="Times New Roman" w:hAnsi="Times New Roman"/>
          <w:sz w:val="28"/>
          <w:szCs w:val="28"/>
        </w:rPr>
        <w:t xml:space="preserve">, фрагментами фильмов. Если невозможно избежать текстовой информации, то на слайде должно присутствовать не более трех мелких фактов и не более одного важного. Кроме того, понятия и абстрактные положения до сознания зрителя доходят легче, когда они подкрепляются конкретными фактами, примерами и образами; и потому для раскрытия их необходимо использовать различные виды наглядности. В то же время возможно только необходимое использование анимации и эффектов. Лучше </w:t>
      </w:r>
      <w:r>
        <w:rPr>
          <w:rFonts w:ascii="Times New Roman" w:hAnsi="Times New Roman"/>
          <w:bCs/>
          <w:sz w:val="28"/>
          <w:szCs w:val="28"/>
        </w:rPr>
        <w:t>избегать обилия цифр</w:t>
      </w:r>
      <w:r>
        <w:rPr>
          <w:rFonts w:ascii="Times New Roman" w:hAnsi="Times New Roman"/>
          <w:sz w:val="28"/>
          <w:szCs w:val="28"/>
        </w:rPr>
        <w:t xml:space="preserve">. Числовые величины имеет смысл заменить сравнениями. Однако на этом пути тоже необходимо </w:t>
      </w:r>
      <w:proofErr w:type="gramStart"/>
      <w:r>
        <w:rPr>
          <w:rFonts w:ascii="Times New Roman" w:hAnsi="Times New Roman"/>
          <w:sz w:val="28"/>
          <w:szCs w:val="28"/>
        </w:rPr>
        <w:t>соблюдать чувство меры</w:t>
      </w:r>
      <w:proofErr w:type="gramEnd"/>
      <w:r>
        <w:rPr>
          <w:rFonts w:ascii="Times New Roman" w:hAnsi="Times New Roman"/>
          <w:sz w:val="28"/>
          <w:szCs w:val="28"/>
        </w:rPr>
        <w:t xml:space="preserve">. Опыт работы показывает, что поток одних только ярких изображений воспринимается тоже не очень хорошо. Внимание, вначале непроизвольное, быстро падает, переходя в произвольное, поддержание которого требует уже больших усилий, как со стороны лектора, так и со стороны зрителей.         </w:t>
      </w:r>
      <w:r>
        <w:rPr>
          <w:rFonts w:ascii="Times New Roman" w:hAnsi="Times New Roman"/>
          <w:sz w:val="28"/>
          <w:szCs w:val="28"/>
        </w:rPr>
        <w:lastRenderedPageBreak/>
        <w:t xml:space="preserve">Хороший результат по переключению внимания дает применение видеофрагментов, особенно озвученных. Они почти всегда вызывают оживление в аудитории. Зрители устают от голоса одного лектора, а здесь внимание переключается, и тем самым поддерживается острота восприятия.     </w:t>
      </w:r>
      <w:r>
        <w:rPr>
          <w:rFonts w:ascii="Times New Roman" w:hAnsi="Times New Roman"/>
          <w:color w:val="000000"/>
          <w:sz w:val="28"/>
          <w:szCs w:val="28"/>
        </w:rPr>
        <w:t>Не перегружайте слайды лишними деталями. Иногда лучше вместо одного сложного слайда представить несколько простых. Не следует пытаться "затолкать" в один слайд слишком много информации. Неудачные слайды необходимо объединить с другими, переместить или удалить вообще.</w:t>
      </w:r>
    </w:p>
    <w:p w:rsidR="00C34C3D" w:rsidRDefault="00C34C3D" w:rsidP="00C34C3D">
      <w:pPr>
        <w:shd w:val="clear" w:color="auto" w:fill="FFFFFF"/>
        <w:spacing w:before="100" w:beforeAutospacing="1" w:after="100" w:afterAutospacing="1" w:line="360" w:lineRule="auto"/>
        <w:jc w:val="center"/>
        <w:rPr>
          <w:rFonts w:ascii="Times New Roman" w:hAnsi="Times New Roman"/>
          <w:b/>
          <w:sz w:val="28"/>
          <w:szCs w:val="28"/>
        </w:rPr>
      </w:pPr>
      <w:r>
        <w:rPr>
          <w:rFonts w:ascii="Times New Roman" w:hAnsi="Times New Roman"/>
          <w:b/>
          <w:sz w:val="28"/>
          <w:szCs w:val="28"/>
        </w:rPr>
        <w:t>3. Разработка дизайна презентации</w:t>
      </w:r>
    </w:p>
    <w:p w:rsidR="00C34C3D" w:rsidRDefault="00C34C3D" w:rsidP="00C34C3D">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color w:val="000000"/>
          <w:sz w:val="28"/>
          <w:szCs w:val="28"/>
        </w:rPr>
        <w:t xml:space="preserve">Важным моментом является выбор общего стиля презентации, </w:t>
      </w:r>
      <w:r>
        <w:rPr>
          <w:rFonts w:ascii="Times New Roman" w:hAnsi="Times New Roman"/>
          <w:sz w:val="28"/>
          <w:szCs w:val="28"/>
        </w:rPr>
        <w:t>формы представления учебного материала. Стиль включает в себя:</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1 - общую схему шаблона: способ размещения информационных блоков;</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2 - общую цветовую схему дизайна слайда;</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 xml:space="preserve">3 - цвет фона или фоновый рисунок, декоративный элемент небольшого размера и др.; </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 xml:space="preserve">4 - параметры шрифтов (гарнитура, цвет, размер) и их оформления (эффекты), </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5 - способы оформления иллюстраций, схем, диаграмм, таблиц и др.</w:t>
      </w:r>
    </w:p>
    <w:p w:rsidR="00C34C3D" w:rsidRDefault="00C34C3D" w:rsidP="00C34C3D">
      <w:pPr>
        <w:spacing w:before="100" w:beforeAutospacing="1" w:after="100" w:afterAutospacing="1" w:line="360" w:lineRule="auto"/>
        <w:ind w:firstLine="720"/>
        <w:jc w:val="both"/>
        <w:rPr>
          <w:rFonts w:ascii="Times New Roman" w:hAnsi="Times New Roman"/>
          <w:color w:val="000000"/>
          <w:sz w:val="28"/>
          <w:szCs w:val="28"/>
        </w:rPr>
      </w:pPr>
      <w:r>
        <w:rPr>
          <w:rFonts w:ascii="Times New Roman" w:hAnsi="Times New Roman"/>
          <w:sz w:val="28"/>
          <w:szCs w:val="28"/>
        </w:rPr>
        <w:t xml:space="preserve">Вся презентация должна выполняться в одной цветовой палитре, что создает ощущение связности, преемственности, стильности, комфортности. </w:t>
      </w:r>
      <w:r>
        <w:rPr>
          <w:rFonts w:ascii="Times New Roman" w:hAnsi="Times New Roman"/>
          <w:color w:val="000000"/>
          <w:sz w:val="28"/>
          <w:szCs w:val="28"/>
        </w:rPr>
        <w:t>Рекомендуется выделять отдельные куски текста цветом; отдельные ячейки таблицы или всю таблицу цветом (фон ячейки или фон таблицы). Вся презентация выполняется в одной цветовой палитре, обычно на базе одного шаблона.</w:t>
      </w:r>
    </w:p>
    <w:p w:rsidR="00C34C3D" w:rsidRDefault="00C34C3D" w:rsidP="00C34C3D">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 xml:space="preserve">Согласно нормативам в учебных презентациях </w:t>
      </w:r>
      <w:r>
        <w:rPr>
          <w:rFonts w:ascii="Times New Roman" w:hAnsi="Times New Roman"/>
          <w:bCs/>
          <w:sz w:val="28"/>
          <w:szCs w:val="28"/>
        </w:rPr>
        <w:t>не допускается</w:t>
      </w:r>
      <w:r>
        <w:rPr>
          <w:rFonts w:ascii="Times New Roman" w:hAnsi="Times New Roman"/>
          <w:sz w:val="28"/>
          <w:szCs w:val="28"/>
        </w:rPr>
        <w:t xml:space="preserve"> применять:</w:t>
      </w:r>
    </w:p>
    <w:p w:rsidR="00C34C3D" w:rsidRDefault="00C34C3D" w:rsidP="00C34C3D">
      <w:pPr>
        <w:spacing w:after="0" w:line="360" w:lineRule="auto"/>
        <w:ind w:left="360"/>
        <w:jc w:val="both"/>
        <w:rPr>
          <w:rFonts w:ascii="Times New Roman" w:hAnsi="Times New Roman"/>
          <w:sz w:val="28"/>
          <w:szCs w:val="28"/>
        </w:rPr>
      </w:pPr>
      <w:r>
        <w:rPr>
          <w:rFonts w:ascii="Times New Roman" w:hAnsi="Times New Roman"/>
          <w:sz w:val="28"/>
          <w:szCs w:val="28"/>
        </w:rPr>
        <w:t>1 - более 4 цветов на одной электронной странице;</w:t>
      </w:r>
    </w:p>
    <w:p w:rsidR="00C34C3D" w:rsidRDefault="00C34C3D" w:rsidP="00C34C3D">
      <w:pPr>
        <w:spacing w:after="0" w:line="360" w:lineRule="auto"/>
        <w:ind w:left="360"/>
        <w:jc w:val="both"/>
        <w:rPr>
          <w:rFonts w:ascii="Times New Roman" w:hAnsi="Times New Roman"/>
          <w:sz w:val="28"/>
          <w:szCs w:val="28"/>
        </w:rPr>
      </w:pPr>
      <w:r>
        <w:rPr>
          <w:rFonts w:ascii="Times New Roman" w:hAnsi="Times New Roman"/>
          <w:sz w:val="28"/>
          <w:szCs w:val="28"/>
        </w:rPr>
        <w:lastRenderedPageBreak/>
        <w:t>2 - красный фон.</w:t>
      </w:r>
    </w:p>
    <w:p w:rsidR="00C34C3D" w:rsidRDefault="00C34C3D" w:rsidP="00C34C3D">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Очень важным является фон слайдов. Являясь элементом заднего (второго) плана, фон должен выделять, оттенять, подчеркивать информацию, находящуюся на слайде, но не заслонять ее. Серьезные презентации не должны быть пестрыми, содержать яркие, «ядовитые» цвета и менять цветовую гамму от слайда к слайду. Если презентация состоит из нескольких больших тем, то каждая тема </w:t>
      </w:r>
      <w:proofErr w:type="gramStart"/>
      <w:r>
        <w:rPr>
          <w:rFonts w:ascii="Times New Roman" w:hAnsi="Times New Roman"/>
          <w:sz w:val="28"/>
          <w:szCs w:val="28"/>
        </w:rPr>
        <w:t>может</w:t>
      </w:r>
      <w:proofErr w:type="gramEnd"/>
      <w:r>
        <w:rPr>
          <w:rFonts w:ascii="Times New Roman" w:hAnsi="Times New Roman"/>
          <w:sz w:val="28"/>
          <w:szCs w:val="28"/>
        </w:rPr>
        <w:t xml:space="preserve"> имеет свою цветовую гамму, но не сильно отличаться от общей цветовой гаммы презентации. Не стоит делать фон слишком пестрым, это отвлекает аудиторию и затрудняет чтение текста. </w:t>
      </w:r>
    </w:p>
    <w:p w:rsidR="00C34C3D" w:rsidRDefault="00C34C3D" w:rsidP="00C34C3D">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Для фона предпочтительны холодные тона или нейтральные тона: светло-розовый, серо-голубой, желто-зеленый, коричневый. Легкие пастельные тона лучше подходят для фона, чем белый цвет. С другой стороны, белое пространство признается одним из сильнейших средств выразительности.</w:t>
      </w:r>
    </w:p>
    <w:p w:rsidR="00C34C3D" w:rsidRDefault="00C34C3D" w:rsidP="00C34C3D">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Поскольку фон создает определенное настроение у аудитории и должен соответствовать теме презентации, то иногда целесообразно использование "тематического" фона: сочетание цветов, несущие смысловую нагрузку и т. п.</w:t>
      </w:r>
    </w:p>
    <w:p w:rsidR="00C34C3D" w:rsidRDefault="00C34C3D" w:rsidP="00C34C3D">
      <w:pPr>
        <w:spacing w:before="100" w:beforeAutospacing="1" w:after="100" w:afterAutospacing="1" w:line="360" w:lineRule="auto"/>
        <w:ind w:firstLine="720"/>
        <w:jc w:val="both"/>
        <w:rPr>
          <w:rFonts w:ascii="Times New Roman" w:hAnsi="Times New Roman"/>
          <w:color w:val="000000"/>
          <w:sz w:val="28"/>
          <w:szCs w:val="28"/>
        </w:rPr>
      </w:pPr>
      <w:r>
        <w:rPr>
          <w:rFonts w:ascii="Times New Roman" w:hAnsi="Times New Roman"/>
          <w:sz w:val="28"/>
          <w:szCs w:val="28"/>
        </w:rPr>
        <w:t>После ввода текста необходимо определиться с его расположением на каждом слайде, продумать его форматирование, т.е. определить размер, цвет шрифта, заголовков и основного текста. При подборе цвета текста,  текст должен быть «читаем», т. е. фон слайдов не должен «глушить» текст.</w:t>
      </w:r>
    </w:p>
    <w:p w:rsidR="00C34C3D" w:rsidRDefault="00C34C3D" w:rsidP="00C34C3D">
      <w:pPr>
        <w:spacing w:before="100" w:beforeAutospacing="1" w:after="100" w:afterAutospacing="1" w:line="360" w:lineRule="auto"/>
        <w:ind w:firstLine="720"/>
        <w:jc w:val="both"/>
        <w:rPr>
          <w:rFonts w:ascii="Times New Roman" w:hAnsi="Times New Roman"/>
          <w:color w:val="000000"/>
          <w:sz w:val="28"/>
          <w:szCs w:val="28"/>
        </w:rPr>
      </w:pPr>
      <w:r>
        <w:rPr>
          <w:rFonts w:ascii="Times New Roman" w:hAnsi="Times New Roman"/>
          <w:sz w:val="28"/>
          <w:szCs w:val="28"/>
        </w:rPr>
        <w:t xml:space="preserve">Не рекомендуется использовать переносы слов, а также наклонное и вертикальное расположение подписей и текстовых блоков. При создании </w:t>
      </w:r>
      <w:proofErr w:type="spellStart"/>
      <w:r>
        <w:rPr>
          <w:rFonts w:ascii="Times New Roman" w:hAnsi="Times New Roman"/>
          <w:sz w:val="28"/>
          <w:szCs w:val="28"/>
        </w:rPr>
        <w:t>мультимедийного</w:t>
      </w:r>
      <w:proofErr w:type="spellEnd"/>
      <w:r>
        <w:rPr>
          <w:rFonts w:ascii="Times New Roman" w:hAnsi="Times New Roman"/>
          <w:sz w:val="28"/>
          <w:szCs w:val="28"/>
        </w:rPr>
        <w:t xml:space="preserve"> пособия предполагается ограничиться использованием </w:t>
      </w:r>
      <w:r>
        <w:rPr>
          <w:rStyle w:val="a5"/>
          <w:rFonts w:ascii="Times New Roman" w:hAnsi="Times New Roman"/>
          <w:i w:val="0"/>
          <w:sz w:val="28"/>
          <w:szCs w:val="28"/>
        </w:rPr>
        <w:t>двух или трех</w:t>
      </w:r>
      <w:r>
        <w:rPr>
          <w:rStyle w:val="a5"/>
          <w:rFonts w:ascii="Times New Roman" w:hAnsi="Times New Roman"/>
          <w:sz w:val="28"/>
          <w:szCs w:val="28"/>
        </w:rPr>
        <w:t xml:space="preserve"> </w:t>
      </w:r>
      <w:r>
        <w:rPr>
          <w:rFonts w:ascii="Times New Roman" w:hAnsi="Times New Roman"/>
          <w:sz w:val="28"/>
          <w:szCs w:val="28"/>
        </w:rPr>
        <w:t xml:space="preserve">типов шрифта. </w:t>
      </w:r>
    </w:p>
    <w:p w:rsidR="00C34C3D" w:rsidRDefault="00C34C3D" w:rsidP="00C34C3D">
      <w:pPr>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lastRenderedPageBreak/>
        <w:t>Учитывая, что</w:t>
      </w:r>
      <w:r>
        <w:rPr>
          <w:rFonts w:ascii="Times New Roman" w:hAnsi="Times New Roman"/>
          <w:i/>
          <w:sz w:val="28"/>
          <w:szCs w:val="28"/>
        </w:rPr>
        <w:t xml:space="preserve"> </w:t>
      </w:r>
      <w:r>
        <w:rPr>
          <w:rFonts w:ascii="Times New Roman" w:hAnsi="Times New Roman"/>
          <w:iCs/>
          <w:sz w:val="28"/>
          <w:szCs w:val="28"/>
        </w:rPr>
        <w:t>шрифты без засечек – гладкие, плакатные</w:t>
      </w:r>
      <w:r>
        <w:rPr>
          <w:rFonts w:ascii="Times New Roman" w:hAnsi="Times New Roman"/>
          <w:i/>
          <w:iCs/>
          <w:sz w:val="28"/>
          <w:szCs w:val="28"/>
        </w:rPr>
        <w:t xml:space="preserve"> – </w:t>
      </w:r>
      <w:r>
        <w:rPr>
          <w:rFonts w:ascii="Times New Roman" w:hAnsi="Times New Roman"/>
          <w:sz w:val="28"/>
          <w:szCs w:val="28"/>
        </w:rPr>
        <w:t xml:space="preserve"> (типа </w:t>
      </w:r>
      <w:proofErr w:type="spellStart"/>
      <w:r>
        <w:rPr>
          <w:rFonts w:ascii="Times New Roman" w:hAnsi="Times New Roman"/>
          <w:sz w:val="28"/>
          <w:szCs w:val="28"/>
        </w:rPr>
        <w:t>Arial</w:t>
      </w:r>
      <w:proofErr w:type="spellEnd"/>
      <w:r>
        <w:rPr>
          <w:rFonts w:ascii="Times New Roman" w:hAnsi="Times New Roman"/>
          <w:sz w:val="28"/>
          <w:szCs w:val="28"/>
        </w:rPr>
        <w:t xml:space="preserve">, </w:t>
      </w:r>
      <w:proofErr w:type="spellStart"/>
      <w:r>
        <w:rPr>
          <w:rFonts w:ascii="Times New Roman" w:hAnsi="Times New Roman"/>
          <w:sz w:val="28"/>
          <w:szCs w:val="28"/>
        </w:rPr>
        <w:t>Tahoma</w:t>
      </w:r>
      <w:proofErr w:type="spellEnd"/>
      <w:r>
        <w:rPr>
          <w:rFonts w:ascii="Times New Roman" w:hAnsi="Times New Roman"/>
          <w:sz w:val="28"/>
          <w:szCs w:val="28"/>
        </w:rPr>
        <w:t xml:space="preserve">, </w:t>
      </w:r>
      <w:proofErr w:type="spellStart"/>
      <w:r>
        <w:rPr>
          <w:rFonts w:ascii="Times New Roman" w:hAnsi="Times New Roman"/>
          <w:sz w:val="28"/>
          <w:szCs w:val="28"/>
        </w:rPr>
        <w:t>Verdana</w:t>
      </w:r>
      <w:proofErr w:type="spellEnd"/>
      <w:r>
        <w:rPr>
          <w:rFonts w:ascii="Times New Roman" w:hAnsi="Times New Roman"/>
          <w:sz w:val="28"/>
          <w:szCs w:val="28"/>
        </w:rPr>
        <w:t xml:space="preserve"> и т.п.) легче читать с большого расстояния, чем шрифты с засечками (типа </w:t>
      </w:r>
      <w:proofErr w:type="spellStart"/>
      <w:r>
        <w:rPr>
          <w:rFonts w:ascii="Times New Roman" w:hAnsi="Times New Roman"/>
          <w:sz w:val="28"/>
          <w:szCs w:val="28"/>
        </w:rPr>
        <w:t>Times</w:t>
      </w:r>
      <w:proofErr w:type="spellEnd"/>
      <w:r>
        <w:rPr>
          <w:rFonts w:ascii="Times New Roman" w:hAnsi="Times New Roman"/>
          <w:sz w:val="28"/>
          <w:szCs w:val="28"/>
        </w:rPr>
        <w:t xml:space="preserve">), то для основного текста предпочтительно использовать </w:t>
      </w:r>
      <w:r>
        <w:rPr>
          <w:rFonts w:ascii="Times New Roman" w:hAnsi="Times New Roman"/>
          <w:bCs/>
          <w:iCs/>
          <w:sz w:val="28"/>
          <w:szCs w:val="28"/>
        </w:rPr>
        <w:t>плакатные шрифты</w:t>
      </w:r>
      <w:r>
        <w:rPr>
          <w:rFonts w:ascii="Times New Roman" w:hAnsi="Times New Roman"/>
          <w:sz w:val="28"/>
          <w:szCs w:val="28"/>
        </w:rPr>
        <w:t xml:space="preserve">; для заголовка можно использовать </w:t>
      </w:r>
      <w:r>
        <w:rPr>
          <w:rFonts w:ascii="Times New Roman" w:hAnsi="Times New Roman"/>
          <w:iCs/>
          <w:sz w:val="28"/>
          <w:szCs w:val="28"/>
        </w:rPr>
        <w:t>декоративный шрифт</w:t>
      </w:r>
      <w:r>
        <w:rPr>
          <w:rFonts w:ascii="Times New Roman" w:hAnsi="Times New Roman"/>
          <w:sz w:val="28"/>
          <w:szCs w:val="28"/>
        </w:rPr>
        <w:t>, если он хорошо читаем и не контрастирует с основным шрифтом.</w:t>
      </w:r>
    </w:p>
    <w:p w:rsidR="00C34C3D" w:rsidRDefault="00C34C3D" w:rsidP="00C34C3D">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 xml:space="preserve">Рекомендуемые </w:t>
      </w:r>
      <w:r>
        <w:rPr>
          <w:rFonts w:ascii="Times New Roman" w:hAnsi="Times New Roman"/>
          <w:bCs/>
          <w:iCs/>
          <w:sz w:val="28"/>
          <w:szCs w:val="28"/>
        </w:rPr>
        <w:t>размеры шрифтов</w:t>
      </w:r>
      <w:r>
        <w:rPr>
          <w:rFonts w:ascii="Times New Roman" w:hAnsi="Times New Roman"/>
          <w:sz w:val="28"/>
          <w:szCs w:val="28"/>
        </w:rPr>
        <w:t>: для заголовков 32-50, оптимально – 36; для основного текста: 18 – 32, оптимально – 24.</w:t>
      </w:r>
    </w:p>
    <w:p w:rsidR="00C34C3D" w:rsidRDefault="00C34C3D" w:rsidP="00C34C3D">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C34C3D" w:rsidRDefault="00C34C3D" w:rsidP="00C34C3D">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 xml:space="preserve">Наиболее важный материал, требующий обязательного усвоения, желательно выделить ярче для включения  зрительной памяти. Для выделения информации следует использовать </w:t>
      </w:r>
      <w:r>
        <w:rPr>
          <w:rFonts w:ascii="Times New Roman" w:hAnsi="Times New Roman"/>
          <w:iCs/>
          <w:sz w:val="28"/>
          <w:szCs w:val="28"/>
        </w:rPr>
        <w:t>цвет</w:t>
      </w:r>
      <w:r>
        <w:rPr>
          <w:rFonts w:ascii="Times New Roman" w:hAnsi="Times New Roman"/>
          <w:sz w:val="28"/>
          <w:szCs w:val="28"/>
        </w:rPr>
        <w:t xml:space="preserve">, </w:t>
      </w:r>
      <w:r>
        <w:rPr>
          <w:rFonts w:ascii="Times New Roman" w:hAnsi="Times New Roman"/>
          <w:iCs/>
          <w:sz w:val="28"/>
          <w:szCs w:val="28"/>
        </w:rPr>
        <w:t>жирный</w:t>
      </w:r>
      <w:r>
        <w:rPr>
          <w:rFonts w:ascii="Times New Roman" w:hAnsi="Times New Roman"/>
          <w:sz w:val="28"/>
          <w:szCs w:val="28"/>
        </w:rPr>
        <w:t xml:space="preserve"> и/или </w:t>
      </w:r>
      <w:r>
        <w:rPr>
          <w:rFonts w:ascii="Times New Roman" w:hAnsi="Times New Roman"/>
          <w:iCs/>
          <w:sz w:val="28"/>
          <w:szCs w:val="28"/>
        </w:rPr>
        <w:t>курсивный</w:t>
      </w:r>
      <w:r>
        <w:rPr>
          <w:rFonts w:ascii="Times New Roman" w:hAnsi="Times New Roman"/>
          <w:sz w:val="28"/>
          <w:szCs w:val="28"/>
        </w:rPr>
        <w:t xml:space="preserve"> шрифт. Выделение </w:t>
      </w:r>
      <w:r>
        <w:rPr>
          <w:rFonts w:ascii="Times New Roman" w:hAnsi="Times New Roman"/>
          <w:sz w:val="28"/>
          <w:szCs w:val="28"/>
          <w:u w:val="single"/>
        </w:rPr>
        <w:t>подчеркиванием</w:t>
      </w:r>
      <w:r>
        <w:rPr>
          <w:rFonts w:ascii="Times New Roman" w:hAnsi="Times New Roman"/>
          <w:sz w:val="28"/>
          <w:szCs w:val="28"/>
        </w:rPr>
        <w:t xml:space="preserve"> обычно ассоциируется с </w:t>
      </w:r>
      <w:r>
        <w:rPr>
          <w:rFonts w:ascii="Times New Roman" w:hAnsi="Times New Roman"/>
          <w:iCs/>
          <w:sz w:val="28"/>
          <w:szCs w:val="28"/>
        </w:rPr>
        <w:t>гиперссылкой</w:t>
      </w:r>
      <w:r>
        <w:rPr>
          <w:rFonts w:ascii="Times New Roman" w:hAnsi="Times New Roman"/>
          <w:sz w:val="28"/>
          <w:szCs w:val="28"/>
        </w:rPr>
        <w:t>, поэтому использовать его для иных целей не рекомендуется.</w:t>
      </w:r>
    </w:p>
    <w:p w:rsidR="00C34C3D" w:rsidRDefault="00C34C3D" w:rsidP="00C34C3D">
      <w:pPr>
        <w:shd w:val="clear" w:color="auto" w:fill="FFFFFF"/>
        <w:spacing w:before="100" w:beforeAutospacing="1" w:after="100" w:afterAutospacing="1" w:line="360" w:lineRule="auto"/>
        <w:jc w:val="center"/>
        <w:rPr>
          <w:rFonts w:ascii="Times New Roman" w:hAnsi="Times New Roman"/>
          <w:b/>
          <w:sz w:val="28"/>
          <w:szCs w:val="28"/>
        </w:rPr>
      </w:pPr>
      <w:r>
        <w:rPr>
          <w:rFonts w:ascii="Times New Roman" w:hAnsi="Times New Roman"/>
          <w:b/>
          <w:sz w:val="28"/>
          <w:szCs w:val="28"/>
        </w:rPr>
        <w:t xml:space="preserve">4. Подготовка </w:t>
      </w:r>
      <w:proofErr w:type="spellStart"/>
      <w:r>
        <w:rPr>
          <w:rFonts w:ascii="Times New Roman" w:hAnsi="Times New Roman"/>
          <w:b/>
          <w:sz w:val="28"/>
          <w:szCs w:val="28"/>
        </w:rPr>
        <w:t>медиафрагментов</w:t>
      </w:r>
      <w:proofErr w:type="spellEnd"/>
      <w:r>
        <w:rPr>
          <w:rFonts w:ascii="Times New Roman" w:hAnsi="Times New Roman"/>
          <w:b/>
          <w:sz w:val="28"/>
          <w:szCs w:val="28"/>
        </w:rPr>
        <w:t xml:space="preserve"> (тексты, иллюстрации, </w:t>
      </w:r>
      <w:proofErr w:type="spellStart"/>
      <w:r>
        <w:rPr>
          <w:rFonts w:ascii="Times New Roman" w:hAnsi="Times New Roman"/>
          <w:b/>
          <w:sz w:val="28"/>
          <w:szCs w:val="28"/>
        </w:rPr>
        <w:t>аудиофрагменты</w:t>
      </w:r>
      <w:proofErr w:type="spellEnd"/>
      <w:r>
        <w:rPr>
          <w:rFonts w:ascii="Times New Roman" w:hAnsi="Times New Roman"/>
          <w:b/>
          <w:sz w:val="28"/>
          <w:szCs w:val="28"/>
        </w:rPr>
        <w:t>, видеофрагменты, анимация)</w:t>
      </w:r>
    </w:p>
    <w:p w:rsidR="00C34C3D" w:rsidRDefault="00C34C3D" w:rsidP="00C34C3D">
      <w:pPr>
        <w:spacing w:before="100" w:beforeAutospacing="1" w:after="100" w:afterAutospacing="1" w:line="360" w:lineRule="auto"/>
        <w:ind w:firstLine="720"/>
        <w:jc w:val="both"/>
        <w:rPr>
          <w:rFonts w:ascii="Times New Roman" w:hAnsi="Times New Roman"/>
          <w:color w:val="000000"/>
          <w:sz w:val="28"/>
          <w:szCs w:val="28"/>
        </w:rPr>
      </w:pPr>
      <w:r>
        <w:rPr>
          <w:rStyle w:val="a4"/>
          <w:b w:val="0"/>
          <w:sz w:val="28"/>
          <w:szCs w:val="28"/>
        </w:rPr>
        <w:t>Тексты презентации не должны быть большими</w:t>
      </w:r>
      <w:r>
        <w:rPr>
          <w:rFonts w:ascii="Times New Roman" w:hAnsi="Times New Roman"/>
          <w:b/>
          <w:sz w:val="28"/>
          <w:szCs w:val="28"/>
        </w:rPr>
        <w:t>.</w:t>
      </w:r>
      <w:r>
        <w:rPr>
          <w:rFonts w:ascii="Times New Roman" w:hAnsi="Times New Roman"/>
          <w:sz w:val="28"/>
          <w:szCs w:val="28"/>
        </w:rPr>
        <w:t xml:space="preserve"> Учебная презентация – это иллюстративный ряд, не учебник и не конспект. Выгоднее использовать сжатый, информационный стиль изложения материала. Нужно будет суметь вместить максимум информации в минимум слов. Однако в</w:t>
      </w:r>
      <w:r>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мультимедийной</w:t>
      </w:r>
      <w:proofErr w:type="spellEnd"/>
      <w:r>
        <w:rPr>
          <w:rFonts w:ascii="Times New Roman" w:hAnsi="Times New Roman"/>
          <w:color w:val="000000"/>
          <w:sz w:val="28"/>
          <w:szCs w:val="28"/>
        </w:rPr>
        <w:t xml:space="preserve"> презентации может содержаться дополнительный материал, а также материал для углубленного изучения темы. </w:t>
      </w:r>
      <w:r>
        <w:rPr>
          <w:rFonts w:ascii="Times New Roman" w:hAnsi="Times New Roman"/>
          <w:sz w:val="28"/>
          <w:szCs w:val="28"/>
        </w:rPr>
        <w:t xml:space="preserve">Профессионалы по разработке презентаций советуют использовать на слайде </w:t>
      </w:r>
      <w:r>
        <w:rPr>
          <w:rFonts w:ascii="Times New Roman" w:hAnsi="Times New Roman"/>
          <w:bCs/>
          <w:sz w:val="28"/>
          <w:szCs w:val="28"/>
        </w:rPr>
        <w:t>не более тридцати слов и пяти пунктов списка</w:t>
      </w:r>
      <w:r>
        <w:rPr>
          <w:rFonts w:ascii="Times New Roman" w:hAnsi="Times New Roman"/>
          <w:sz w:val="28"/>
          <w:szCs w:val="28"/>
        </w:rPr>
        <w:t>.</w:t>
      </w:r>
    </w:p>
    <w:p w:rsidR="00C34C3D" w:rsidRDefault="00C34C3D" w:rsidP="00C34C3D">
      <w:pPr>
        <w:spacing w:before="100" w:beforeAutospacing="1" w:after="100" w:afterAutospacing="1" w:line="360" w:lineRule="auto"/>
        <w:ind w:firstLine="720"/>
        <w:jc w:val="both"/>
        <w:rPr>
          <w:rFonts w:ascii="Times New Roman" w:hAnsi="Times New Roman"/>
          <w:sz w:val="28"/>
          <w:szCs w:val="28"/>
        </w:rPr>
      </w:pPr>
      <w:r>
        <w:rPr>
          <w:rFonts w:ascii="Times New Roman" w:hAnsi="Times New Roman"/>
          <w:b/>
          <w:sz w:val="28"/>
          <w:szCs w:val="28"/>
        </w:rPr>
        <w:lastRenderedPageBreak/>
        <w:t>Рекомендуется</w:t>
      </w:r>
      <w:r>
        <w:rPr>
          <w:rFonts w:ascii="Times New Roman" w:hAnsi="Times New Roman"/>
          <w:sz w:val="28"/>
          <w:szCs w:val="28"/>
        </w:rPr>
        <w:t>:</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1 - использование коротких слов и предложений, минимум предлогов, наречий, прилагательных;</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2 - использование нумерованных и маркированных списков вместо сплошного текста;</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3 - горизонтальное расположение текстовой информации, в т.ч. и в таблицах;</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4 - каждому положению, идее должен быть отведен отдельный абзац текста;</w:t>
      </w:r>
    </w:p>
    <w:p w:rsidR="00C34C3D" w:rsidRDefault="00C34C3D" w:rsidP="00C34C3D">
      <w:pPr>
        <w:spacing w:after="0" w:line="360" w:lineRule="auto"/>
        <w:jc w:val="both"/>
        <w:rPr>
          <w:rFonts w:ascii="Times New Roman" w:hAnsi="Times New Roman"/>
          <w:sz w:val="28"/>
          <w:szCs w:val="28"/>
        </w:rPr>
      </w:pPr>
      <w:r>
        <w:rPr>
          <w:rFonts w:ascii="Times New Roman" w:hAnsi="Times New Roman"/>
          <w:sz w:val="28"/>
          <w:szCs w:val="28"/>
        </w:rPr>
        <w:t>5 - основную идею абзаца располагать в самом начале – в первой строке абзаца;</w:t>
      </w:r>
    </w:p>
    <w:p w:rsidR="00C34C3D" w:rsidRDefault="00C34C3D" w:rsidP="00C34C3D">
      <w:pPr>
        <w:spacing w:after="0" w:line="360" w:lineRule="auto"/>
        <w:jc w:val="both"/>
        <w:rPr>
          <w:rFonts w:ascii="Times New Roman" w:hAnsi="Times New Roman"/>
          <w:sz w:val="28"/>
          <w:szCs w:val="28"/>
        </w:rPr>
      </w:pPr>
      <w:proofErr w:type="gramStart"/>
      <w:r>
        <w:rPr>
          <w:rFonts w:ascii="Times New Roman" w:hAnsi="Times New Roman"/>
          <w:sz w:val="28"/>
          <w:szCs w:val="28"/>
        </w:rPr>
        <w:t>6 - идеально, если на слайде только заголовок, изображение (фотография, рисунок, диаграмма, схема, таблица и т.п.) и подпись к ней.</w:t>
      </w:r>
      <w:proofErr w:type="gramEnd"/>
    </w:p>
    <w:p w:rsidR="00C34C3D" w:rsidRDefault="00C34C3D" w:rsidP="00C34C3D">
      <w:pPr>
        <w:shd w:val="clear" w:color="auto" w:fill="FFFFFF"/>
        <w:spacing w:after="0" w:line="360" w:lineRule="auto"/>
        <w:ind w:firstLine="720"/>
        <w:jc w:val="both"/>
        <w:rPr>
          <w:rFonts w:ascii="Times New Roman" w:hAnsi="Times New Roman"/>
          <w:sz w:val="28"/>
          <w:szCs w:val="28"/>
        </w:rPr>
      </w:pPr>
      <w:r>
        <w:rPr>
          <w:rFonts w:ascii="Times New Roman" w:hAnsi="Times New Roman"/>
          <w:sz w:val="28"/>
          <w:szCs w:val="28"/>
        </w:rPr>
        <w:t xml:space="preserve">Размещенные в презентации графические объекты должны быть, в первую очередь, оптимизированными, четкими и с хорошим разрешением. Графические объекты не располагаются в средине текста, это плохо смотрится. </w:t>
      </w:r>
    </w:p>
    <w:p w:rsidR="00C34C3D" w:rsidRDefault="00C34C3D" w:rsidP="00C34C3D">
      <w:pPr>
        <w:shd w:val="clear" w:color="auto" w:fill="FFFFFF"/>
        <w:spacing w:before="100" w:beforeAutospacing="1" w:after="100" w:afterAutospacing="1" w:line="360" w:lineRule="auto"/>
        <w:jc w:val="center"/>
        <w:rPr>
          <w:rFonts w:ascii="Times New Roman" w:hAnsi="Times New Roman"/>
          <w:b/>
          <w:sz w:val="28"/>
          <w:szCs w:val="28"/>
        </w:rPr>
      </w:pPr>
      <w:r>
        <w:rPr>
          <w:rFonts w:ascii="Times New Roman" w:hAnsi="Times New Roman"/>
          <w:b/>
          <w:sz w:val="28"/>
          <w:szCs w:val="28"/>
        </w:rPr>
        <w:t>5. Тестирование-проверка, доводка презентации</w:t>
      </w:r>
    </w:p>
    <w:p w:rsidR="00C34C3D" w:rsidRDefault="00C34C3D" w:rsidP="00C34C3D">
      <w:pPr>
        <w:shd w:val="clear" w:color="auto" w:fill="FFFFFF"/>
        <w:spacing w:before="100" w:beforeAutospacing="1" w:after="100" w:afterAutospacing="1" w:line="360" w:lineRule="auto"/>
        <w:jc w:val="both"/>
        <w:rPr>
          <w:rFonts w:ascii="Times New Roman" w:hAnsi="Times New Roman"/>
          <w:sz w:val="28"/>
          <w:szCs w:val="28"/>
        </w:rPr>
      </w:pPr>
      <w:r>
        <w:rPr>
          <w:rFonts w:ascii="Times New Roman" w:hAnsi="Times New Roman"/>
          <w:sz w:val="28"/>
          <w:szCs w:val="28"/>
        </w:rPr>
        <w:t xml:space="preserve">1) проверка на работоспособность всех элементов презентации; 2) проверка визуального восприятия презентации сторонними наблюдателями, в том числе с экрана. </w:t>
      </w:r>
    </w:p>
    <w:p w:rsidR="00C34C3D" w:rsidRDefault="00C34C3D" w:rsidP="00C34C3D">
      <w:pPr>
        <w:shd w:val="clear" w:color="auto" w:fill="FFFFFF"/>
        <w:spacing w:before="100" w:beforeAutospacing="1" w:after="100" w:afterAutospacing="1" w:line="360" w:lineRule="auto"/>
        <w:ind w:firstLine="720"/>
        <w:jc w:val="both"/>
        <w:rPr>
          <w:rFonts w:ascii="Times New Roman" w:hAnsi="Times New Roman"/>
          <w:sz w:val="28"/>
          <w:szCs w:val="28"/>
        </w:rPr>
      </w:pPr>
      <w:r>
        <w:rPr>
          <w:rFonts w:ascii="Times New Roman" w:hAnsi="Times New Roman"/>
          <w:sz w:val="28"/>
          <w:szCs w:val="28"/>
        </w:rPr>
        <w:t xml:space="preserve">Доводка презентации заключается в неоднократном просмотре своей презентации, определении временных интервалов, необходимых аудитории для просмотра каждого слайда, и времени их смены.  Слайд должен быть на экране столько времени, чтобы аудитория могла рассмотреть, запомнить, осознать его содержимое. Между тем большой интервал между сменами слайдов снижает интерес. Возможно, при окончательном просмотре вам придется поменять местами некоторые слайды для создания </w:t>
      </w:r>
      <w:proofErr w:type="gramStart"/>
      <w:r>
        <w:rPr>
          <w:rFonts w:ascii="Times New Roman" w:hAnsi="Times New Roman"/>
          <w:sz w:val="28"/>
          <w:szCs w:val="28"/>
        </w:rPr>
        <w:t>более логической</w:t>
      </w:r>
      <w:proofErr w:type="gramEnd"/>
      <w:r>
        <w:rPr>
          <w:rFonts w:ascii="Times New Roman" w:hAnsi="Times New Roman"/>
          <w:sz w:val="28"/>
          <w:szCs w:val="28"/>
        </w:rPr>
        <w:t xml:space="preserve"> структуры презентации или внести в нее другие коррективы.</w:t>
      </w:r>
    </w:p>
    <w:bookmarkEnd w:id="1"/>
    <w:bookmarkEnd w:id="2"/>
    <w:bookmarkEnd w:id="3"/>
    <w:p w:rsidR="00C34C3D" w:rsidRDefault="00C34C3D" w:rsidP="00C34C3D">
      <w:pPr>
        <w:pStyle w:val="Style18"/>
        <w:widowControl/>
        <w:spacing w:line="360" w:lineRule="auto"/>
        <w:ind w:firstLine="709"/>
        <w:rPr>
          <w:rStyle w:val="FontStyle40"/>
          <w:rFonts w:ascii="Times New Roman" w:hAnsi="Times New Roman"/>
          <w:b w:val="0"/>
          <w:sz w:val="28"/>
          <w:szCs w:val="28"/>
        </w:rPr>
      </w:pPr>
      <w:r>
        <w:rPr>
          <w:rStyle w:val="FontStyle40"/>
          <w:rFonts w:ascii="Times New Roman" w:hAnsi="Times New Roman"/>
          <w:b w:val="0"/>
          <w:sz w:val="28"/>
          <w:szCs w:val="28"/>
        </w:rPr>
        <w:lastRenderedPageBreak/>
        <w:t>Подготовленные для представления доклады должны отвечать следующим требованиям:</w:t>
      </w:r>
    </w:p>
    <w:p w:rsidR="00C34C3D" w:rsidRDefault="00C34C3D" w:rsidP="00C34C3D">
      <w:pPr>
        <w:pStyle w:val="Style11"/>
        <w:widowControl/>
        <w:numPr>
          <w:ilvl w:val="0"/>
          <w:numId w:val="2"/>
        </w:numPr>
        <w:tabs>
          <w:tab w:val="left" w:pos="581"/>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цель доклада должна быть сформулирована в начале выступления;</w:t>
      </w:r>
    </w:p>
    <w:p w:rsidR="00C34C3D" w:rsidRDefault="00C34C3D" w:rsidP="00C34C3D">
      <w:pPr>
        <w:pStyle w:val="Style11"/>
        <w:widowControl/>
        <w:numPr>
          <w:ilvl w:val="0"/>
          <w:numId w:val="2"/>
        </w:numPr>
        <w:tabs>
          <w:tab w:val="left" w:pos="581"/>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выступающий должен хорошо знать материал по теме своего выступления, быстро и свободно ориентироваться в нем;</w:t>
      </w:r>
    </w:p>
    <w:p w:rsidR="00C34C3D" w:rsidRDefault="00C34C3D" w:rsidP="00C34C3D">
      <w:pPr>
        <w:pStyle w:val="Style11"/>
        <w:widowControl/>
        <w:numPr>
          <w:ilvl w:val="0"/>
          <w:numId w:val="2"/>
        </w:numPr>
        <w:tabs>
          <w:tab w:val="left" w:pos="581"/>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недопустимо читать текст со слайдов или повторять наизусть то, что показано на слайде;</w:t>
      </w:r>
    </w:p>
    <w:p w:rsidR="00C34C3D" w:rsidRDefault="00C34C3D" w:rsidP="00C34C3D">
      <w:pPr>
        <w:pStyle w:val="Style11"/>
        <w:widowControl/>
        <w:numPr>
          <w:ilvl w:val="0"/>
          <w:numId w:val="2"/>
        </w:numPr>
        <w:tabs>
          <w:tab w:val="left" w:pos="581"/>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речь докладчика должна быть четкой, умеренного темпа;</w:t>
      </w:r>
    </w:p>
    <w:p w:rsidR="00C34C3D" w:rsidRDefault="00C34C3D" w:rsidP="00C34C3D">
      <w:pPr>
        <w:pStyle w:val="Style11"/>
        <w:widowControl/>
        <w:numPr>
          <w:ilvl w:val="0"/>
          <w:numId w:val="2"/>
        </w:numPr>
        <w:tabs>
          <w:tab w:val="left" w:pos="581"/>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докладчику во время выступления разрешается держать в руках листок с тезисами свое</w:t>
      </w:r>
      <w:r>
        <w:rPr>
          <w:rStyle w:val="FontStyle44"/>
          <w:rFonts w:ascii="Times New Roman" w:hAnsi="Times New Roman" w:cs="Times New Roman"/>
          <w:sz w:val="28"/>
          <w:szCs w:val="28"/>
        </w:rPr>
        <w:softHyphen/>
        <w:t>го выступления, в который он имеет право заглядывать;</w:t>
      </w:r>
    </w:p>
    <w:p w:rsidR="00C34C3D" w:rsidRDefault="00C34C3D" w:rsidP="00C34C3D">
      <w:pPr>
        <w:pStyle w:val="Style11"/>
        <w:widowControl/>
        <w:numPr>
          <w:ilvl w:val="0"/>
          <w:numId w:val="2"/>
        </w:numPr>
        <w:tabs>
          <w:tab w:val="left" w:pos="571"/>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докладчик должен иметь зрительный контакт с аудиторией;</w:t>
      </w:r>
    </w:p>
    <w:p w:rsidR="00C34C3D" w:rsidRDefault="00C34C3D" w:rsidP="00C34C3D">
      <w:pPr>
        <w:pStyle w:val="Style11"/>
        <w:widowControl/>
        <w:numPr>
          <w:ilvl w:val="0"/>
          <w:numId w:val="2"/>
        </w:numPr>
        <w:tabs>
          <w:tab w:val="left" w:pos="571"/>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после выступления докладчик должен оперативно и по существу отвечать на все вопросы аудитории (если вопрос задан не по теме, то преподаватель должен снять его).</w:t>
      </w:r>
    </w:p>
    <w:p w:rsidR="00C34C3D" w:rsidRDefault="00C34C3D" w:rsidP="00C34C3D">
      <w:pPr>
        <w:pStyle w:val="Style18"/>
        <w:widowControl/>
        <w:spacing w:line="360" w:lineRule="auto"/>
        <w:ind w:firstLine="709"/>
        <w:rPr>
          <w:rStyle w:val="FontStyle40"/>
          <w:rFonts w:ascii="Times New Roman" w:hAnsi="Times New Roman"/>
          <w:sz w:val="28"/>
          <w:szCs w:val="28"/>
        </w:rPr>
      </w:pPr>
    </w:p>
    <w:p w:rsidR="00C34C3D" w:rsidRDefault="00C34C3D" w:rsidP="00C34C3D">
      <w:pPr>
        <w:pStyle w:val="11"/>
        <w:spacing w:line="360" w:lineRule="auto"/>
        <w:rPr>
          <w:rStyle w:val="FontStyle40"/>
          <w:b/>
          <w:bCs w:val="0"/>
          <w:szCs w:val="28"/>
        </w:rPr>
      </w:pPr>
      <w:bookmarkStart w:id="4" w:name="_Toc359346187"/>
    </w:p>
    <w:p w:rsidR="00C34C3D" w:rsidRDefault="00C34C3D" w:rsidP="00C34C3D">
      <w:pPr>
        <w:pStyle w:val="11"/>
        <w:spacing w:line="360" w:lineRule="auto"/>
        <w:rPr>
          <w:rStyle w:val="FontStyle40"/>
          <w:b/>
          <w:bCs w:val="0"/>
          <w:szCs w:val="28"/>
        </w:rPr>
      </w:pPr>
    </w:p>
    <w:p w:rsidR="00C34C3D" w:rsidRDefault="00C34C3D" w:rsidP="00C34C3D">
      <w:pPr>
        <w:pStyle w:val="11"/>
        <w:spacing w:line="360" w:lineRule="auto"/>
        <w:rPr>
          <w:rStyle w:val="FontStyle40"/>
          <w:b/>
          <w:bCs w:val="0"/>
          <w:szCs w:val="28"/>
        </w:rPr>
      </w:pPr>
    </w:p>
    <w:p w:rsidR="00C34C3D" w:rsidRDefault="00C34C3D" w:rsidP="00C34C3D">
      <w:pPr>
        <w:pStyle w:val="11"/>
        <w:spacing w:line="360" w:lineRule="auto"/>
        <w:rPr>
          <w:rStyle w:val="FontStyle40"/>
          <w:b/>
          <w:bCs w:val="0"/>
          <w:szCs w:val="28"/>
        </w:rPr>
      </w:pPr>
    </w:p>
    <w:p w:rsidR="00C34C3D" w:rsidRDefault="00C34C3D" w:rsidP="00C34C3D">
      <w:pPr>
        <w:pStyle w:val="11"/>
        <w:spacing w:line="360" w:lineRule="auto"/>
        <w:rPr>
          <w:rStyle w:val="FontStyle40"/>
          <w:b/>
          <w:bCs w:val="0"/>
          <w:szCs w:val="28"/>
        </w:rPr>
      </w:pPr>
    </w:p>
    <w:p w:rsidR="00C34C3D" w:rsidRDefault="00C34C3D" w:rsidP="00C34C3D">
      <w:pPr>
        <w:pStyle w:val="11"/>
        <w:spacing w:line="360" w:lineRule="auto"/>
        <w:rPr>
          <w:rStyle w:val="FontStyle40"/>
          <w:b/>
          <w:bCs w:val="0"/>
          <w:szCs w:val="28"/>
        </w:rPr>
      </w:pPr>
    </w:p>
    <w:p w:rsidR="00C34C3D" w:rsidRDefault="00C34C3D" w:rsidP="00C34C3D">
      <w:pPr>
        <w:pStyle w:val="11"/>
        <w:spacing w:line="360" w:lineRule="auto"/>
        <w:rPr>
          <w:rStyle w:val="FontStyle40"/>
          <w:b/>
          <w:bCs w:val="0"/>
          <w:szCs w:val="28"/>
        </w:rPr>
      </w:pPr>
    </w:p>
    <w:p w:rsidR="00C34C3D" w:rsidRDefault="00C34C3D" w:rsidP="00C34C3D">
      <w:pPr>
        <w:pStyle w:val="11"/>
        <w:spacing w:line="360" w:lineRule="auto"/>
        <w:rPr>
          <w:rStyle w:val="FontStyle40"/>
          <w:b/>
          <w:bCs w:val="0"/>
          <w:szCs w:val="28"/>
        </w:rPr>
      </w:pPr>
    </w:p>
    <w:p w:rsidR="00C34C3D" w:rsidRDefault="00C34C3D" w:rsidP="00C34C3D">
      <w:pPr>
        <w:pStyle w:val="11"/>
        <w:spacing w:line="360" w:lineRule="auto"/>
        <w:rPr>
          <w:rStyle w:val="FontStyle40"/>
          <w:b/>
          <w:bCs w:val="0"/>
          <w:szCs w:val="28"/>
        </w:rPr>
      </w:pPr>
    </w:p>
    <w:p w:rsidR="00C34C3D" w:rsidRDefault="00C34C3D" w:rsidP="00C34C3D">
      <w:pPr>
        <w:pStyle w:val="11"/>
        <w:spacing w:line="360" w:lineRule="auto"/>
        <w:rPr>
          <w:rStyle w:val="FontStyle40"/>
          <w:b/>
          <w:bCs w:val="0"/>
          <w:szCs w:val="28"/>
        </w:rPr>
      </w:pPr>
      <w:r>
        <w:rPr>
          <w:rStyle w:val="FontStyle40"/>
          <w:b/>
          <w:bCs w:val="0"/>
          <w:szCs w:val="28"/>
        </w:rPr>
        <w:t>Оценивание презентации</w:t>
      </w:r>
      <w:bookmarkEnd w:id="4"/>
    </w:p>
    <w:p w:rsidR="00C34C3D" w:rsidRDefault="00C34C3D" w:rsidP="00C34C3D">
      <w:pPr>
        <w:pStyle w:val="a3"/>
        <w:rPr>
          <w:rStyle w:val="FontStyle40"/>
          <w:b w:val="0"/>
          <w:szCs w:val="28"/>
        </w:rPr>
      </w:pPr>
      <w:r>
        <w:rPr>
          <w:rStyle w:val="FontStyle40"/>
          <w:b w:val="0"/>
          <w:szCs w:val="28"/>
        </w:rPr>
        <w:t>Оцениванию подвергаются все этапы презентации:</w:t>
      </w:r>
    </w:p>
    <w:p w:rsidR="00C34C3D" w:rsidRDefault="00C34C3D" w:rsidP="00C34C3D">
      <w:pPr>
        <w:pStyle w:val="Style17"/>
        <w:widowControl/>
        <w:numPr>
          <w:ilvl w:val="0"/>
          <w:numId w:val="3"/>
        </w:numPr>
        <w:tabs>
          <w:tab w:val="left" w:pos="610"/>
        </w:tabs>
        <w:spacing w:line="360" w:lineRule="auto"/>
        <w:ind w:firstLine="709"/>
        <w:jc w:val="both"/>
        <w:rPr>
          <w:rStyle w:val="FontStyle44"/>
          <w:rFonts w:ascii="Times New Roman" w:hAnsi="Times New Roman" w:cs="Times New Roman"/>
          <w:sz w:val="28"/>
          <w:szCs w:val="28"/>
        </w:rPr>
      </w:pPr>
      <w:r>
        <w:rPr>
          <w:rStyle w:val="FontStyle44"/>
          <w:rFonts w:ascii="Times New Roman" w:hAnsi="Times New Roman" w:cs="Times New Roman"/>
          <w:sz w:val="28"/>
          <w:szCs w:val="28"/>
        </w:rPr>
        <w:t xml:space="preserve"> собственно компьютерная презентация, т.е. ее содержание и оформление;</w:t>
      </w:r>
    </w:p>
    <w:p w:rsidR="00C34C3D" w:rsidRDefault="00C34C3D" w:rsidP="00C34C3D">
      <w:pPr>
        <w:pStyle w:val="Style17"/>
        <w:widowControl/>
        <w:numPr>
          <w:ilvl w:val="0"/>
          <w:numId w:val="4"/>
        </w:numPr>
        <w:tabs>
          <w:tab w:val="left" w:pos="614"/>
        </w:tabs>
        <w:spacing w:line="360" w:lineRule="auto"/>
        <w:ind w:firstLine="709"/>
        <w:jc w:val="both"/>
        <w:rPr>
          <w:rStyle w:val="FontStyle25"/>
          <w:rFonts w:ascii="Times New Roman" w:hAnsi="Times New Roman"/>
          <w:sz w:val="28"/>
          <w:szCs w:val="28"/>
        </w:rPr>
      </w:pPr>
      <w:r>
        <w:rPr>
          <w:rStyle w:val="FontStyle44"/>
          <w:rFonts w:ascii="Times New Roman" w:hAnsi="Times New Roman" w:cs="Times New Roman"/>
          <w:sz w:val="28"/>
          <w:szCs w:val="28"/>
        </w:rPr>
        <w:lastRenderedPageBreak/>
        <w:t xml:space="preserve"> доклад;</w:t>
      </w:r>
    </w:p>
    <w:p w:rsidR="00C34C3D" w:rsidRDefault="00C34C3D" w:rsidP="00C34C3D">
      <w:pPr>
        <w:pStyle w:val="Style17"/>
        <w:widowControl/>
        <w:numPr>
          <w:ilvl w:val="0"/>
          <w:numId w:val="3"/>
        </w:numPr>
        <w:tabs>
          <w:tab w:val="left" w:pos="614"/>
        </w:tabs>
        <w:spacing w:line="360" w:lineRule="auto"/>
        <w:ind w:firstLine="709"/>
        <w:jc w:val="both"/>
        <w:rPr>
          <w:rStyle w:val="FontStyle44"/>
          <w:rFonts w:ascii="Times New Roman" w:hAnsi="Times New Roman" w:cs="Times New Roman"/>
          <w:sz w:val="28"/>
          <w:szCs w:val="28"/>
        </w:rPr>
      </w:pPr>
      <w:r>
        <w:rPr>
          <w:rStyle w:val="FontStyle44"/>
          <w:rFonts w:ascii="Times New Roman" w:hAnsi="Times New Roman" w:cs="Times New Roman"/>
          <w:sz w:val="28"/>
          <w:szCs w:val="28"/>
        </w:rPr>
        <w:t xml:space="preserve"> ответы на вопросы аудитории.</w:t>
      </w:r>
    </w:p>
    <w:p w:rsidR="00C34C3D" w:rsidRDefault="00C34C3D" w:rsidP="00C34C3D">
      <w:pPr>
        <w:pStyle w:val="a3"/>
      </w:pPr>
      <w:r>
        <w:t>Критерии оценки выполнения презентации включают содержательную и  организационную стороны, речевое оформление. Количество баллов определяется путем соответствия показателей:</w:t>
      </w:r>
    </w:p>
    <w:p w:rsidR="00C34C3D" w:rsidRDefault="00C34C3D" w:rsidP="00C34C3D">
      <w:pPr>
        <w:pStyle w:val="a3"/>
      </w:pPr>
      <w:r>
        <w:t>Полное соответствие – 2 балла</w:t>
      </w:r>
    </w:p>
    <w:p w:rsidR="00C34C3D" w:rsidRDefault="00C34C3D" w:rsidP="00C34C3D">
      <w:pPr>
        <w:pStyle w:val="a3"/>
      </w:pPr>
      <w:r>
        <w:t>Частичное соответствие – 1 балл</w:t>
      </w:r>
    </w:p>
    <w:p w:rsidR="00C34C3D" w:rsidRDefault="00C34C3D" w:rsidP="00C34C3D">
      <w:pPr>
        <w:pStyle w:val="a3"/>
      </w:pPr>
      <w:r>
        <w:t>Несоответствие – 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3"/>
        <w:gridCol w:w="2597"/>
      </w:tblGrid>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Критерии оценки выполнения презентации</w:t>
            </w:r>
          </w:p>
        </w:tc>
        <w:tc>
          <w:tcPr>
            <w:tcW w:w="2597"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Показатель</w:t>
            </w: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rsidP="009E56C9">
            <w:pPr>
              <w:pStyle w:val="HTML"/>
              <w:numPr>
                <w:ilvl w:val="0"/>
                <w:numId w:val="5"/>
              </w:numPr>
              <w:rPr>
                <w:rFonts w:ascii="Times New Roman" w:hAnsi="Times New Roman" w:cs="Times New Roman"/>
                <w:b/>
                <w:sz w:val="28"/>
                <w:szCs w:val="28"/>
              </w:rPr>
            </w:pPr>
            <w:r>
              <w:rPr>
                <w:rFonts w:ascii="Times New Roman" w:hAnsi="Times New Roman" w:cs="Times New Roman"/>
                <w:b/>
                <w:sz w:val="28"/>
                <w:szCs w:val="28"/>
              </w:rPr>
              <w:t>Содержательная сторона</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1.1 Актуальность</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1.2 Информативность</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1.3 Дизайн</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1.4 Отражение логики исследования</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1.5</w:t>
            </w:r>
            <w:r>
              <w:rPr>
                <w:szCs w:val="28"/>
              </w:rPr>
              <w:t xml:space="preserve"> </w:t>
            </w:r>
            <w:r>
              <w:rPr>
                <w:rFonts w:ascii="Times New Roman" w:hAnsi="Times New Roman" w:cs="Times New Roman"/>
                <w:sz w:val="28"/>
                <w:szCs w:val="28"/>
              </w:rPr>
              <w:t>Глубина проработки материала</w:t>
            </w:r>
            <w:r>
              <w:rPr>
                <w:szCs w:val="28"/>
              </w:rPr>
              <w:t>.</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rsidP="009E56C9">
            <w:pPr>
              <w:pStyle w:val="HTML"/>
              <w:numPr>
                <w:ilvl w:val="0"/>
                <w:numId w:val="5"/>
              </w:numPr>
              <w:rPr>
                <w:rFonts w:ascii="Times New Roman" w:hAnsi="Times New Roman" w:cs="Times New Roman"/>
                <w:b/>
                <w:sz w:val="28"/>
                <w:szCs w:val="28"/>
              </w:rPr>
            </w:pPr>
            <w:r>
              <w:rPr>
                <w:rFonts w:ascii="Times New Roman" w:hAnsi="Times New Roman" w:cs="Times New Roman"/>
                <w:b/>
                <w:sz w:val="28"/>
                <w:szCs w:val="28"/>
              </w:rPr>
              <w:t>Организационная сторона</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b/>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2.1 Подготовка текста доклада</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2.2 Ответы на вопросы аудитории</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rsidP="009E56C9">
            <w:pPr>
              <w:pStyle w:val="HTML"/>
              <w:numPr>
                <w:ilvl w:val="0"/>
                <w:numId w:val="5"/>
              </w:numPr>
              <w:rPr>
                <w:rFonts w:ascii="Times New Roman" w:hAnsi="Times New Roman" w:cs="Times New Roman"/>
                <w:b/>
                <w:sz w:val="28"/>
                <w:szCs w:val="28"/>
              </w:rPr>
            </w:pPr>
            <w:r>
              <w:rPr>
                <w:rFonts w:ascii="Times New Roman" w:hAnsi="Times New Roman" w:cs="Times New Roman"/>
                <w:b/>
                <w:sz w:val="28"/>
                <w:szCs w:val="28"/>
              </w:rPr>
              <w:t>Речевое оформление</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3.1 Использование профессиональной терминологии</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rPr>
                <w:rFonts w:ascii="Times New Roman" w:hAnsi="Times New Roman" w:cs="Times New Roman"/>
                <w:sz w:val="28"/>
                <w:szCs w:val="28"/>
              </w:rPr>
            </w:pPr>
            <w:r>
              <w:rPr>
                <w:rFonts w:ascii="Times New Roman" w:hAnsi="Times New Roman" w:cs="Times New Roman"/>
                <w:sz w:val="28"/>
                <w:szCs w:val="28"/>
              </w:rPr>
              <w:t>3.2 Соблюдение норм культуры речи</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r w:rsidR="00C34C3D" w:rsidTr="00C34C3D">
        <w:tc>
          <w:tcPr>
            <w:tcW w:w="6973" w:type="dxa"/>
            <w:tcBorders>
              <w:top w:val="single" w:sz="4" w:space="0" w:color="auto"/>
              <w:left w:val="single" w:sz="4" w:space="0" w:color="auto"/>
              <w:bottom w:val="single" w:sz="4" w:space="0" w:color="auto"/>
              <w:right w:val="single" w:sz="4" w:space="0" w:color="auto"/>
            </w:tcBorders>
            <w:hideMark/>
          </w:tcPr>
          <w:p w:rsidR="00C34C3D" w:rsidRDefault="00C34C3D">
            <w:pPr>
              <w:pStyle w:val="HTML"/>
              <w:jc w:val="right"/>
              <w:rPr>
                <w:rFonts w:ascii="Times New Roman" w:hAnsi="Times New Roman" w:cs="Times New Roman"/>
                <w:b/>
                <w:sz w:val="28"/>
                <w:szCs w:val="28"/>
              </w:rPr>
            </w:pPr>
            <w:r>
              <w:rPr>
                <w:rFonts w:ascii="Times New Roman" w:hAnsi="Times New Roman" w:cs="Times New Roman"/>
                <w:b/>
                <w:sz w:val="28"/>
                <w:szCs w:val="28"/>
              </w:rPr>
              <w:t>Суммарный балл</w:t>
            </w:r>
          </w:p>
        </w:tc>
        <w:tc>
          <w:tcPr>
            <w:tcW w:w="2597" w:type="dxa"/>
            <w:tcBorders>
              <w:top w:val="single" w:sz="4" w:space="0" w:color="auto"/>
              <w:left w:val="single" w:sz="4" w:space="0" w:color="auto"/>
              <w:bottom w:val="single" w:sz="4" w:space="0" w:color="auto"/>
              <w:right w:val="single" w:sz="4" w:space="0" w:color="auto"/>
            </w:tcBorders>
          </w:tcPr>
          <w:p w:rsidR="00C34C3D" w:rsidRDefault="00C34C3D">
            <w:pPr>
              <w:pStyle w:val="HTML"/>
              <w:rPr>
                <w:sz w:val="28"/>
                <w:szCs w:val="28"/>
              </w:rPr>
            </w:pPr>
          </w:p>
        </w:tc>
      </w:tr>
    </w:tbl>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p>
    <w:p w:rsidR="00C34C3D" w:rsidRDefault="00C34C3D" w:rsidP="00C34C3D">
      <w:pPr>
        <w:pStyle w:val="a3"/>
      </w:pPr>
      <w:r>
        <w:rPr>
          <w:u w:val="single"/>
        </w:rPr>
        <w:t>Условия сертификации</w:t>
      </w:r>
      <w:r>
        <w:t>: максимальное количество баллов -18 баллов. Положительное заключение о прохождении процедуры сертификации дается, если суммарный балл достигает порога 10 баллов.</w:t>
      </w:r>
    </w:p>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p>
    <w:p w:rsidR="00C34C3D" w:rsidRDefault="00C34C3D" w:rsidP="00C34C3D">
      <w:pPr>
        <w:pStyle w:val="11"/>
        <w:rPr>
          <w:rStyle w:val="FontStyle44"/>
          <w:rFonts w:ascii="Times New Roman" w:hAnsi="Times New Roman" w:cs="Times New Roman"/>
          <w:sz w:val="32"/>
          <w:szCs w:val="28"/>
        </w:rPr>
      </w:pPr>
      <w:bookmarkStart w:id="5" w:name="_Toc359346188"/>
    </w:p>
    <w:p w:rsidR="00C34C3D" w:rsidRDefault="00C34C3D" w:rsidP="00C34C3D">
      <w:pPr>
        <w:pStyle w:val="11"/>
        <w:rPr>
          <w:rStyle w:val="FontStyle44"/>
          <w:rFonts w:ascii="Times New Roman" w:hAnsi="Times New Roman" w:cs="Times New Roman"/>
          <w:sz w:val="32"/>
          <w:szCs w:val="28"/>
        </w:rPr>
      </w:pPr>
    </w:p>
    <w:p w:rsidR="00C34C3D" w:rsidRDefault="00C34C3D" w:rsidP="00C34C3D">
      <w:pPr>
        <w:pStyle w:val="11"/>
        <w:rPr>
          <w:rStyle w:val="FontStyle44"/>
          <w:rFonts w:ascii="Times New Roman" w:hAnsi="Times New Roman" w:cs="Times New Roman"/>
          <w:sz w:val="32"/>
          <w:szCs w:val="28"/>
        </w:rPr>
      </w:pPr>
    </w:p>
    <w:p w:rsidR="00C34C3D" w:rsidRDefault="00C34C3D" w:rsidP="00C34C3D">
      <w:pPr>
        <w:pStyle w:val="11"/>
        <w:rPr>
          <w:rStyle w:val="FontStyle44"/>
          <w:rFonts w:ascii="Times New Roman" w:hAnsi="Times New Roman" w:cs="Times New Roman"/>
          <w:sz w:val="32"/>
          <w:szCs w:val="28"/>
        </w:rPr>
      </w:pPr>
    </w:p>
    <w:p w:rsidR="00C34C3D" w:rsidRDefault="00C34C3D" w:rsidP="00C34C3D">
      <w:pPr>
        <w:pStyle w:val="11"/>
        <w:rPr>
          <w:rStyle w:val="FontStyle44"/>
          <w:rFonts w:ascii="Times New Roman" w:hAnsi="Times New Roman" w:cs="Times New Roman"/>
          <w:sz w:val="32"/>
          <w:szCs w:val="28"/>
        </w:rPr>
      </w:pPr>
    </w:p>
    <w:p w:rsidR="00C34C3D" w:rsidRDefault="00C34C3D" w:rsidP="00C34C3D">
      <w:pPr>
        <w:pStyle w:val="11"/>
        <w:rPr>
          <w:rStyle w:val="FontStyle44"/>
          <w:rFonts w:ascii="Times New Roman" w:hAnsi="Times New Roman" w:cs="Times New Roman"/>
          <w:sz w:val="32"/>
          <w:szCs w:val="28"/>
        </w:rPr>
      </w:pPr>
      <w:r>
        <w:rPr>
          <w:rStyle w:val="FontStyle44"/>
          <w:rFonts w:ascii="Times New Roman" w:hAnsi="Times New Roman" w:cs="Times New Roman"/>
          <w:sz w:val="32"/>
          <w:szCs w:val="28"/>
        </w:rPr>
        <w:lastRenderedPageBreak/>
        <w:t xml:space="preserve">Консультирование </w:t>
      </w:r>
      <w:bookmarkEnd w:id="5"/>
      <w:proofErr w:type="gramStart"/>
      <w:r>
        <w:rPr>
          <w:rStyle w:val="FontStyle44"/>
          <w:rFonts w:ascii="Times New Roman" w:hAnsi="Times New Roman" w:cs="Times New Roman"/>
          <w:sz w:val="32"/>
          <w:szCs w:val="28"/>
        </w:rPr>
        <w:t>обучающихся</w:t>
      </w:r>
      <w:proofErr w:type="gramEnd"/>
    </w:p>
    <w:p w:rsidR="00C34C3D" w:rsidRDefault="00C34C3D" w:rsidP="00C34C3D">
      <w:pPr>
        <w:pStyle w:val="11"/>
        <w:rPr>
          <w:rStyle w:val="FontStyle44"/>
          <w:rFonts w:ascii="Times New Roman" w:hAnsi="Times New Roman" w:cs="Times New Roman"/>
          <w:sz w:val="32"/>
          <w:szCs w:val="28"/>
        </w:rPr>
      </w:pPr>
    </w:p>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proofErr w:type="gramStart"/>
      <w:r>
        <w:rPr>
          <w:rStyle w:val="FontStyle44"/>
          <w:rFonts w:ascii="Times New Roman" w:hAnsi="Times New Roman" w:cs="Times New Roman"/>
          <w:sz w:val="28"/>
          <w:szCs w:val="28"/>
        </w:rPr>
        <w:t>Обучающийся</w:t>
      </w:r>
      <w:proofErr w:type="gramEnd"/>
      <w:r>
        <w:rPr>
          <w:rStyle w:val="FontStyle44"/>
          <w:rFonts w:ascii="Times New Roman" w:hAnsi="Times New Roman" w:cs="Times New Roman"/>
          <w:sz w:val="28"/>
          <w:szCs w:val="28"/>
        </w:rPr>
        <w:t xml:space="preserve"> в процессе выполнения проекта имеет возможность получить консультацию педагога по реализации логической технологической цепочки:</w:t>
      </w:r>
    </w:p>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 xml:space="preserve">1. Выбор темы презентации; </w:t>
      </w:r>
    </w:p>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 xml:space="preserve">2. Составление плана работы; </w:t>
      </w:r>
    </w:p>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 xml:space="preserve">3. Сбор информации и материалов; </w:t>
      </w:r>
    </w:p>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 xml:space="preserve">4. Анализ, классификация и обобщение собранной информации; </w:t>
      </w:r>
    </w:p>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 xml:space="preserve">5. Оформление результатов презентации; </w:t>
      </w:r>
    </w:p>
    <w:p w:rsidR="00C34C3D" w:rsidRDefault="00C34C3D" w:rsidP="00C34C3D">
      <w:pPr>
        <w:pStyle w:val="Style11"/>
        <w:widowControl/>
        <w:tabs>
          <w:tab w:val="left" w:pos="562"/>
        </w:tabs>
        <w:spacing w:line="360" w:lineRule="auto"/>
        <w:ind w:firstLine="709"/>
        <w:rPr>
          <w:rStyle w:val="FontStyle44"/>
          <w:rFonts w:ascii="Times New Roman" w:hAnsi="Times New Roman" w:cs="Times New Roman"/>
          <w:sz w:val="28"/>
          <w:szCs w:val="28"/>
        </w:rPr>
      </w:pPr>
      <w:r>
        <w:rPr>
          <w:rStyle w:val="FontStyle44"/>
          <w:rFonts w:ascii="Times New Roman" w:hAnsi="Times New Roman" w:cs="Times New Roman"/>
          <w:sz w:val="28"/>
          <w:szCs w:val="28"/>
        </w:rPr>
        <w:t xml:space="preserve">6. Презентация; </w:t>
      </w:r>
    </w:p>
    <w:p w:rsidR="00C34C3D" w:rsidRDefault="00C34C3D" w:rsidP="00C34C3D">
      <w:pPr>
        <w:pStyle w:val="a3"/>
      </w:pPr>
    </w:p>
    <w:p w:rsidR="00C34C3D" w:rsidRDefault="00C34C3D" w:rsidP="00C34C3D">
      <w:pPr>
        <w:rPr>
          <w:rFonts w:ascii="Times New Roman" w:hAnsi="Times New Roman"/>
        </w:rPr>
      </w:pPr>
    </w:p>
    <w:p w:rsidR="00C34C3D" w:rsidRDefault="00C34C3D" w:rsidP="00C34C3D">
      <w:pPr>
        <w:rPr>
          <w:rFonts w:ascii="Times New Roman" w:hAnsi="Times New Roman"/>
        </w:rPr>
      </w:pPr>
      <w:r>
        <w:rPr>
          <w:rFonts w:ascii="Times New Roman" w:hAnsi="Times New Roman"/>
        </w:rPr>
        <w:br w:type="page"/>
      </w:r>
    </w:p>
    <w:p w:rsidR="00C34C3D" w:rsidRDefault="00C34C3D" w:rsidP="00C34C3D">
      <w:pPr>
        <w:pStyle w:val="11"/>
      </w:pPr>
      <w:bookmarkStart w:id="6" w:name="_Toc359346190"/>
      <w:r w:rsidRPr="008A3B92">
        <w:lastRenderedPageBreak/>
        <w:t>Литература</w:t>
      </w:r>
      <w:bookmarkEnd w:id="6"/>
    </w:p>
    <w:p w:rsidR="00C34C3D" w:rsidRDefault="00C34C3D" w:rsidP="00C34C3D">
      <w:pPr>
        <w:pStyle w:val="11"/>
      </w:pPr>
    </w:p>
    <w:p w:rsidR="00C34C3D" w:rsidRDefault="00C34C3D" w:rsidP="00C34C3D">
      <w:pPr>
        <w:pStyle w:val="11"/>
      </w:pPr>
      <w:r>
        <w:rPr>
          <w:noProof/>
          <w:lang w:eastAsia="ru-RU"/>
        </w:rPr>
        <w:drawing>
          <wp:inline distT="0" distB="0" distL="0" distR="0">
            <wp:extent cx="1576070" cy="1889125"/>
            <wp:effectExtent l="19050" t="0" r="5080" b="0"/>
            <wp:docPr id="15" name="Рисунок 15" descr="i?id=9ded6ed0b8cde5dd0e4a739330fcfcd9-08-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id=9ded6ed0b8cde5dd0e4a739330fcfcd9-08-144&amp;n=21"/>
                    <pic:cNvPicPr>
                      <a:picLocks noChangeAspect="1" noChangeArrowheads="1"/>
                    </pic:cNvPicPr>
                  </pic:nvPicPr>
                  <pic:blipFill>
                    <a:blip r:embed="rId9"/>
                    <a:srcRect/>
                    <a:stretch>
                      <a:fillRect/>
                    </a:stretch>
                  </pic:blipFill>
                  <pic:spPr bwMode="auto">
                    <a:xfrm>
                      <a:off x="0" y="0"/>
                      <a:ext cx="1576070" cy="1889125"/>
                    </a:xfrm>
                    <a:prstGeom prst="rect">
                      <a:avLst/>
                    </a:prstGeom>
                    <a:noFill/>
                    <a:ln w="9525">
                      <a:noFill/>
                      <a:miter lim="800000"/>
                      <a:headEnd/>
                      <a:tailEnd/>
                    </a:ln>
                  </pic:spPr>
                </pic:pic>
              </a:graphicData>
            </a:graphic>
          </wp:inline>
        </w:drawing>
      </w:r>
    </w:p>
    <w:p w:rsidR="00C34C3D" w:rsidRPr="00F35B0B" w:rsidRDefault="00C34C3D" w:rsidP="00C34C3D">
      <w:pPr>
        <w:pStyle w:val="a3"/>
        <w:numPr>
          <w:ilvl w:val="0"/>
          <w:numId w:val="6"/>
        </w:numPr>
      </w:pPr>
      <w:r w:rsidRPr="00F35B0B">
        <w:t xml:space="preserve">Т.М. Елизаветина «Компьютерные </w:t>
      </w:r>
      <w:proofErr w:type="spellStart"/>
      <w:r w:rsidRPr="00F35B0B">
        <w:t>презентации</w:t>
      </w:r>
      <w:proofErr w:type="gramStart"/>
      <w:r w:rsidRPr="00F35B0B">
        <w:t>:О</w:t>
      </w:r>
      <w:proofErr w:type="gramEnd"/>
      <w:r w:rsidRPr="00F35B0B">
        <w:t>т</w:t>
      </w:r>
      <w:proofErr w:type="spellEnd"/>
      <w:r w:rsidRPr="00F35B0B">
        <w:t xml:space="preserve"> риторики до слайд-шоу». М., 2003</w:t>
      </w:r>
    </w:p>
    <w:p w:rsidR="00C34C3D" w:rsidRPr="00F35B0B" w:rsidRDefault="00C34C3D" w:rsidP="00C34C3D">
      <w:pPr>
        <w:pStyle w:val="a3"/>
        <w:numPr>
          <w:ilvl w:val="0"/>
          <w:numId w:val="6"/>
        </w:numPr>
      </w:pPr>
      <w:r w:rsidRPr="00F35B0B">
        <w:t xml:space="preserve">В.И. </w:t>
      </w:r>
      <w:proofErr w:type="spellStart"/>
      <w:r w:rsidRPr="00F35B0B">
        <w:t>Карлащук</w:t>
      </w:r>
      <w:proofErr w:type="spellEnd"/>
      <w:r w:rsidRPr="00F35B0B">
        <w:t xml:space="preserve"> «Подготовка элементов презентации». М., 2002</w:t>
      </w:r>
    </w:p>
    <w:p w:rsidR="00C34C3D" w:rsidRPr="00F35B0B" w:rsidRDefault="00C34C3D" w:rsidP="00C34C3D">
      <w:pPr>
        <w:pStyle w:val="a3"/>
        <w:numPr>
          <w:ilvl w:val="0"/>
          <w:numId w:val="6"/>
        </w:numPr>
      </w:pPr>
      <w:r w:rsidRPr="00F35B0B">
        <w:t xml:space="preserve">О.А. </w:t>
      </w:r>
      <w:proofErr w:type="spellStart"/>
      <w:r w:rsidRPr="00F35B0B">
        <w:t>Буковецкая</w:t>
      </w:r>
      <w:proofErr w:type="spellEnd"/>
      <w:r w:rsidRPr="00F35B0B">
        <w:t xml:space="preserve"> «Создание презентаций на ПК». М., 2005</w:t>
      </w:r>
    </w:p>
    <w:p w:rsidR="00C34C3D" w:rsidRPr="00F35B0B" w:rsidRDefault="00C34C3D" w:rsidP="00C34C3D">
      <w:pPr>
        <w:pStyle w:val="a3"/>
        <w:numPr>
          <w:ilvl w:val="0"/>
          <w:numId w:val="6"/>
        </w:numPr>
      </w:pPr>
      <w:r w:rsidRPr="00F35B0B">
        <w:t>Джин Желязны «Бизнес-презентация: Руководство по подготовке и проведению». М., 2005</w:t>
      </w:r>
    </w:p>
    <w:p w:rsidR="00C34C3D" w:rsidRPr="00F35B0B" w:rsidRDefault="00C34C3D" w:rsidP="00C34C3D">
      <w:pPr>
        <w:pStyle w:val="a3"/>
        <w:numPr>
          <w:ilvl w:val="0"/>
          <w:numId w:val="6"/>
        </w:numPr>
      </w:pPr>
      <w:proofErr w:type="spellStart"/>
      <w:r w:rsidRPr="00F35B0B">
        <w:t>Радислав</w:t>
      </w:r>
      <w:proofErr w:type="spellEnd"/>
      <w:r w:rsidRPr="00F35B0B">
        <w:t xml:space="preserve"> </w:t>
      </w:r>
      <w:proofErr w:type="spellStart"/>
      <w:r w:rsidRPr="00F35B0B">
        <w:t>Гандапас</w:t>
      </w:r>
      <w:proofErr w:type="spellEnd"/>
      <w:r w:rsidRPr="00F35B0B">
        <w:t xml:space="preserve"> «Презентационный конструктор». М., 2006</w:t>
      </w:r>
    </w:p>
    <w:p w:rsidR="00C34C3D" w:rsidRPr="00F35B0B" w:rsidRDefault="00C34C3D" w:rsidP="00C34C3D">
      <w:pPr>
        <w:pStyle w:val="a3"/>
        <w:numPr>
          <w:ilvl w:val="0"/>
          <w:numId w:val="6"/>
        </w:numPr>
      </w:pPr>
      <w:r w:rsidRPr="00F35B0B">
        <w:t xml:space="preserve">Джерри </w:t>
      </w:r>
      <w:proofErr w:type="spellStart"/>
      <w:r w:rsidRPr="00F35B0B">
        <w:t>Вайссман</w:t>
      </w:r>
      <w:proofErr w:type="spellEnd"/>
      <w:r w:rsidRPr="00F35B0B">
        <w:t xml:space="preserve"> «Мастерство презентаций». М., 2004</w:t>
      </w:r>
    </w:p>
    <w:p w:rsidR="00C34C3D" w:rsidRPr="00F35B0B" w:rsidRDefault="00C34C3D" w:rsidP="00C34C3D">
      <w:pPr>
        <w:pStyle w:val="a3"/>
        <w:numPr>
          <w:ilvl w:val="0"/>
          <w:numId w:val="6"/>
        </w:numPr>
      </w:pPr>
      <w:r w:rsidRPr="00F35B0B">
        <w:t xml:space="preserve">Сергей </w:t>
      </w:r>
      <w:proofErr w:type="spellStart"/>
      <w:r w:rsidRPr="00F35B0B">
        <w:t>Ребрик</w:t>
      </w:r>
      <w:proofErr w:type="spellEnd"/>
      <w:r w:rsidRPr="00F35B0B">
        <w:t xml:space="preserve"> «Презентация:10 уроков». М., 2004</w:t>
      </w:r>
    </w:p>
    <w:p w:rsidR="00C34C3D" w:rsidRPr="00F35B0B" w:rsidRDefault="00C34C3D" w:rsidP="00C34C3D">
      <w:pPr>
        <w:pStyle w:val="a3"/>
        <w:numPr>
          <w:ilvl w:val="0"/>
          <w:numId w:val="6"/>
        </w:numPr>
      </w:pPr>
      <w:r w:rsidRPr="00F35B0B">
        <w:t xml:space="preserve">Михаэль </w:t>
      </w:r>
      <w:proofErr w:type="spellStart"/>
      <w:r w:rsidRPr="00F35B0B">
        <w:t>Шметткамп</w:t>
      </w:r>
      <w:proofErr w:type="spellEnd"/>
      <w:r w:rsidRPr="00F35B0B">
        <w:t xml:space="preserve"> «Искусство презентации». М., 2005</w:t>
      </w:r>
    </w:p>
    <w:p w:rsidR="00C34C3D" w:rsidRDefault="00C34C3D" w:rsidP="00C34C3D">
      <w:pPr>
        <w:pStyle w:val="a3"/>
        <w:numPr>
          <w:ilvl w:val="0"/>
          <w:numId w:val="6"/>
        </w:numPr>
      </w:pPr>
      <w:r w:rsidRPr="00F35B0B">
        <w:t xml:space="preserve">Питер </w:t>
      </w:r>
      <w:proofErr w:type="spellStart"/>
      <w:r w:rsidRPr="00F35B0B">
        <w:t>Урс</w:t>
      </w:r>
      <w:proofErr w:type="spellEnd"/>
      <w:r w:rsidRPr="00F35B0B">
        <w:t xml:space="preserve"> Бендер «Секреты успешных презентаций. Практическое руководство». Минск, 2005</w:t>
      </w:r>
    </w:p>
    <w:p w:rsidR="00C34C3D" w:rsidRPr="00401EC7" w:rsidRDefault="00C34C3D" w:rsidP="00C34C3D">
      <w:pPr>
        <w:shd w:val="clear" w:color="auto" w:fill="FFFFFF"/>
        <w:spacing w:before="100" w:beforeAutospacing="1" w:after="100" w:afterAutospacing="1"/>
        <w:ind w:left="1069"/>
        <w:jc w:val="both"/>
        <w:rPr>
          <w:rFonts w:ascii="Times New Roman" w:hAnsi="Times New Roman"/>
          <w:b/>
          <w:color w:val="000000"/>
          <w:sz w:val="28"/>
          <w:szCs w:val="28"/>
        </w:rPr>
      </w:pPr>
      <w:r w:rsidRPr="00401EC7">
        <w:rPr>
          <w:rFonts w:ascii="Times New Roman" w:hAnsi="Times New Roman"/>
          <w:b/>
          <w:color w:val="000000"/>
          <w:sz w:val="28"/>
          <w:szCs w:val="28"/>
        </w:rPr>
        <w:t>Использованные электронные ресурсы:</w:t>
      </w:r>
    </w:p>
    <w:p w:rsidR="00C34C3D" w:rsidRPr="00401EC7" w:rsidRDefault="005456C2" w:rsidP="00C34C3D">
      <w:pPr>
        <w:shd w:val="clear" w:color="auto" w:fill="FFFFFF"/>
        <w:spacing w:before="100" w:beforeAutospacing="1" w:after="100" w:afterAutospacing="1"/>
        <w:ind w:left="1069"/>
        <w:jc w:val="both"/>
        <w:rPr>
          <w:color w:val="000000"/>
          <w:sz w:val="28"/>
          <w:szCs w:val="28"/>
        </w:rPr>
      </w:pPr>
      <w:hyperlink r:id="rId10" w:history="1">
        <w:r w:rsidR="00C34C3D" w:rsidRPr="00401EC7">
          <w:rPr>
            <w:rStyle w:val="a8"/>
            <w:color w:val="000000"/>
            <w:sz w:val="28"/>
            <w:szCs w:val="28"/>
            <w:lang w:val="en-US"/>
          </w:rPr>
          <w:t>http</w:t>
        </w:r>
        <w:r w:rsidR="00C34C3D" w:rsidRPr="00401EC7">
          <w:rPr>
            <w:rStyle w:val="a8"/>
            <w:color w:val="000000"/>
            <w:sz w:val="28"/>
            <w:szCs w:val="28"/>
          </w:rPr>
          <w:t>://</w:t>
        </w:r>
        <w:proofErr w:type="spellStart"/>
        <w:r w:rsidR="00C34C3D" w:rsidRPr="00401EC7">
          <w:rPr>
            <w:rStyle w:val="a8"/>
            <w:color w:val="000000"/>
            <w:sz w:val="28"/>
            <w:szCs w:val="28"/>
            <w:lang w:val="en-US"/>
          </w:rPr>
          <w:t>uchim</w:t>
        </w:r>
        <w:proofErr w:type="spellEnd"/>
        <w:r w:rsidR="00C34C3D" w:rsidRPr="00401EC7">
          <w:rPr>
            <w:rStyle w:val="a8"/>
            <w:color w:val="000000"/>
            <w:sz w:val="28"/>
            <w:szCs w:val="28"/>
          </w:rPr>
          <w:t>.</w:t>
        </w:r>
        <w:r w:rsidR="00C34C3D" w:rsidRPr="00401EC7">
          <w:rPr>
            <w:rStyle w:val="a8"/>
            <w:color w:val="000000"/>
            <w:sz w:val="28"/>
            <w:szCs w:val="28"/>
            <w:lang w:val="en-US"/>
          </w:rPr>
          <w:t>info</w:t>
        </w:r>
        <w:r w:rsidR="00C34C3D" w:rsidRPr="00401EC7">
          <w:rPr>
            <w:rStyle w:val="a8"/>
            <w:color w:val="000000"/>
            <w:sz w:val="28"/>
            <w:szCs w:val="28"/>
          </w:rPr>
          <w:t>/</w:t>
        </w:r>
        <w:proofErr w:type="spellStart"/>
        <w:r w:rsidR="00C34C3D" w:rsidRPr="00401EC7">
          <w:rPr>
            <w:rStyle w:val="a8"/>
            <w:color w:val="000000"/>
            <w:sz w:val="28"/>
            <w:szCs w:val="28"/>
            <w:lang w:val="en-US"/>
          </w:rPr>
          <w:t>pdf</w:t>
        </w:r>
        <w:proofErr w:type="spellEnd"/>
        <w:r w:rsidR="00C34C3D" w:rsidRPr="00401EC7">
          <w:rPr>
            <w:rStyle w:val="a8"/>
            <w:color w:val="000000"/>
            <w:sz w:val="28"/>
            <w:szCs w:val="28"/>
          </w:rPr>
          <w:t>/</w:t>
        </w:r>
        <w:r w:rsidR="00C34C3D" w:rsidRPr="00401EC7">
          <w:rPr>
            <w:rStyle w:val="a8"/>
            <w:color w:val="000000"/>
            <w:sz w:val="28"/>
            <w:szCs w:val="28"/>
            <w:lang w:val="en-US"/>
          </w:rPr>
          <w:t>yak</w:t>
        </w:r>
        <w:r w:rsidR="00C34C3D" w:rsidRPr="00401EC7">
          <w:rPr>
            <w:rStyle w:val="a8"/>
            <w:color w:val="000000"/>
            <w:sz w:val="28"/>
            <w:szCs w:val="28"/>
          </w:rPr>
          <w:t>-</w:t>
        </w:r>
        <w:r w:rsidR="00C34C3D" w:rsidRPr="00401EC7">
          <w:rPr>
            <w:rStyle w:val="a8"/>
            <w:color w:val="000000"/>
            <w:sz w:val="28"/>
            <w:szCs w:val="28"/>
            <w:lang w:val="en-US"/>
          </w:rPr>
          <w:t>pp</w:t>
        </w:r>
        <w:r w:rsidR="00C34C3D" w:rsidRPr="00401EC7">
          <w:rPr>
            <w:rStyle w:val="a8"/>
            <w:color w:val="000000"/>
            <w:sz w:val="28"/>
            <w:szCs w:val="28"/>
          </w:rPr>
          <w:t>.</w:t>
        </w:r>
        <w:proofErr w:type="spellStart"/>
        <w:r w:rsidR="00C34C3D" w:rsidRPr="00401EC7">
          <w:rPr>
            <w:rStyle w:val="a8"/>
            <w:color w:val="000000"/>
            <w:sz w:val="28"/>
            <w:szCs w:val="28"/>
            <w:lang w:val="en-US"/>
          </w:rPr>
          <w:t>pdf</w:t>
        </w:r>
        <w:proofErr w:type="spellEnd"/>
      </w:hyperlink>
    </w:p>
    <w:p w:rsidR="00C34C3D" w:rsidRPr="00BD183D" w:rsidRDefault="005456C2" w:rsidP="00C34C3D">
      <w:pPr>
        <w:shd w:val="clear" w:color="auto" w:fill="FFFFFF"/>
        <w:spacing w:before="100" w:beforeAutospacing="1" w:after="100" w:afterAutospacing="1"/>
        <w:ind w:left="1069"/>
        <w:jc w:val="both"/>
        <w:rPr>
          <w:sz w:val="28"/>
          <w:szCs w:val="28"/>
          <w:lang w:val="en-US"/>
        </w:rPr>
      </w:pPr>
      <w:hyperlink r:id="rId11" w:history="1">
        <w:r w:rsidR="00C34C3D" w:rsidRPr="00401EC7">
          <w:rPr>
            <w:rStyle w:val="a8"/>
            <w:color w:val="000000"/>
            <w:sz w:val="28"/>
            <w:szCs w:val="28"/>
            <w:lang w:val="en-US"/>
          </w:rPr>
          <w:t>http://vashabnp.info/load/20-1-0-683</w:t>
        </w:r>
      </w:hyperlink>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Default="00C34C3D" w:rsidP="00C34C3D">
      <w:pPr>
        <w:pStyle w:val="a3"/>
      </w:pPr>
    </w:p>
    <w:p w:rsidR="00C34C3D" w:rsidRPr="00F35B0B" w:rsidRDefault="00C34C3D" w:rsidP="00C34C3D">
      <w:pPr>
        <w:pStyle w:val="a3"/>
        <w:jc w:val="center"/>
      </w:pPr>
      <w:r>
        <w:rPr>
          <w:noProof/>
          <w:lang w:eastAsia="ru-RU"/>
        </w:rPr>
        <w:drawing>
          <wp:inline distT="0" distB="0" distL="0" distR="0">
            <wp:extent cx="1527810" cy="1431925"/>
            <wp:effectExtent l="19050" t="0" r="0" b="0"/>
            <wp:docPr id="16" name="Рисунок 16" descr="i?id=67b3cb24ba4fd9e7f7dc524195d4276b-103-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d=67b3cb24ba4fd9e7f7dc524195d4276b-103-144&amp;n=21"/>
                    <pic:cNvPicPr>
                      <a:picLocks noChangeAspect="1" noChangeArrowheads="1"/>
                    </pic:cNvPicPr>
                  </pic:nvPicPr>
                  <pic:blipFill>
                    <a:blip r:embed="rId12"/>
                    <a:srcRect/>
                    <a:stretch>
                      <a:fillRect/>
                    </a:stretch>
                  </pic:blipFill>
                  <pic:spPr bwMode="auto">
                    <a:xfrm>
                      <a:off x="0" y="0"/>
                      <a:ext cx="1527810" cy="1431925"/>
                    </a:xfrm>
                    <a:prstGeom prst="rect">
                      <a:avLst/>
                    </a:prstGeom>
                    <a:noFill/>
                    <a:ln w="9525">
                      <a:noFill/>
                      <a:miter lim="800000"/>
                      <a:headEnd/>
                      <a:tailEnd/>
                    </a:ln>
                  </pic:spPr>
                </pic:pic>
              </a:graphicData>
            </a:graphic>
          </wp:inline>
        </w:drawing>
      </w:r>
    </w:p>
    <w:p w:rsidR="00352839" w:rsidRDefault="00352839"/>
    <w:sectPr w:rsidR="00352839" w:rsidSect="00352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D007F6"/>
    <w:lvl w:ilvl="0">
      <w:numFmt w:val="bullet"/>
      <w:lvlText w:val="*"/>
      <w:lvlJc w:val="left"/>
      <w:pPr>
        <w:ind w:left="0" w:firstLine="0"/>
      </w:pPr>
    </w:lvl>
  </w:abstractNum>
  <w:abstractNum w:abstractNumId="1">
    <w:nsid w:val="1F647AB7"/>
    <w:multiLevelType w:val="hybridMultilevel"/>
    <w:tmpl w:val="370ACB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CB3084D"/>
    <w:multiLevelType w:val="hybridMultilevel"/>
    <w:tmpl w:val="5A04BCDA"/>
    <w:lvl w:ilvl="0" w:tplc="F132922E">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C02F2B"/>
    <w:multiLevelType w:val="hybridMultilevel"/>
    <w:tmpl w:val="C9265A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F8D65EE"/>
    <w:multiLevelType w:val="singleLevel"/>
    <w:tmpl w:val="316438FC"/>
    <w:lvl w:ilvl="0">
      <w:start w:val="1"/>
      <w:numFmt w:val="decimal"/>
      <w:lvlText w:val="%1)"/>
      <w:legacy w:legacy="1" w:legacySpace="0" w:legacyIndent="264"/>
      <w:lvlJc w:val="left"/>
      <w:pPr>
        <w:ind w:left="0" w:firstLine="0"/>
      </w:pPr>
      <w:rPr>
        <w:rFonts w:ascii="Century Schoolbook" w:hAnsi="Century Schoolbook"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16"/>
        <w:lvlJc w:val="left"/>
        <w:pPr>
          <w:ind w:left="0" w:firstLine="0"/>
        </w:pPr>
        <w:rPr>
          <w:rFonts w:ascii="Century Schoolbook" w:hAnsi="Century Schoolbook" w:hint="default"/>
        </w:rPr>
      </w:lvl>
    </w:lvlOverride>
  </w:num>
  <w:num w:numId="3">
    <w:abstractNumId w:val="4"/>
    <w:lvlOverride w:ilvl="0">
      <w:startOverride w:val="1"/>
    </w:lvlOverride>
  </w:num>
  <w:num w:numId="4">
    <w:abstractNumId w:val="4"/>
    <w:lvlOverride w:ilvl="0">
      <w:lvl w:ilvl="0">
        <w:start w:val="1"/>
        <w:numFmt w:val="decimal"/>
        <w:lvlText w:val="%1)"/>
        <w:legacy w:legacy="1" w:legacySpace="0" w:legacyIndent="264"/>
        <w:lvlJc w:val="left"/>
        <w:pPr>
          <w:ind w:left="0" w:firstLine="0"/>
        </w:pPr>
        <w:rPr>
          <w:rFonts w:ascii="Trebuchet MS" w:hAnsi="Trebuchet MS"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C34C3D"/>
    <w:rsid w:val="002E73FA"/>
    <w:rsid w:val="00352839"/>
    <w:rsid w:val="005456C2"/>
    <w:rsid w:val="00C34C3D"/>
    <w:rsid w:val="00C91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3D"/>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C34C3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C3D"/>
    <w:rPr>
      <w:rFonts w:ascii="Cambria" w:eastAsia="Times New Roman" w:hAnsi="Cambria" w:cs="Times New Roman"/>
      <w:b/>
      <w:bCs/>
      <w:kern w:val="32"/>
      <w:sz w:val="32"/>
      <w:szCs w:val="32"/>
    </w:rPr>
  </w:style>
  <w:style w:type="paragraph" w:styleId="HTML">
    <w:name w:val="HTML Preformatted"/>
    <w:basedOn w:val="a"/>
    <w:link w:val="HTML0"/>
    <w:unhideWhenUsed/>
    <w:rsid w:val="00C34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34C3D"/>
    <w:rPr>
      <w:rFonts w:ascii="Courier New" w:eastAsia="Times New Roman" w:hAnsi="Courier New" w:cs="Courier New"/>
      <w:sz w:val="20"/>
      <w:szCs w:val="20"/>
      <w:lang w:eastAsia="ru-RU"/>
    </w:rPr>
  </w:style>
  <w:style w:type="paragraph" w:customStyle="1" w:styleId="11">
    <w:name w:val="Мой заголовок1"/>
    <w:basedOn w:val="a"/>
    <w:qFormat/>
    <w:rsid w:val="00C34C3D"/>
    <w:pPr>
      <w:spacing w:line="240" w:lineRule="auto"/>
      <w:jc w:val="center"/>
    </w:pPr>
    <w:rPr>
      <w:rFonts w:ascii="Times New Roman" w:hAnsi="Times New Roman"/>
      <w:b/>
      <w:sz w:val="32"/>
    </w:rPr>
  </w:style>
  <w:style w:type="paragraph" w:customStyle="1" w:styleId="a3">
    <w:name w:val="мой обычный"/>
    <w:basedOn w:val="a"/>
    <w:qFormat/>
    <w:rsid w:val="00C34C3D"/>
    <w:pPr>
      <w:spacing w:before="120" w:after="120" w:line="360" w:lineRule="auto"/>
      <w:ind w:firstLine="709"/>
    </w:pPr>
    <w:rPr>
      <w:rFonts w:ascii="Times New Roman" w:hAnsi="Times New Roman"/>
      <w:sz w:val="28"/>
      <w:szCs w:val="24"/>
    </w:rPr>
  </w:style>
  <w:style w:type="paragraph" w:customStyle="1" w:styleId="Style11">
    <w:name w:val="Style11"/>
    <w:basedOn w:val="a"/>
    <w:rsid w:val="00C34C3D"/>
    <w:pPr>
      <w:widowControl w:val="0"/>
      <w:autoSpaceDE w:val="0"/>
      <w:autoSpaceDN w:val="0"/>
      <w:adjustRightInd w:val="0"/>
      <w:spacing w:after="0" w:line="223" w:lineRule="exact"/>
      <w:ind w:hanging="216"/>
      <w:jc w:val="both"/>
    </w:pPr>
    <w:rPr>
      <w:rFonts w:ascii="Trebuchet MS" w:eastAsia="Times New Roman" w:hAnsi="Trebuchet MS"/>
      <w:sz w:val="24"/>
      <w:szCs w:val="24"/>
      <w:lang w:eastAsia="ru-RU"/>
    </w:rPr>
  </w:style>
  <w:style w:type="paragraph" w:customStyle="1" w:styleId="Style18">
    <w:name w:val="Style18"/>
    <w:basedOn w:val="a"/>
    <w:rsid w:val="00C34C3D"/>
    <w:pPr>
      <w:widowControl w:val="0"/>
      <w:autoSpaceDE w:val="0"/>
      <w:autoSpaceDN w:val="0"/>
      <w:adjustRightInd w:val="0"/>
      <w:spacing w:after="0" w:line="221" w:lineRule="exact"/>
      <w:ind w:firstLine="346"/>
      <w:jc w:val="both"/>
    </w:pPr>
    <w:rPr>
      <w:rFonts w:ascii="Trebuchet MS" w:eastAsia="Times New Roman" w:hAnsi="Trebuchet MS"/>
      <w:sz w:val="24"/>
      <w:szCs w:val="24"/>
      <w:lang w:eastAsia="ru-RU"/>
    </w:rPr>
  </w:style>
  <w:style w:type="paragraph" w:customStyle="1" w:styleId="Style17">
    <w:name w:val="Style17"/>
    <w:basedOn w:val="a"/>
    <w:rsid w:val="00C34C3D"/>
    <w:pPr>
      <w:widowControl w:val="0"/>
      <w:autoSpaceDE w:val="0"/>
      <w:autoSpaceDN w:val="0"/>
      <w:adjustRightInd w:val="0"/>
      <w:spacing w:after="0" w:line="230" w:lineRule="exact"/>
      <w:ind w:firstLine="346"/>
    </w:pPr>
    <w:rPr>
      <w:rFonts w:ascii="Trebuchet MS" w:eastAsia="Times New Roman" w:hAnsi="Trebuchet MS"/>
      <w:sz w:val="24"/>
      <w:szCs w:val="24"/>
      <w:lang w:eastAsia="ru-RU"/>
    </w:rPr>
  </w:style>
  <w:style w:type="character" w:customStyle="1" w:styleId="FontStyle34">
    <w:name w:val="Font Style34"/>
    <w:basedOn w:val="a0"/>
    <w:rsid w:val="00C34C3D"/>
    <w:rPr>
      <w:rFonts w:ascii="Century Schoolbook" w:hAnsi="Century Schoolbook" w:cs="Century Schoolbook" w:hint="default"/>
      <w:sz w:val="16"/>
      <w:szCs w:val="16"/>
    </w:rPr>
  </w:style>
  <w:style w:type="character" w:customStyle="1" w:styleId="FontStyle40">
    <w:name w:val="Font Style40"/>
    <w:basedOn w:val="a0"/>
    <w:rsid w:val="00C34C3D"/>
    <w:rPr>
      <w:rFonts w:ascii="Century Schoolbook" w:hAnsi="Century Schoolbook" w:cs="Century Schoolbook" w:hint="default"/>
      <w:b/>
      <w:bCs/>
      <w:sz w:val="18"/>
      <w:szCs w:val="18"/>
    </w:rPr>
  </w:style>
  <w:style w:type="character" w:customStyle="1" w:styleId="FontStyle44">
    <w:name w:val="Font Style44"/>
    <w:basedOn w:val="a0"/>
    <w:rsid w:val="00C34C3D"/>
    <w:rPr>
      <w:rFonts w:ascii="Century Schoolbook" w:hAnsi="Century Schoolbook" w:cs="Century Schoolbook" w:hint="default"/>
      <w:sz w:val="18"/>
      <w:szCs w:val="18"/>
    </w:rPr>
  </w:style>
  <w:style w:type="character" w:customStyle="1" w:styleId="FontStyle25">
    <w:name w:val="Font Style25"/>
    <w:basedOn w:val="a0"/>
    <w:rsid w:val="00C34C3D"/>
    <w:rPr>
      <w:rFonts w:ascii="Trebuchet MS" w:hAnsi="Trebuchet MS" w:cs="Trebuchet MS" w:hint="default"/>
      <w:sz w:val="18"/>
      <w:szCs w:val="18"/>
    </w:rPr>
  </w:style>
  <w:style w:type="character" w:customStyle="1" w:styleId="submenu-table">
    <w:name w:val="submenu-table"/>
    <w:basedOn w:val="a0"/>
    <w:rsid w:val="00C34C3D"/>
  </w:style>
  <w:style w:type="character" w:styleId="a4">
    <w:name w:val="Strong"/>
    <w:basedOn w:val="a0"/>
    <w:qFormat/>
    <w:rsid w:val="00C34C3D"/>
    <w:rPr>
      <w:b/>
      <w:bCs/>
    </w:rPr>
  </w:style>
  <w:style w:type="character" w:styleId="a5">
    <w:name w:val="Emphasis"/>
    <w:basedOn w:val="a0"/>
    <w:qFormat/>
    <w:rsid w:val="00C34C3D"/>
    <w:rPr>
      <w:i/>
      <w:iCs/>
    </w:rPr>
  </w:style>
  <w:style w:type="paragraph" w:styleId="a6">
    <w:name w:val="Balloon Text"/>
    <w:basedOn w:val="a"/>
    <w:link w:val="a7"/>
    <w:uiPriority w:val="99"/>
    <w:semiHidden/>
    <w:unhideWhenUsed/>
    <w:rsid w:val="00C34C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4C3D"/>
    <w:rPr>
      <w:rFonts w:ascii="Tahoma" w:eastAsia="Calibri" w:hAnsi="Tahoma" w:cs="Tahoma"/>
      <w:sz w:val="16"/>
      <w:szCs w:val="16"/>
    </w:rPr>
  </w:style>
  <w:style w:type="character" w:styleId="a8">
    <w:name w:val="Hyperlink"/>
    <w:basedOn w:val="a0"/>
    <w:uiPriority w:val="99"/>
    <w:unhideWhenUsed/>
    <w:rsid w:val="00C34C3D"/>
    <w:rPr>
      <w:color w:val="0000FF"/>
      <w:u w:val="single"/>
    </w:rPr>
  </w:style>
</w:styles>
</file>

<file path=word/webSettings.xml><?xml version="1.0" encoding="utf-8"?>
<w:webSettings xmlns:r="http://schemas.openxmlformats.org/officeDocument/2006/relationships" xmlns:w="http://schemas.openxmlformats.org/wordprocessingml/2006/main">
  <w:divs>
    <w:div w:id="12932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xreferat.ru/image/33/1305960180_2.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3-tub-ru.yandex.net/i?id=3399d52f641191e98e4d808966003333-12-144&amp;n=21" TargetMode="External"/><Relationship Id="rId11" Type="http://schemas.openxmlformats.org/officeDocument/2006/relationships/hyperlink" Target="http://vashabnp.info/load/20-1-0-683" TargetMode="External"/><Relationship Id="rId5" Type="http://schemas.openxmlformats.org/officeDocument/2006/relationships/image" Target="media/image1.jpeg"/><Relationship Id="rId10" Type="http://schemas.openxmlformats.org/officeDocument/2006/relationships/hyperlink" Target="http://uchim.info/pdf/yak-pp.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2202</Words>
  <Characters>12555</Characters>
  <Application>Microsoft Office Word</Application>
  <DocSecurity>0</DocSecurity>
  <Lines>104</Lines>
  <Paragraphs>29</Paragraphs>
  <ScaleCrop>false</ScaleCrop>
  <Company>Microsoft</Company>
  <LinksUpToDate>false</LinksUpToDate>
  <CharactersWithSpaces>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2015-01-27T03:30:00Z</dcterms:created>
  <dcterms:modified xsi:type="dcterms:W3CDTF">2015-01-27T03:30:00Z</dcterms:modified>
</cp:coreProperties>
</file>