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8C" w:rsidRPr="00317BB1" w:rsidRDefault="00325062" w:rsidP="0057428C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Задание П</w:t>
      </w:r>
      <w:bookmarkStart w:id="0" w:name="_GoBack"/>
      <w:bookmarkEnd w:id="0"/>
      <w:r w:rsidR="00317BB1" w:rsidRPr="00317BB1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-19</w:t>
      </w:r>
      <w:r w:rsidR="0057428C" w:rsidRPr="00317BB1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!</w:t>
      </w:r>
    </w:p>
    <w:p w:rsidR="0057428C" w:rsidRDefault="00325062" w:rsidP="0057428C">
      <w:pPr>
        <w:numPr>
          <w:ilvl w:val="0"/>
          <w:numId w:val="1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10,</w:t>
      </w:r>
      <w:r w:rsidR="00317BB1">
        <w:rPr>
          <w:rFonts w:ascii="Arial" w:hAnsi="Arial" w:cs="Arial"/>
          <w:color w:val="333333"/>
          <w:sz w:val="23"/>
          <w:szCs w:val="23"/>
          <w:shd w:val="clear" w:color="auto" w:fill="FFFFFF"/>
        </w:rPr>
        <w:t>10,13,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13,17,</w:t>
      </w:r>
      <w:r w:rsidR="00317BB1">
        <w:rPr>
          <w:rFonts w:ascii="Arial" w:hAnsi="Arial" w:cs="Arial"/>
          <w:color w:val="333333"/>
          <w:sz w:val="23"/>
          <w:szCs w:val="23"/>
          <w:shd w:val="clear" w:color="auto" w:fill="FFFFFF"/>
        </w:rPr>
        <w:t>17,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17,</w:t>
      </w:r>
      <w:r w:rsidR="00D9509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июня</w:t>
      </w:r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учебник Географии 10 класс </w:t>
      </w:r>
      <w:proofErr w:type="spellStart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Максаковский</w:t>
      </w:r>
      <w:proofErr w:type="spellEnd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В.П. </w:t>
      </w:r>
    </w:p>
    <w:p w:rsidR="0057428C" w:rsidRDefault="0057428C" w:rsidP="0057428C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5062" w:rsidRDefault="00325062" w:rsidP="00325062">
      <w:pPr>
        <w:pStyle w:val="4"/>
        <w:keepNext w:val="0"/>
        <w:keepLines w:val="0"/>
        <w:numPr>
          <w:ilvl w:val="0"/>
          <w:numId w:val="9"/>
        </w:numPr>
        <w:pBdr>
          <w:top w:val="single" w:sz="6" w:space="20" w:color="EFEFEF"/>
        </w:pBdr>
        <w:shd w:val="clear" w:color="auto" w:fill="FFFFFF"/>
        <w:spacing w:before="0" w:line="240" w:lineRule="auto"/>
        <w:ind w:left="225"/>
        <w:jc w:val="center"/>
        <w:rPr>
          <w:rFonts w:ascii="Helvetica" w:hAnsi="Helvetica" w:cs="Helvetica"/>
          <w:color w:val="707070"/>
        </w:rPr>
      </w:pPr>
      <w:r>
        <w:rPr>
          <w:rFonts w:ascii="Helvetica" w:hAnsi="Helvetica" w:cs="Helvetica"/>
          <w:b/>
          <w:bCs/>
          <w:color w:val="707070"/>
        </w:rPr>
        <w:t>Часть 2. РЕГИОНАЛЬНАЯ ХАРАКТЕРИСТИКА МИРА</w:t>
      </w:r>
    </w:p>
    <w:p w:rsidR="00325062" w:rsidRDefault="00325062" w:rsidP="00325062">
      <w:pPr>
        <w:numPr>
          <w:ilvl w:val="1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6. Зарубежная Европа</w:t>
      </w:r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5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1. Мы даем общую характеристику зарубежной Европы</w:t>
        </w:r>
      </w:hyperlink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6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2. Мы изучаем географический рисунок расселения и хозяйства</w:t>
        </w:r>
      </w:hyperlink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7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 xml:space="preserve">3. Мы знакомимся с </w:t>
        </w:r>
        <w:proofErr w:type="spellStart"/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субрегионами</w:t>
        </w:r>
        <w:proofErr w:type="spellEnd"/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 xml:space="preserve"> и странами зарубежной Европы</w:t>
        </w:r>
      </w:hyperlink>
    </w:p>
    <w:p w:rsidR="00325062" w:rsidRDefault="00325062" w:rsidP="00325062">
      <w:pPr>
        <w:numPr>
          <w:ilvl w:val="1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7. Зарубежная Азия. Австралия</w:t>
      </w:r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8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1. Мы даем общую характеристику зарубежной Азии</w:t>
        </w:r>
      </w:hyperlink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9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2. Мы изучаем Китай</w:t>
        </w:r>
      </w:hyperlink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0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3. Мы познаем Японию</w:t>
        </w:r>
      </w:hyperlink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1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4. Мы «открываем» Индию</w:t>
        </w:r>
      </w:hyperlink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2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5. Мы знакомимся с Австралией</w:t>
        </w:r>
      </w:hyperlink>
    </w:p>
    <w:p w:rsidR="00325062" w:rsidRDefault="00325062" w:rsidP="00325062">
      <w:pPr>
        <w:numPr>
          <w:ilvl w:val="1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8. Африка</w:t>
      </w:r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3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1. Мы даем общую характеристику Африки</w:t>
        </w:r>
      </w:hyperlink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4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 xml:space="preserve">2. Мы сопоставляем </w:t>
        </w:r>
        <w:proofErr w:type="spellStart"/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субрегионы</w:t>
        </w:r>
        <w:proofErr w:type="spellEnd"/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 xml:space="preserve"> Северной и Тропической Африки. ЮАР</w:t>
        </w:r>
      </w:hyperlink>
    </w:p>
    <w:p w:rsidR="00325062" w:rsidRDefault="00325062" w:rsidP="00325062">
      <w:pPr>
        <w:numPr>
          <w:ilvl w:val="1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9. Северная Америка</w:t>
      </w:r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5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1. Мы даем общую характеристику Соединенных Штатов Америки</w:t>
        </w:r>
      </w:hyperlink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6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2. Мы рассматриваем макрорайоны США</w:t>
        </w:r>
      </w:hyperlink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7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3. Мы знакомимся с Канадой</w:t>
        </w:r>
      </w:hyperlink>
    </w:p>
    <w:p w:rsidR="00325062" w:rsidRDefault="00325062" w:rsidP="00325062">
      <w:pPr>
        <w:numPr>
          <w:ilvl w:val="1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10. Латинская Америка</w:t>
      </w:r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8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1. Мы даем общую характеристику Латинской Америки</w:t>
        </w:r>
      </w:hyperlink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9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2. Мы знакомимся с Бразилией</w:t>
        </w:r>
      </w:hyperlink>
    </w:p>
    <w:p w:rsidR="00325062" w:rsidRDefault="00325062" w:rsidP="00325062">
      <w:pPr>
        <w:pStyle w:val="4"/>
        <w:keepNext w:val="0"/>
        <w:keepLines w:val="0"/>
        <w:numPr>
          <w:ilvl w:val="0"/>
          <w:numId w:val="9"/>
        </w:numPr>
        <w:pBdr>
          <w:top w:val="single" w:sz="6" w:space="20" w:color="EFEFEF"/>
        </w:pBdr>
        <w:shd w:val="clear" w:color="auto" w:fill="FFFFFF"/>
        <w:spacing w:before="0" w:line="240" w:lineRule="auto"/>
        <w:ind w:left="225"/>
        <w:jc w:val="center"/>
        <w:rPr>
          <w:rFonts w:ascii="Helvetica" w:hAnsi="Helvetica" w:cs="Helvetica"/>
          <w:color w:val="707070"/>
          <w:sz w:val="24"/>
          <w:szCs w:val="24"/>
        </w:rPr>
      </w:pPr>
      <w:r>
        <w:rPr>
          <w:rFonts w:ascii="Helvetica" w:hAnsi="Helvetica" w:cs="Helvetica"/>
          <w:b/>
          <w:bCs/>
          <w:color w:val="707070"/>
        </w:rPr>
        <w:t>Часть 3. ГЛОБАЛЬНЫЕ ПРОБЛЕМЫ ЧЕЛОВЕЧЕСТВА</w:t>
      </w:r>
    </w:p>
    <w:p w:rsidR="00325062" w:rsidRDefault="00325062" w:rsidP="00325062">
      <w:pPr>
        <w:numPr>
          <w:ilvl w:val="1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11. Глобальные проблемы человечества</w:t>
      </w:r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20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1. Мы обосновываем глобальные проблемы человечества</w:t>
        </w:r>
      </w:hyperlink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21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2. Мы узнаем о глобальных прогнозах, гипотезах и проектах</w:t>
        </w:r>
      </w:hyperlink>
    </w:p>
    <w:p w:rsidR="00325062" w:rsidRDefault="00325062" w:rsidP="00325062">
      <w:pPr>
        <w:numPr>
          <w:ilvl w:val="2"/>
          <w:numId w:val="9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22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3. Мы знакомимся со стратегией устойчивого развития. Мы осознаем мир в XXI веке</w:t>
        </w:r>
      </w:hyperlink>
    </w:p>
    <w:p w:rsidR="00D9509A" w:rsidRDefault="00D9509A" w:rsidP="00D9509A">
      <w:pPr>
        <w:numPr>
          <w:ilvl w:val="0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</w:p>
    <w:p w:rsidR="00113B57" w:rsidRDefault="00113B57" w:rsidP="00113B57">
      <w:pPr>
        <w:numPr>
          <w:ilvl w:val="1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</w:p>
    <w:p w:rsidR="0057428C" w:rsidRPr="007C308C" w:rsidRDefault="0057428C" w:rsidP="0057428C">
      <w:pPr>
        <w:pStyle w:val="1"/>
        <w:spacing w:before="75" w:beforeAutospacing="0" w:after="75" w:afterAutospacing="0"/>
        <w:ind w:left="75" w:right="75"/>
        <w:jc w:val="center"/>
        <w:rPr>
          <w:rFonts w:ascii="Georgia" w:hAnsi="Georgia"/>
          <w:b w:val="0"/>
          <w:bCs w:val="0"/>
          <w:color w:val="333333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Прочитать,ознакомится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видеоматериалом,в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тетрадь ответы после параграфа письменно. Использовать открытый интернет ресурс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интернетурок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 (фото) и вопросы​ на​ </w:t>
      </w:r>
      <w:hyperlink r:id="rId23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. </w:t>
      </w:r>
    </w:p>
    <w:p w:rsidR="0057428C" w:rsidRPr="007C308C" w:rsidRDefault="0057428C" w:rsidP="0057428C">
      <w:pPr>
        <w:spacing w:before="75" w:after="7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/>
    <w:p w:rsidR="00E72095" w:rsidRPr="00317BB1" w:rsidRDefault="00317BB1">
      <w:pPr>
        <w:rPr>
          <w:sz w:val="44"/>
        </w:rPr>
      </w:pPr>
      <w:r w:rsidRPr="00317BB1">
        <w:rPr>
          <w:sz w:val="44"/>
        </w:rPr>
        <w:t>20 июня зачет.</w:t>
      </w:r>
    </w:p>
    <w:sectPr w:rsidR="00E72095" w:rsidRPr="0031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7F"/>
    <w:multiLevelType w:val="multilevel"/>
    <w:tmpl w:val="A75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E22F7"/>
    <w:multiLevelType w:val="multilevel"/>
    <w:tmpl w:val="1AD8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E291F"/>
    <w:multiLevelType w:val="multilevel"/>
    <w:tmpl w:val="9D6A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96C79"/>
    <w:multiLevelType w:val="multilevel"/>
    <w:tmpl w:val="4A7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B51FA"/>
    <w:multiLevelType w:val="multilevel"/>
    <w:tmpl w:val="3E8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44C1A"/>
    <w:multiLevelType w:val="multilevel"/>
    <w:tmpl w:val="69BC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93D8E"/>
    <w:multiLevelType w:val="multilevel"/>
    <w:tmpl w:val="44B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E26E4"/>
    <w:multiLevelType w:val="multilevel"/>
    <w:tmpl w:val="47F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DB531E"/>
    <w:multiLevelType w:val="multilevel"/>
    <w:tmpl w:val="FFB0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0D"/>
    <w:rsid w:val="00113B57"/>
    <w:rsid w:val="00317BB1"/>
    <w:rsid w:val="00325062"/>
    <w:rsid w:val="004C7E97"/>
    <w:rsid w:val="0057428C"/>
    <w:rsid w:val="00807A0D"/>
    <w:rsid w:val="00D2035D"/>
    <w:rsid w:val="00D9509A"/>
    <w:rsid w:val="00E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23D5"/>
  <w15:chartTrackingRefBased/>
  <w15:docId w15:val="{47DCE2A2-0ACD-431D-88BD-260F76B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8C"/>
  </w:style>
  <w:style w:type="paragraph" w:styleId="1">
    <w:name w:val="heading 1"/>
    <w:basedOn w:val="a"/>
    <w:link w:val="10"/>
    <w:uiPriority w:val="9"/>
    <w:qFormat/>
    <w:rsid w:val="0057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42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57428C"/>
    <w:rPr>
      <w:color w:val="0000FF"/>
      <w:u w:val="single"/>
    </w:rPr>
  </w:style>
  <w:style w:type="character" w:customStyle="1" w:styleId="subject-themesubtitle">
    <w:name w:val="subject-theme__subtitle"/>
    <w:basedOn w:val="a0"/>
    <w:rsid w:val="0057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book/geografy/10-klass/geografiya-10-klass-maksakovskiy-v-p" TargetMode="External"/><Relationship Id="rId13" Type="http://schemas.openxmlformats.org/officeDocument/2006/relationships/hyperlink" Target="https://interneturok.ru/book/geografy/10-klass/geografiya-10-klass-maksakovskiy-v-p" TargetMode="External"/><Relationship Id="rId18" Type="http://schemas.openxmlformats.org/officeDocument/2006/relationships/hyperlink" Target="https://interneturok.ru/book/geografy/10-klass/geografiya-10-klass-maksakovskiy-v-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7" Type="http://schemas.openxmlformats.org/officeDocument/2006/relationships/hyperlink" Target="https://interneturok.ru/book/geografy/10-klass/geografiya-10-klass-maksakovskiy-v-p" TargetMode="External"/><Relationship Id="rId12" Type="http://schemas.openxmlformats.org/officeDocument/2006/relationships/hyperlink" Target="https://interneturok.ru/lesson/geografy/10-klass/avstraliya-i-okeaniya/obschiy-ekonomiko-geograficheskiy-obzor-avstralii" TargetMode="External"/><Relationship Id="rId17" Type="http://schemas.openxmlformats.org/officeDocument/2006/relationships/hyperlink" Target="https://interneturok.ru/lesson/geografy/10-klass/severnaya-amerika/kanada-sotsialno-ekonomicheskaya-harakteristik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geografy/10-klass/severnaya-amerika/ekonomiko-geograficheskoe-rayonirovanie-ssha" TargetMode="External"/><Relationship Id="rId20" Type="http://schemas.openxmlformats.org/officeDocument/2006/relationships/hyperlink" Target="https://interneturok.ru/book/geografy/10-klass/geografiya-10-klass-maksakovskiy-v-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bregionalnaya-harakteristika-mira-zarubezhnaya-evropab/regiony-evropy-ekonomicheskoe-ob-edinenie-evropeyskih-stran" TargetMode="External"/><Relationship Id="rId11" Type="http://schemas.openxmlformats.org/officeDocument/2006/relationships/hyperlink" Target="https://interneturok.ru/lesson/geografy/10-klass/zarubezhnaja-azija/yuzhnaya-aziy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terneturok.ru/book/geografy/10-klass/geografiya-10-klass-maksakovskiy-v-p" TargetMode="External"/><Relationship Id="rId15" Type="http://schemas.openxmlformats.org/officeDocument/2006/relationships/hyperlink" Target="https://interneturok.ru/book/geografy/10-klass/geografiya-10-klass-maksakovskiy-v-p" TargetMode="External"/><Relationship Id="rId23" Type="http://schemas.openxmlformats.org/officeDocument/2006/relationships/hyperlink" Target="https://e.mail.ru/compose?To=zastava%2d5@bk.ru" TargetMode="External"/><Relationship Id="rId10" Type="http://schemas.openxmlformats.org/officeDocument/2006/relationships/hyperlink" Target="https://interneturok.ru/lesson/geografy/10-klass/zarubezhnaja-azija/yaponiya-obschaya-harakteristika" TargetMode="External"/><Relationship Id="rId19" Type="http://schemas.openxmlformats.org/officeDocument/2006/relationships/hyperlink" Target="https://interneturok.ru/lesson/geografy/10-klass/latinskaya-amerika/braziliya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10-klass/zarubezhnaja-azija/vostochnaya-aziya" TargetMode="External"/><Relationship Id="rId14" Type="http://schemas.openxmlformats.org/officeDocument/2006/relationships/hyperlink" Target="https://interneturok.ru/lesson/geografy/10-klass/afrika/prirodno-resursnyy-potentsial-i-obschaya-harakteristika-hozyaystva-afriki" TargetMode="External"/><Relationship Id="rId22" Type="http://schemas.openxmlformats.org/officeDocument/2006/relationships/hyperlink" Target="https://interneturok.ru/lesson/geografy/10-klass/globalnye-problemy-chelovechestva/mir-v-xxl-veke-novye-modeli-tsiviliz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3023</Characters>
  <Application>Microsoft Office Word</Application>
  <DocSecurity>0</DocSecurity>
  <Lines>25</Lines>
  <Paragraphs>7</Paragraphs>
  <ScaleCrop>false</ScaleCrop>
  <Company>diakov.net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9</cp:revision>
  <dcterms:created xsi:type="dcterms:W3CDTF">2020-05-14T04:01:00Z</dcterms:created>
  <dcterms:modified xsi:type="dcterms:W3CDTF">2020-06-10T05:26:00Z</dcterms:modified>
</cp:coreProperties>
</file>