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93" w:rsidRPr="00BB767C" w:rsidRDefault="00DB0B96">
      <w:pPr>
        <w:rPr>
          <w:b/>
          <w:i/>
          <w:color w:val="C00000"/>
          <w:sz w:val="44"/>
        </w:rPr>
      </w:pPr>
      <w:r w:rsidRPr="00BB767C">
        <w:rPr>
          <w:b/>
          <w:i/>
          <w:color w:val="C00000"/>
          <w:sz w:val="44"/>
        </w:rPr>
        <w:t>Уважаемые студенты!</w:t>
      </w:r>
    </w:p>
    <w:p w:rsidR="00DB0B96" w:rsidRDefault="00DB0B96" w:rsidP="00DB0B96">
      <w:pPr>
        <w:rPr>
          <w:b/>
          <w:i/>
          <w:sz w:val="44"/>
        </w:rPr>
      </w:pPr>
      <w:r w:rsidRPr="00BB767C">
        <w:rPr>
          <w:b/>
          <w:i/>
          <w:color w:val="C00000"/>
          <w:sz w:val="44"/>
        </w:rPr>
        <w:t>Прочитайте текст  и выполните задания</w:t>
      </w:r>
      <w:r w:rsidRPr="00DB0B96">
        <w:rPr>
          <w:b/>
          <w:i/>
          <w:sz w:val="44"/>
        </w:rPr>
        <w:t>:</w:t>
      </w:r>
    </w:p>
    <w:p w:rsidR="00355E7A" w:rsidRPr="00355E7A" w:rsidRDefault="00355E7A" w:rsidP="00355E7A">
      <w:pPr>
        <w:pStyle w:val="1"/>
        <w:shd w:val="clear" w:color="auto" w:fill="FFFFFF"/>
        <w:spacing w:before="0"/>
        <w:jc w:val="center"/>
        <w:textAlignment w:val="baseline"/>
        <w:rPr>
          <w:rFonts w:ascii="inherit" w:hAnsi="inherit" w:cs="Arial"/>
          <w:bCs w:val="0"/>
          <w:color w:val="666666"/>
          <w:sz w:val="53"/>
          <w:szCs w:val="41"/>
        </w:rPr>
      </w:pPr>
      <w:r w:rsidRPr="00355E7A">
        <w:rPr>
          <w:rFonts w:ascii="inherit" w:hAnsi="inherit" w:cs="Arial"/>
          <w:bCs w:val="0"/>
          <w:color w:val="666666"/>
          <w:sz w:val="53"/>
          <w:szCs w:val="41"/>
        </w:rPr>
        <w:t>Порошковая металлургия</w:t>
      </w:r>
    </w:p>
    <w:p w:rsidR="00355E7A" w:rsidRDefault="00355E7A" w:rsidP="00355E7A">
      <w:pPr>
        <w:shd w:val="clear" w:color="auto" w:fill="FFFFFF"/>
        <w:textAlignment w:val="baseline"/>
        <w:rPr>
          <w:rFonts w:ascii="Arial" w:hAnsi="Arial" w:cs="Arial"/>
          <w:color w:val="5B5B5B"/>
          <w:sz w:val="21"/>
          <w:szCs w:val="21"/>
        </w:rPr>
      </w:pPr>
      <w:r w:rsidRPr="00355E7A">
        <w:rPr>
          <w:rFonts w:ascii="Arial" w:hAnsi="Arial" w:cs="Arial"/>
          <w:color w:val="5B5B5B"/>
          <w:sz w:val="28"/>
          <w:szCs w:val="21"/>
        </w:rPr>
        <w:t xml:space="preserve">Порошковая металлургия </w:t>
      </w:r>
      <w:r>
        <w:rPr>
          <w:rFonts w:ascii="Arial" w:hAnsi="Arial" w:cs="Arial"/>
          <w:color w:val="5B5B5B"/>
          <w:sz w:val="21"/>
          <w:szCs w:val="21"/>
        </w:rPr>
        <w:t xml:space="preserve">- научно-техническая отрасль, объединяющая в себе разноплановые методы производства порошков на основе металлов и их сплавов, соединений металлообразного типа, готовых продуктов и полуфабрикатов из них, а также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миксов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из них с порошками неметаллической природы без применения технологии плавления применительно к базовым компонентам.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>Человечество издавна занимается производством разнообразных металлических порошков и крицы</w:t>
      </w:r>
      <w:r w:rsidR="00DA3624">
        <w:rPr>
          <w:rFonts w:ascii="Arial" w:hAnsi="Arial" w:cs="Arial"/>
          <w:color w:val="5B5B5B"/>
          <w:sz w:val="21"/>
          <w:szCs w:val="21"/>
        </w:rPr>
        <w:t xml:space="preserve"> за счет восстановления </w:t>
      </w:r>
      <w:proofErr w:type="spellStart"/>
      <w:r w:rsidR="00DA3624">
        <w:rPr>
          <w:rFonts w:ascii="Arial" w:hAnsi="Arial" w:cs="Arial"/>
          <w:color w:val="5B5B5B"/>
          <w:sz w:val="21"/>
          <w:szCs w:val="21"/>
        </w:rPr>
        <w:t>металло</w:t>
      </w:r>
      <w:r>
        <w:rPr>
          <w:rFonts w:ascii="Arial" w:hAnsi="Arial" w:cs="Arial"/>
          <w:color w:val="5B5B5B"/>
          <w:sz w:val="21"/>
          <w:szCs w:val="21"/>
        </w:rPr>
        <w:t>ксидов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при помощи </w:t>
      </w:r>
      <w:hyperlink r:id="rId4" w:history="1">
        <w:r>
          <w:rPr>
            <w:rStyle w:val="a3"/>
            <w:rFonts w:ascii="Arial" w:hAnsi="Arial" w:cs="Arial"/>
            <w:color w:val="1E8BC3"/>
            <w:sz w:val="21"/>
            <w:szCs w:val="21"/>
            <w:bdr w:val="none" w:sz="0" w:space="0" w:color="auto" w:frame="1"/>
          </w:rPr>
          <w:t>углерода</w:t>
        </w:r>
      </w:hyperlink>
      <w:r>
        <w:rPr>
          <w:rFonts w:ascii="Arial" w:hAnsi="Arial" w:cs="Arial"/>
          <w:color w:val="5B5B5B"/>
          <w:sz w:val="21"/>
          <w:szCs w:val="21"/>
        </w:rPr>
        <w:t>. К примеру, еще за три тысячи лет до Рождества Христова порошковое золото активно использовалось для декорирования всевозможных поверхностей. Мастера Древнего Египта и Вавилона задействовали некоторые приемы порошковой металлургии при изготовлении орудий из железа.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>Начало современному периоду развития данной отрасли </w:t>
      </w:r>
      <w:hyperlink r:id="rId5" w:history="1">
        <w:r>
          <w:rPr>
            <w:rStyle w:val="a3"/>
            <w:rFonts w:ascii="Arial" w:hAnsi="Arial" w:cs="Arial"/>
            <w:color w:val="1E8BC3"/>
            <w:sz w:val="21"/>
            <w:szCs w:val="21"/>
            <w:bdr w:val="none" w:sz="0" w:space="0" w:color="auto" w:frame="1"/>
          </w:rPr>
          <w:t>металлургии</w:t>
        </w:r>
      </w:hyperlink>
      <w:r>
        <w:rPr>
          <w:rFonts w:ascii="Arial" w:hAnsi="Arial" w:cs="Arial"/>
          <w:color w:val="5B5B5B"/>
          <w:sz w:val="21"/>
          <w:szCs w:val="21"/>
        </w:rPr>
        <w:t> положил отечественный ученый Соболевский П.Г., который в сотрудничестве с Любарским В.В. в двадцатых годах девятнадцатого века разработал особый метод производства разнообразных изделий, используя платиновый порошок. После этого началось ускоренное развитие металлургии на основе порошков, поскольку она давала возможность создавать изделия с по-настоящему эксклюзивными свойствами, добиться которых иными способами было нельзя. Например, к этому числу можно отнести пористые подшипники или приспособления для фильтрации. Также стали появляться материалы, структура которых задается и материалы, в составе которых присутствуют металлы с оксидами, металлы с полимерами и т.д.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>В порошковой металлургии весь объем выполняемых технологических операций можно разделить на следующие группы: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>• получение базовых металлических порошков и их смешивание, в результате чего формируется </w:t>
      </w:r>
      <w:hyperlink r:id="rId6" w:history="1">
        <w:r>
          <w:rPr>
            <w:rStyle w:val="a3"/>
            <w:rFonts w:ascii="Arial" w:hAnsi="Arial" w:cs="Arial"/>
            <w:color w:val="1E8BC3"/>
            <w:sz w:val="21"/>
            <w:szCs w:val="21"/>
            <w:bdr w:val="none" w:sz="0" w:space="0" w:color="auto" w:frame="1"/>
          </w:rPr>
          <w:t>шихта</w:t>
        </w:r>
      </w:hyperlink>
      <w:r>
        <w:rPr>
          <w:rFonts w:ascii="Arial" w:hAnsi="Arial" w:cs="Arial"/>
          <w:color w:val="5B5B5B"/>
          <w:sz w:val="21"/>
          <w:szCs w:val="21"/>
        </w:rPr>
        <w:t>;</w:t>
      </w:r>
      <w:r>
        <w:rPr>
          <w:rFonts w:ascii="Arial" w:hAnsi="Arial" w:cs="Arial"/>
          <w:color w:val="5B5B5B"/>
          <w:sz w:val="21"/>
          <w:szCs w:val="21"/>
        </w:rPr>
        <w:br/>
        <w:t xml:space="preserve">•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спрессовывание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порошков или сделанных из них смесей, формирование заготовок;</w:t>
      </w:r>
      <w:r>
        <w:rPr>
          <w:rFonts w:ascii="Arial" w:hAnsi="Arial" w:cs="Arial"/>
          <w:color w:val="5B5B5B"/>
          <w:sz w:val="21"/>
          <w:szCs w:val="21"/>
        </w:rPr>
        <w:br/>
        <w:t>• спекание.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</w:r>
      <w:r w:rsidRPr="00355E7A">
        <w:rPr>
          <w:rFonts w:ascii="inherit" w:hAnsi="inherit" w:cs="Arial"/>
          <w:b/>
          <w:bCs/>
          <w:color w:val="5B5B5B"/>
          <w:sz w:val="35"/>
          <w:szCs w:val="21"/>
          <w:bdr w:val="none" w:sz="0" w:space="0" w:color="auto" w:frame="1"/>
        </w:rPr>
        <w:t>Получение</w:t>
      </w:r>
      <w:r w:rsidRPr="00355E7A">
        <w:rPr>
          <w:rFonts w:ascii="Arial" w:hAnsi="Arial" w:cs="Arial"/>
          <w:color w:val="5B5B5B"/>
          <w:sz w:val="44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 xml:space="preserve">Применяемые в данной отрасли металлургии порошки включают в себя частицы, размер которых может колебаться в пределах от 1/100 до 500 мкм. Для их получения прибегают к механическим и физико-химическим методам. В первую категорию включают измельчение пребывающих в твердом состоянии металлов или металлоподобных соединений, а также диспергирование находящихся в жидком состоянии металлов и сплавов. Для дробления твердых материалов задействуют мельницы, оснащенные мелющими телами, </w:t>
      </w:r>
      <w:r>
        <w:rPr>
          <w:rFonts w:ascii="Arial" w:hAnsi="Arial" w:cs="Arial"/>
          <w:color w:val="5B5B5B"/>
          <w:sz w:val="21"/>
          <w:szCs w:val="21"/>
        </w:rPr>
        <w:lastRenderedPageBreak/>
        <w:t>вращающимися частями или функционирующими по ударному принципу. Характер исходного материала определяет форму получаемых путем дробления частиц: если он хрупкий, то частицы получаются осколочного вида, если пластичный – чешуйчатого. Пластическая деформация, которая характерна для раздробленных порошков, приводит к переформатированию присущих им свойств и структурному видоизменению.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inherit" w:hAnsi="inherit" w:cs="Arial"/>
          <w:b/>
          <w:bCs/>
          <w:noProof/>
          <w:color w:val="666666"/>
          <w:sz w:val="41"/>
          <w:szCs w:val="4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57750" cy="3171825"/>
            <wp:effectExtent l="19050" t="0" r="0" b="0"/>
            <wp:wrapSquare wrapText="bothSides"/>
            <wp:docPr id="5" name="Рисунок 2" descr="Порошковая металлур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рошковая металлург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5B5B5B"/>
          <w:sz w:val="21"/>
          <w:szCs w:val="21"/>
        </w:rPr>
        <w:t>Распыление (называемое также диспергированием) металлов и сплавов жидкой консистенции производят посредством струи жидкости или газа с применением форсунок различных форм. На свойства распыленных порошковидных веществ оказывает воздействие целый ряд факторов, включая поверхностное натяжение расплавленной массы, скорости, с которой осуществляется распыление, нюансов геометрии форсунок и прочего.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 xml:space="preserve">Распыление с применением воды нередко реализуется в азотной или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аргонной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среде. Таким способом происходит получение железных, </w:t>
      </w:r>
      <w:hyperlink r:id="rId8" w:history="1">
        <w:r>
          <w:rPr>
            <w:rStyle w:val="a3"/>
            <w:rFonts w:ascii="Arial" w:hAnsi="Arial" w:cs="Arial"/>
            <w:color w:val="1E8BC3"/>
            <w:sz w:val="21"/>
            <w:szCs w:val="21"/>
            <w:bdr w:val="none" w:sz="0" w:space="0" w:color="auto" w:frame="1"/>
          </w:rPr>
          <w:t>чугунных</w:t>
        </w:r>
      </w:hyperlink>
      <w:r>
        <w:rPr>
          <w:rFonts w:ascii="Arial" w:hAnsi="Arial" w:cs="Arial"/>
          <w:color w:val="5B5B5B"/>
          <w:sz w:val="21"/>
          <w:szCs w:val="21"/>
        </w:rPr>
        <w:t>, </w:t>
      </w:r>
      <w:hyperlink r:id="rId9" w:history="1">
        <w:r>
          <w:rPr>
            <w:rStyle w:val="a3"/>
            <w:rFonts w:ascii="Arial" w:hAnsi="Arial" w:cs="Arial"/>
            <w:color w:val="1E8BC3"/>
            <w:sz w:val="21"/>
            <w:szCs w:val="21"/>
            <w:bdr w:val="none" w:sz="0" w:space="0" w:color="auto" w:frame="1"/>
          </w:rPr>
          <w:t>стальных</w:t>
        </w:r>
      </w:hyperlink>
      <w:r>
        <w:rPr>
          <w:rFonts w:ascii="Arial" w:hAnsi="Arial" w:cs="Arial"/>
          <w:color w:val="5B5B5B"/>
          <w:sz w:val="21"/>
          <w:szCs w:val="21"/>
        </w:rPr>
        <w:t>, никелевых и иных порошков. Если расплавленная масса распыляется за счет находящегося под значительным давлением газа, то частицы конечного продукта будут иметь различный размер в зависимости от показателей давления, поперечного сечения исходящей струи металла, нюансов строения форсунки, природных свой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ств спл</w:t>
      </w:r>
      <w:proofErr w:type="gramEnd"/>
      <w:r>
        <w:rPr>
          <w:rFonts w:ascii="Arial" w:hAnsi="Arial" w:cs="Arial"/>
          <w:color w:val="5B5B5B"/>
          <w:sz w:val="21"/>
          <w:szCs w:val="21"/>
        </w:rPr>
        <w:t>ава.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>В роли газа для распыления может выступать как просто воздух, так и азот или аргон, а также водяной пар. Существуют и другие методы для распыления металла, в частности, плазменный, а также способ разбрызгивания металлической струи в воду. Задействуются данные способы в первую очередь при изготовлении </w:t>
      </w:r>
      <w:hyperlink r:id="rId10" w:history="1">
        <w:r>
          <w:rPr>
            <w:rStyle w:val="a3"/>
            <w:rFonts w:ascii="Arial" w:hAnsi="Arial" w:cs="Arial"/>
            <w:color w:val="1E8BC3"/>
            <w:sz w:val="21"/>
            <w:szCs w:val="21"/>
            <w:bdr w:val="none" w:sz="0" w:space="0" w:color="auto" w:frame="1"/>
          </w:rPr>
          <w:t>бронзовых</w:t>
        </w:r>
      </w:hyperlink>
      <w:r>
        <w:rPr>
          <w:rFonts w:ascii="Arial" w:hAnsi="Arial" w:cs="Arial"/>
          <w:color w:val="5B5B5B"/>
          <w:sz w:val="21"/>
          <w:szCs w:val="21"/>
        </w:rPr>
        <w:t>, </w:t>
      </w:r>
      <w:hyperlink r:id="rId11" w:history="1">
        <w:r>
          <w:rPr>
            <w:rStyle w:val="a3"/>
            <w:rFonts w:ascii="Arial" w:hAnsi="Arial" w:cs="Arial"/>
            <w:color w:val="1E8BC3"/>
            <w:sz w:val="21"/>
            <w:szCs w:val="21"/>
            <w:bdr w:val="none" w:sz="0" w:space="0" w:color="auto" w:frame="1"/>
          </w:rPr>
          <w:t>латунных</w:t>
        </w:r>
      </w:hyperlink>
      <w:r>
        <w:rPr>
          <w:rFonts w:ascii="Arial" w:hAnsi="Arial" w:cs="Arial"/>
          <w:color w:val="5B5B5B"/>
          <w:sz w:val="21"/>
          <w:szCs w:val="21"/>
        </w:rPr>
        <w:t>, серебряных, оловянных и алюминиевых порошков.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 xml:space="preserve">В разряд методов физико-химической природы,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задействуемых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при получении металлических порошков, входит восстановление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металлооксидов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посредством воздействия на них углерода, водорода или газов с содержанием углеводородов. Существуют также металлотермические методы: восстановление оксидов, галогенидов и иных металлических соединений за счет воздействия на них другими металлами; расщепление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карбонилов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металлов и соединений металлоорганической природы; электролиз солевых расплавов и растворов на воде. Для получения порошков металлоподобных соединений, помимо вышеуказанных методов, прибегают к их синтезу из простых веществ.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lastRenderedPageBreak/>
        <w:br/>
      </w:r>
      <w:r>
        <w:rPr>
          <w:rFonts w:ascii="Arial" w:hAnsi="Arial" w:cs="Arial"/>
          <w:color w:val="5B5B5B"/>
          <w:sz w:val="21"/>
          <w:szCs w:val="21"/>
        </w:rPr>
        <w:br/>
      </w:r>
      <w:proofErr w:type="spellStart"/>
      <w:r w:rsidRPr="00355E7A">
        <w:rPr>
          <w:rFonts w:ascii="inherit" w:hAnsi="inherit" w:cs="Arial"/>
          <w:b/>
          <w:bCs/>
          <w:color w:val="5B5B5B"/>
          <w:sz w:val="31"/>
          <w:szCs w:val="21"/>
          <w:bdr w:val="none" w:sz="0" w:space="0" w:color="auto" w:frame="1"/>
        </w:rPr>
        <w:t>Спрессовывание</w:t>
      </w:r>
      <w:proofErr w:type="spellEnd"/>
      <w:r w:rsidRPr="00355E7A">
        <w:rPr>
          <w:rFonts w:ascii="inherit" w:hAnsi="inherit" w:cs="Arial"/>
          <w:b/>
          <w:bCs/>
          <w:color w:val="5B5B5B"/>
          <w:sz w:val="31"/>
          <w:szCs w:val="21"/>
          <w:bdr w:val="none" w:sz="0" w:space="0" w:color="auto" w:frame="1"/>
        </w:rPr>
        <w:t xml:space="preserve"> (</w:t>
      </w:r>
      <w:proofErr w:type="spellStart"/>
      <w:r w:rsidRPr="00355E7A">
        <w:rPr>
          <w:rFonts w:ascii="inherit" w:hAnsi="inherit" w:cs="Arial"/>
          <w:b/>
          <w:bCs/>
          <w:color w:val="5B5B5B"/>
          <w:sz w:val="31"/>
          <w:szCs w:val="21"/>
          <w:bdr w:val="none" w:sz="0" w:space="0" w:color="auto" w:frame="1"/>
        </w:rPr>
        <w:t>компактирование</w:t>
      </w:r>
      <w:proofErr w:type="spellEnd"/>
      <w:r w:rsidRPr="00355E7A">
        <w:rPr>
          <w:rFonts w:ascii="inherit" w:hAnsi="inherit" w:cs="Arial"/>
          <w:b/>
          <w:bCs/>
          <w:color w:val="5B5B5B"/>
          <w:sz w:val="31"/>
          <w:szCs w:val="21"/>
          <w:bdr w:val="none" w:sz="0" w:space="0" w:color="auto" w:frame="1"/>
        </w:rPr>
        <w:t>)</w:t>
      </w:r>
      <w:r w:rsidRPr="00355E7A">
        <w:rPr>
          <w:rFonts w:ascii="Arial" w:hAnsi="Arial" w:cs="Arial"/>
          <w:color w:val="5B5B5B"/>
          <w:sz w:val="36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 xml:space="preserve">Данная операция необходима для получения полуфабрикатов в виде прутков, труб, лент или отдельных заготовок, форма которых приближена к финальным изделиям. После прохождения через процедуру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компактирования</w:t>
      </w:r>
      <w:proofErr w:type="spellEnd"/>
      <w:r>
        <w:rPr>
          <w:rFonts w:ascii="Arial" w:hAnsi="Arial" w:cs="Arial"/>
          <w:color w:val="5B5B5B"/>
          <w:sz w:val="21"/>
          <w:szCs w:val="21"/>
        </w:rPr>
        <w:t>, сыпучий порошок преобразуется в компактный материал пористой структуры, прочность которого позволяет ему сохранять приданную форму в ходе дальнейших операций.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 xml:space="preserve">Базовыми методами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спрессовывания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являются: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>• прессование с одной или двух сторон в специальных металлических матрицах;</w:t>
      </w:r>
      <w:r>
        <w:rPr>
          <w:rFonts w:ascii="Arial" w:hAnsi="Arial" w:cs="Arial"/>
          <w:color w:val="5B5B5B"/>
          <w:sz w:val="21"/>
          <w:szCs w:val="21"/>
        </w:rPr>
        <w:br/>
        <w:t>• изостатическое прессование за счет давления газа или жидкости;</w:t>
      </w:r>
      <w:r>
        <w:rPr>
          <w:rFonts w:ascii="Arial" w:hAnsi="Arial" w:cs="Arial"/>
          <w:color w:val="5B5B5B"/>
          <w:sz w:val="21"/>
          <w:szCs w:val="21"/>
        </w:rPr>
        <w:br/>
        <w:t>• прессование мундштучного типа;</w:t>
      </w:r>
      <w:r>
        <w:rPr>
          <w:rFonts w:ascii="Arial" w:hAnsi="Arial" w:cs="Arial"/>
          <w:color w:val="5B5B5B"/>
          <w:sz w:val="21"/>
          <w:szCs w:val="21"/>
        </w:rPr>
        <w:br/>
        <w:t>• прокатка;</w:t>
      </w:r>
      <w:r>
        <w:rPr>
          <w:rFonts w:ascii="Arial" w:hAnsi="Arial" w:cs="Arial"/>
          <w:color w:val="5B5B5B"/>
          <w:sz w:val="21"/>
          <w:szCs w:val="21"/>
        </w:rPr>
        <w:br/>
        <w:t xml:space="preserve">•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шликерное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литье;</w:t>
      </w:r>
      <w:r>
        <w:rPr>
          <w:rFonts w:ascii="Arial" w:hAnsi="Arial" w:cs="Arial"/>
          <w:color w:val="5B5B5B"/>
          <w:sz w:val="21"/>
          <w:szCs w:val="21"/>
        </w:rPr>
        <w:br/>
        <w:t>• прессование с высокой скоростью, включая взрывное;</w:t>
      </w:r>
      <w:r>
        <w:rPr>
          <w:rFonts w:ascii="Arial" w:hAnsi="Arial" w:cs="Arial"/>
          <w:color w:val="5B5B5B"/>
          <w:sz w:val="21"/>
          <w:szCs w:val="21"/>
        </w:rPr>
        <w:br/>
        <w:t>• инжекционное формирование.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 xml:space="preserve">Возможен вариант осуществления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компактирования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как при комнатной температуре, так и в условиях высокотемпературной среды.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>При прессовании порошок уплотняется за счет того, что его частицы смещаются по отношению друг к другу и впоследствии деформируются либо разрушаются. Применение достаточно большого давления при работе с порошками пластичных металлов позволяет добиваться уплотнения главным образом за счет пластической деформации, а при работе с хрупкими металлами и их соединениями – за счет разрушения и дробления частиц. Более высокой прочностью отличаются порошки, получаемые их пластичных металлов, а для придания необходимых прочностных характеристик порошкам из хрупких металлов дополнительно используют специальные связующие жидкие компоненты.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>В массовом производстве наиболее востребовано прессование порошков в жестких матрицах (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прессформах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) из металла, для чего используются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таблетировочные</w:t>
      </w:r>
      <w:proofErr w:type="spellEnd"/>
      <w:r>
        <w:rPr>
          <w:rFonts w:ascii="Arial" w:hAnsi="Arial" w:cs="Arial"/>
          <w:color w:val="5B5B5B"/>
          <w:sz w:val="21"/>
          <w:szCs w:val="21"/>
        </w:rPr>
        <w:t>, ротационные и иные пресс-автоматы с механическим или гидравлическим принципом действия.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</w:r>
      <w:proofErr w:type="spellStart"/>
      <w:r>
        <w:rPr>
          <w:rFonts w:ascii="Arial" w:hAnsi="Arial" w:cs="Arial"/>
          <w:color w:val="5B5B5B"/>
          <w:sz w:val="21"/>
          <w:szCs w:val="21"/>
        </w:rPr>
        <w:t>Компактирование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прокаткой подразумевает формирование заготовок в непрерывном режиме в прокатных станах, оснащенных валками. В валки порошок ссыпается сам либо подается принудительным способом. Прокатка позволяет получать листы, профили и ленты пористой структуры.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>Технология изостатического прессования предполагает помещение порошка или пористых заготовок в специальную оболочку с последующим ее </w:t>
      </w:r>
      <w:proofErr w:type="spellStart"/>
      <w:r w:rsidR="007759EA">
        <w:rPr>
          <w:rFonts w:ascii="Arial" w:hAnsi="Arial" w:cs="Arial"/>
          <w:color w:val="5B5B5B"/>
          <w:sz w:val="21"/>
          <w:szCs w:val="21"/>
        </w:rPr>
        <w:fldChar w:fldCharType="begin"/>
      </w:r>
      <w:r>
        <w:rPr>
          <w:rFonts w:ascii="Arial" w:hAnsi="Arial" w:cs="Arial"/>
          <w:color w:val="5B5B5B"/>
          <w:sz w:val="21"/>
          <w:szCs w:val="21"/>
        </w:rPr>
        <w:instrText xml:space="preserve"> HYPERLINK "http://metallplace.ru/about/stati-o-chernoy-metalurgii/vakuumirovanie/" </w:instrText>
      </w:r>
      <w:r w:rsidR="007759EA">
        <w:rPr>
          <w:rFonts w:ascii="Arial" w:hAnsi="Arial" w:cs="Arial"/>
          <w:color w:val="5B5B5B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1E8BC3"/>
          <w:sz w:val="21"/>
          <w:szCs w:val="21"/>
          <w:bdr w:val="none" w:sz="0" w:space="0" w:color="auto" w:frame="1"/>
        </w:rPr>
        <w:t>вакуумированием</w:t>
      </w:r>
      <w:proofErr w:type="spellEnd"/>
      <w:r w:rsidR="007759EA">
        <w:rPr>
          <w:rFonts w:ascii="Arial" w:hAnsi="Arial" w:cs="Arial"/>
          <w:color w:val="5B5B5B"/>
          <w:sz w:val="21"/>
          <w:szCs w:val="21"/>
        </w:rPr>
        <w:fldChar w:fldCharType="end"/>
      </w:r>
      <w:r>
        <w:rPr>
          <w:rFonts w:ascii="Arial" w:hAnsi="Arial" w:cs="Arial"/>
          <w:color w:val="5B5B5B"/>
          <w:sz w:val="21"/>
          <w:szCs w:val="21"/>
        </w:rPr>
        <w:t xml:space="preserve">, после чего материал сжимается со всех сторон. В завершение производят декомпрессию оболочки. Изостатическое прессование, в зависимости от типа используемой рабочей среды, подразделяется на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гидро</w:t>
      </w:r>
      <w:proofErr w:type="spellEnd"/>
      <w:r>
        <w:rPr>
          <w:rFonts w:ascii="Arial" w:hAnsi="Arial" w:cs="Arial"/>
          <w:color w:val="5B5B5B"/>
          <w:sz w:val="21"/>
          <w:szCs w:val="21"/>
        </w:rPr>
        <w:t>- и газостатическое. Первый вариант в большинстве случаев осуществляется в условиях комнатной температуры, тогда как для второго необходимы высокие температуры. За счет изостатического прессования удается получать изделия, отличающиеся сложной формой, и имеющие предельно однородную плотность по всему объему.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 xml:space="preserve">Мундштучное прессование получило свое название в связи с тем, что при данном способе </w:t>
      </w:r>
      <w:r>
        <w:rPr>
          <w:rFonts w:ascii="Arial" w:hAnsi="Arial" w:cs="Arial"/>
          <w:color w:val="5B5B5B"/>
          <w:sz w:val="21"/>
          <w:szCs w:val="21"/>
        </w:rPr>
        <w:lastRenderedPageBreak/>
        <w:t xml:space="preserve">порошок, смешанный с пластификатором, продавливается сквозь отверстие в мундштуке. Причем в данном случае в качестве основы, вполне могут использоваться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сложнопрессуемые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порошки, произведенные из хрупких металлов. Результатом подобной обработки становится получение длинных заготовок, имеющих однородный состав и равномерную плотность.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</w:r>
      <w:proofErr w:type="spellStart"/>
      <w:r>
        <w:rPr>
          <w:rFonts w:ascii="Arial" w:hAnsi="Arial" w:cs="Arial"/>
          <w:color w:val="5B5B5B"/>
          <w:sz w:val="21"/>
          <w:szCs w:val="21"/>
        </w:rPr>
        <w:t>Шликерное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литье – метод порошковой металлургии, подразумевающий изготовление изделий из так называемых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шликеров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– однородных концентрированных порошковых суспензий, которым присуща высокая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агрегативная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седиментационная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устойчивость, хорошая текучесть.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 xml:space="preserve">Различают следующие виды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шликерного</w:t>
      </w:r>
      <w:proofErr w:type="spellEnd"/>
      <w:r>
        <w:rPr>
          <w:rFonts w:ascii="Arial" w:hAnsi="Arial" w:cs="Arial"/>
          <w:color w:val="5B5B5B"/>
          <w:sz w:val="21"/>
          <w:szCs w:val="21"/>
        </w:rPr>
        <w:t> </w:t>
      </w:r>
      <w:hyperlink r:id="rId12" w:history="1">
        <w:r>
          <w:rPr>
            <w:rStyle w:val="a3"/>
            <w:rFonts w:ascii="Arial" w:hAnsi="Arial" w:cs="Arial"/>
            <w:color w:val="1E8BC3"/>
            <w:sz w:val="21"/>
            <w:szCs w:val="21"/>
            <w:bdr w:val="none" w:sz="0" w:space="0" w:color="auto" w:frame="1"/>
          </w:rPr>
          <w:t>литья</w:t>
        </w:r>
      </w:hyperlink>
      <w:r>
        <w:rPr>
          <w:rFonts w:ascii="Arial" w:hAnsi="Arial" w:cs="Arial"/>
          <w:color w:val="5B5B5B"/>
          <w:sz w:val="21"/>
          <w:szCs w:val="21"/>
        </w:rPr>
        <w:t>: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>• литье в формы пористой структуры, при котором частицы порошка увлекаются жидкостью в поры, где затем и оседают;</w:t>
      </w:r>
      <w:r>
        <w:rPr>
          <w:rFonts w:ascii="Arial" w:hAnsi="Arial" w:cs="Arial"/>
          <w:color w:val="5B5B5B"/>
          <w:sz w:val="21"/>
          <w:szCs w:val="21"/>
        </w:rPr>
        <w:br/>
        <w:t>• горячее литье, предполагающее нагревание смеси из порошка с твердым связующим веществом до температуры, при которой данное вещество приобретает вязкую консистенцию. В таком состоянии данная смесь заливается в формы, после чего охлаждается до затвердевания;</w:t>
      </w:r>
      <w:r>
        <w:rPr>
          <w:rFonts w:ascii="Arial" w:hAnsi="Arial" w:cs="Arial"/>
          <w:color w:val="5B5B5B"/>
          <w:sz w:val="21"/>
          <w:szCs w:val="21"/>
        </w:rPr>
        <w:br/>
        <w:t xml:space="preserve">• формирование электрофоретическим методом, при котором происходит формирование изделия за счет постепенного наращивания слоя из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шликерных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частиц, которые изменяют свое местоположение под влиянием электрического поля, смещаясь к форме-электроду и там осаждаясь.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>Суть высокоскоростного прессования заключается в деформации порошка с высокой скоростью. Может быть взрывным, магнитно-импульсным, гидродинамическим и т.д.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</w:r>
      <w:r w:rsidRPr="00355E7A">
        <w:rPr>
          <w:rFonts w:ascii="inherit" w:hAnsi="inherit" w:cs="Arial"/>
          <w:b/>
          <w:bCs/>
          <w:color w:val="5B5B5B"/>
          <w:sz w:val="35"/>
          <w:szCs w:val="21"/>
          <w:bdr w:val="none" w:sz="0" w:space="0" w:color="auto" w:frame="1"/>
        </w:rPr>
        <w:t>Спекание</w:t>
      </w:r>
      <w:r w:rsidRPr="00355E7A">
        <w:rPr>
          <w:rFonts w:ascii="Arial" w:hAnsi="Arial" w:cs="Arial"/>
          <w:color w:val="5B5B5B"/>
          <w:sz w:val="44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>Финальной операцией изготовления изделий методом порошковой металлургии является спекание. Оно подразумевает </w:t>
      </w:r>
      <w:hyperlink r:id="rId13" w:history="1">
        <w:r>
          <w:rPr>
            <w:rStyle w:val="a3"/>
            <w:rFonts w:ascii="Arial" w:hAnsi="Arial" w:cs="Arial"/>
            <w:color w:val="1E8BC3"/>
            <w:sz w:val="21"/>
            <w:szCs w:val="21"/>
            <w:bdr w:val="none" w:sz="0" w:space="0" w:color="auto" w:frame="1"/>
          </w:rPr>
          <w:t>термическую обработку</w:t>
        </w:r>
      </w:hyperlink>
      <w:r>
        <w:rPr>
          <w:rFonts w:ascii="Arial" w:hAnsi="Arial" w:cs="Arial"/>
          <w:color w:val="5B5B5B"/>
          <w:sz w:val="21"/>
          <w:szCs w:val="21"/>
        </w:rPr>
        <w:t> заготовок в условиях, когда температура не достигает значения, необходимого для плавления, по крайней мере, одного из компонентов.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>Данная процедура необходима для того, чтобы повысить плотность изделия и придать ему определенные механические и физико-химические свойства. Вначале спекания частицы проскальзывают друг по отношению к другу, между ними формируются контакты, центры частиц сближаются. В этот момент частицы еще обладают индивидуальностью, но плотность увеличивается максимально быстро. После этого тело одновременно пребывает в фазе вещества и фазе пустоты, а заканчивается все уплотнением за счет минимизации количества и размеров пор.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>Для спекания в большинстве случаев используют защитную среду, представленную обычно инертными газами, восстановительную, в роли которой выступает водород или углеводородсодержащие газы, либо вакуум. Нагреваются изделия в электрических или индукционных печах либо за счет прямого пропускания тока.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>Существует возможность совмещения в одном процессе спекания с прессованием: спекание, осуществляемое под давлением, горячее прессование.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</w:r>
      <w:r w:rsidRPr="00355E7A">
        <w:rPr>
          <w:rFonts w:ascii="inherit" w:hAnsi="inherit" w:cs="Arial"/>
          <w:b/>
          <w:bCs/>
          <w:color w:val="5B5B5B"/>
          <w:sz w:val="31"/>
          <w:szCs w:val="21"/>
          <w:bdr w:val="none" w:sz="0" w:space="0" w:color="auto" w:frame="1"/>
        </w:rPr>
        <w:lastRenderedPageBreak/>
        <w:t>Материалы и изделия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 xml:space="preserve">Технологии,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задействуемые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в порошковой металлургии, обеспечивают возможность изготовления специфических материалов, причисляемых к категории порошковых. Их классификация производится в зависимости от присущих им свойств, качеств и характеристик.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>Материалы порошкового типа из разряда конструкционных служат для производства всевозможных деталей для приборов и машин с разноплановыми механизмами. Они обладают повышенной механической прочностью, и они достаточно экономичны.</w:t>
      </w:r>
      <w:r>
        <w:rPr>
          <w:rFonts w:ascii="Arial" w:hAnsi="Arial" w:cs="Arial"/>
          <w:color w:val="5B5B5B"/>
          <w:sz w:val="21"/>
          <w:szCs w:val="21"/>
        </w:rPr>
        <w:br/>
        <w:t xml:space="preserve">Использование порошковых материалов для выпуска фильтров обусловлено тем фактом, что их можно наделить улучшенными по сравнению с иными пористыми материалами свойствами. В частности, для них характерна высокая очистительная способность при сохранении достаточной проницаемости, устойчивость к воздействию высоких температур, превосходная прочность, отличная теплопроводность,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малоподверженность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износу по абразивному типу.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>Благодаря методам, которые задействуются в порошковой металлургии, могут быть получены фильтровальные изделия, имеющие изменяемую или регулируемую пористость, уровень проницаемости, а также степень очищения. Фильтры вместе с подшипниками пористой структуры входят в перечень основных видов пористых изделий, производимых из порошкообразных материалов.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</w:r>
      <w:proofErr w:type="spellStart"/>
      <w:r>
        <w:rPr>
          <w:rFonts w:ascii="Arial" w:hAnsi="Arial" w:cs="Arial"/>
          <w:color w:val="5B5B5B"/>
          <w:sz w:val="21"/>
          <w:szCs w:val="21"/>
        </w:rPr>
        <w:t>Триботехнические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материалы бывают антифрикционными и фрикционными. Первые характеризуются наличием твердой матрицы, внутри которой находится мягкотелый наполнитель.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 xml:space="preserve">Методы порошковой металлургии обеспечивают возможность получения антифрикционных изделий, имеющих низкий и стабильный коэффициент трения, отличающихся качественной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прирабатываемостью</w:t>
      </w:r>
      <w:proofErr w:type="spellEnd"/>
      <w:r>
        <w:rPr>
          <w:rFonts w:ascii="Arial" w:hAnsi="Arial" w:cs="Arial"/>
          <w:color w:val="5B5B5B"/>
          <w:sz w:val="21"/>
          <w:szCs w:val="21"/>
        </w:rPr>
        <w:t>, незначительно изнашивающихся, сопротивляющихся схватыванию.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Такие изделия относятся к категории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самосмазывающихся</w:t>
      </w:r>
      <w:proofErr w:type="gramEnd"/>
      <w:r>
        <w:rPr>
          <w:rFonts w:ascii="Arial" w:hAnsi="Arial" w:cs="Arial"/>
          <w:color w:val="5B5B5B"/>
          <w:sz w:val="21"/>
          <w:szCs w:val="21"/>
        </w:rPr>
        <w:t>, поскольку смазка помещается в их поры.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>Антифрикционные материалы пригодны для производства разноплановых объемных элементов, го также отлично справляются с функцией покрытий, нанесенных на подложки. Одним из наиболее ярких примеров продуктов, изготовленных из материалов данного класса, являются подшипники скольжения.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 xml:space="preserve">Фрикционные материалы порошкового типа находят применение в узлах, служащих для передачи кинетической энергии. Для данных материалов характерна высокая износоустойчивость, отличные прочностные характеристики, они хорошо проводят тепло и их несложно приработать. Как правило, в состав подобных материалов включаются компоненты металлической и неметаллической природы. Первые придают готовым изделиям высокую теплопроводность и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прирабатываемость</w:t>
      </w:r>
      <w:proofErr w:type="spellEnd"/>
      <w:r>
        <w:rPr>
          <w:rFonts w:ascii="Arial" w:hAnsi="Arial" w:cs="Arial"/>
          <w:color w:val="5B5B5B"/>
          <w:sz w:val="21"/>
          <w:szCs w:val="21"/>
        </w:rPr>
        <w:t>, тогда как вторые необходимы для повышения коэффициента трения и минимизации вероятности заедания.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> </w:t>
      </w:r>
      <w:r>
        <w:rPr>
          <w:rFonts w:ascii="Arial" w:hAnsi="Arial" w:cs="Arial"/>
          <w:color w:val="5B5B5B"/>
          <w:sz w:val="21"/>
          <w:szCs w:val="21"/>
        </w:rPr>
        <w:br/>
        <w:t xml:space="preserve">Твердосплавные порошковые изделия имеют в своем составе тугоплавкие карбиды, соединенные с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пластичными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связующими металлической природы. Они изготавливаются за счет прессования порошковых смесей и жидкофазного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запекания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. Твердосплавные материалы, характеризующиеся высокими прочностными свойствами, отличающиеся твердостью и слабой изнашиваемостью, могут быть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вольфрамосодержащими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безвольфрамовыми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. Эти сплавы служат основой для производства инструментов, </w:t>
      </w:r>
      <w:r>
        <w:rPr>
          <w:rFonts w:ascii="Arial" w:hAnsi="Arial" w:cs="Arial"/>
          <w:color w:val="5B5B5B"/>
          <w:sz w:val="21"/>
          <w:szCs w:val="21"/>
        </w:rPr>
        <w:lastRenderedPageBreak/>
        <w:t>применяемых при резке металла, штамповке, воздействия давлением, бурения горных пород.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 xml:space="preserve">Для улучшения свойства таких инструментов нередко дополнительно на их поверхность наносят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покрытии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из тугоплавких соединений.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 xml:space="preserve">Категория электротехнических материалов порошкового типа подразделяется на несколько групп: контактные, электропроводящие, магнитные и прочие. Контактные материалы позволяют создавать такие контакты, которые способны переносить до нескольких миллионов замыканий и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размыканий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электроцепей</w:t>
      </w:r>
      <w:proofErr w:type="spellEnd"/>
      <w:r>
        <w:rPr>
          <w:rFonts w:ascii="Arial" w:hAnsi="Arial" w:cs="Arial"/>
          <w:color w:val="5B5B5B"/>
          <w:sz w:val="21"/>
          <w:szCs w:val="21"/>
        </w:rPr>
        <w:t>. Также существуют варианты контактов скользящего типа, которые задействуются при изготовлении электродвигателей, генераторов, потенциометров, токосъемников и прочих устройств.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>В основе высокотемпературных материалов, получаемых методами порошковой металлургии, лежат сплавы из тугоплавких металлов (</w:t>
      </w:r>
      <w:hyperlink r:id="rId14" w:history="1">
        <w:r>
          <w:rPr>
            <w:rStyle w:val="a3"/>
            <w:rFonts w:ascii="Arial" w:hAnsi="Arial" w:cs="Arial"/>
            <w:color w:val="1E8BC3"/>
            <w:sz w:val="21"/>
            <w:szCs w:val="21"/>
            <w:bdr w:val="none" w:sz="0" w:space="0" w:color="auto" w:frame="1"/>
          </w:rPr>
          <w:t>вольфрама</w:t>
        </w:r>
      </w:hyperlink>
      <w:r>
        <w:rPr>
          <w:rFonts w:ascii="Arial" w:hAnsi="Arial" w:cs="Arial"/>
          <w:color w:val="5B5B5B"/>
          <w:sz w:val="21"/>
          <w:szCs w:val="21"/>
        </w:rPr>
        <w:t>, </w:t>
      </w:r>
      <w:hyperlink r:id="rId15" w:history="1">
        <w:r>
          <w:rPr>
            <w:rStyle w:val="a3"/>
            <w:rFonts w:ascii="Arial" w:hAnsi="Arial" w:cs="Arial"/>
            <w:color w:val="1E8BC3"/>
            <w:sz w:val="21"/>
            <w:szCs w:val="21"/>
            <w:bdr w:val="none" w:sz="0" w:space="0" w:color="auto" w:frame="1"/>
          </w:rPr>
          <w:t>молибдена</w:t>
        </w:r>
      </w:hyperlink>
      <w:r>
        <w:rPr>
          <w:rFonts w:ascii="Arial" w:hAnsi="Arial" w:cs="Arial"/>
          <w:color w:val="5B5B5B"/>
          <w:sz w:val="21"/>
          <w:szCs w:val="21"/>
        </w:rPr>
        <w:t>, </w:t>
      </w:r>
      <w:hyperlink r:id="rId16" w:history="1">
        <w:r>
          <w:rPr>
            <w:rStyle w:val="a3"/>
            <w:rFonts w:ascii="Arial" w:hAnsi="Arial" w:cs="Arial"/>
            <w:color w:val="1E8BC3"/>
            <w:sz w:val="21"/>
            <w:szCs w:val="21"/>
            <w:bdr w:val="none" w:sz="0" w:space="0" w:color="auto" w:frame="1"/>
          </w:rPr>
          <w:t>циркония</w:t>
        </w:r>
      </w:hyperlink>
      <w:r>
        <w:rPr>
          <w:rFonts w:ascii="Arial" w:hAnsi="Arial" w:cs="Arial"/>
          <w:color w:val="5B5B5B"/>
          <w:sz w:val="21"/>
          <w:szCs w:val="21"/>
        </w:rPr>
        <w:t> и прочих). Данные сплавы активно применяются в авиационном строительстве, радиотехнике, электронике и других наукоемких отраслях.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br/>
        <w:t xml:space="preserve">Находят применение порошковидные материалы и в атомной энергетической сфере, где они задействуются для изготовления поглотителей с замедлителями, а также стержней для регулировки и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твэлов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(тепловыделяющих элементов).</w:t>
      </w:r>
    </w:p>
    <w:p w:rsidR="00355E7A" w:rsidRPr="00BB767C" w:rsidRDefault="00355E7A" w:rsidP="00355E7A">
      <w:pPr>
        <w:shd w:val="clear" w:color="auto" w:fill="FFFFFF"/>
        <w:textAlignment w:val="baseline"/>
        <w:rPr>
          <w:rFonts w:ascii="Arial" w:hAnsi="Arial" w:cs="Arial"/>
          <w:color w:val="C00000"/>
          <w:sz w:val="44"/>
          <w:szCs w:val="21"/>
        </w:rPr>
      </w:pPr>
      <w:r w:rsidRPr="00BB767C">
        <w:rPr>
          <w:rFonts w:ascii="Arial" w:hAnsi="Arial" w:cs="Arial"/>
          <w:color w:val="C00000"/>
          <w:sz w:val="44"/>
          <w:szCs w:val="21"/>
        </w:rPr>
        <w:t>Задание:</w:t>
      </w:r>
    </w:p>
    <w:p w:rsidR="00355E7A" w:rsidRDefault="00355E7A" w:rsidP="00355E7A">
      <w:pPr>
        <w:shd w:val="clear" w:color="auto" w:fill="FFFFFF"/>
        <w:textAlignment w:val="baseline"/>
        <w:rPr>
          <w:rFonts w:ascii="Arial" w:hAnsi="Arial" w:cs="Arial"/>
          <w:color w:val="5B5B5B"/>
          <w:sz w:val="44"/>
          <w:szCs w:val="21"/>
        </w:rPr>
      </w:pPr>
      <w:r>
        <w:rPr>
          <w:rFonts w:ascii="Arial" w:hAnsi="Arial" w:cs="Arial"/>
          <w:color w:val="5B5B5B"/>
          <w:sz w:val="44"/>
          <w:szCs w:val="21"/>
        </w:rPr>
        <w:t xml:space="preserve">1.Что представляет собой </w:t>
      </w:r>
      <w:proofErr w:type="gramStart"/>
      <w:r>
        <w:rPr>
          <w:rFonts w:ascii="Arial" w:hAnsi="Arial" w:cs="Arial"/>
          <w:color w:val="5B5B5B"/>
          <w:sz w:val="44"/>
          <w:szCs w:val="21"/>
        </w:rPr>
        <w:t>порошковая</w:t>
      </w:r>
      <w:proofErr w:type="gramEnd"/>
      <w:r>
        <w:rPr>
          <w:rFonts w:ascii="Arial" w:hAnsi="Arial" w:cs="Arial"/>
          <w:color w:val="5B5B5B"/>
          <w:sz w:val="44"/>
          <w:szCs w:val="21"/>
        </w:rPr>
        <w:t xml:space="preserve"> </w:t>
      </w:r>
    </w:p>
    <w:p w:rsidR="00355E7A" w:rsidRDefault="00355E7A" w:rsidP="00355E7A">
      <w:pPr>
        <w:shd w:val="clear" w:color="auto" w:fill="FFFFFF"/>
        <w:textAlignment w:val="baseline"/>
        <w:rPr>
          <w:rFonts w:ascii="Arial" w:hAnsi="Arial" w:cs="Arial"/>
          <w:color w:val="5B5B5B"/>
          <w:sz w:val="44"/>
          <w:szCs w:val="21"/>
        </w:rPr>
      </w:pPr>
      <w:r>
        <w:rPr>
          <w:rFonts w:ascii="Arial" w:hAnsi="Arial" w:cs="Arial"/>
          <w:color w:val="5B5B5B"/>
          <w:sz w:val="44"/>
          <w:szCs w:val="21"/>
        </w:rPr>
        <w:t>металлургия</w:t>
      </w:r>
      <w:r w:rsidRPr="00355E7A">
        <w:rPr>
          <w:rFonts w:ascii="Arial" w:hAnsi="Arial" w:cs="Arial"/>
          <w:color w:val="5B5B5B"/>
          <w:sz w:val="44"/>
          <w:szCs w:val="21"/>
        </w:rPr>
        <w:t>?</w:t>
      </w:r>
    </w:p>
    <w:p w:rsidR="00355E7A" w:rsidRDefault="00FA73E7" w:rsidP="00355E7A">
      <w:pPr>
        <w:shd w:val="clear" w:color="auto" w:fill="FFFFFF"/>
        <w:textAlignment w:val="baseline"/>
        <w:rPr>
          <w:rFonts w:ascii="Arial" w:hAnsi="Arial" w:cs="Arial"/>
          <w:color w:val="5B5B5B"/>
          <w:sz w:val="44"/>
          <w:szCs w:val="21"/>
        </w:rPr>
      </w:pPr>
      <w:r>
        <w:rPr>
          <w:rFonts w:ascii="Arial" w:hAnsi="Arial" w:cs="Arial"/>
          <w:color w:val="5B5B5B"/>
          <w:sz w:val="44"/>
          <w:szCs w:val="21"/>
        </w:rPr>
        <w:t>Выполн</w:t>
      </w:r>
      <w:r w:rsidR="00355E7A">
        <w:rPr>
          <w:rFonts w:ascii="Arial" w:hAnsi="Arial" w:cs="Arial"/>
          <w:color w:val="5B5B5B"/>
          <w:sz w:val="44"/>
          <w:szCs w:val="21"/>
        </w:rPr>
        <w:t>ен</w:t>
      </w:r>
      <w:r>
        <w:rPr>
          <w:rFonts w:ascii="Arial" w:hAnsi="Arial" w:cs="Arial"/>
          <w:color w:val="5B5B5B"/>
          <w:sz w:val="44"/>
          <w:szCs w:val="21"/>
        </w:rPr>
        <w:t>н</w:t>
      </w:r>
      <w:r w:rsidR="00355E7A">
        <w:rPr>
          <w:rFonts w:ascii="Arial" w:hAnsi="Arial" w:cs="Arial"/>
          <w:color w:val="5B5B5B"/>
          <w:sz w:val="44"/>
          <w:szCs w:val="21"/>
        </w:rPr>
        <w:t>ое задание напр</w:t>
      </w:r>
      <w:r>
        <w:rPr>
          <w:rFonts w:ascii="Arial" w:hAnsi="Arial" w:cs="Arial"/>
          <w:color w:val="5B5B5B"/>
          <w:sz w:val="44"/>
          <w:szCs w:val="21"/>
        </w:rPr>
        <w:t>ав</w:t>
      </w:r>
      <w:r w:rsidR="00355E7A">
        <w:rPr>
          <w:rFonts w:ascii="Arial" w:hAnsi="Arial" w:cs="Arial"/>
          <w:color w:val="5B5B5B"/>
          <w:sz w:val="44"/>
          <w:szCs w:val="21"/>
        </w:rPr>
        <w:t xml:space="preserve">ить мне </w:t>
      </w:r>
      <w:proofErr w:type="gramStart"/>
      <w:r w:rsidR="00355E7A">
        <w:rPr>
          <w:rFonts w:ascii="Arial" w:hAnsi="Arial" w:cs="Arial"/>
          <w:color w:val="5B5B5B"/>
          <w:sz w:val="44"/>
          <w:szCs w:val="21"/>
        </w:rPr>
        <w:t>на</w:t>
      </w:r>
      <w:proofErr w:type="gramEnd"/>
    </w:p>
    <w:p w:rsidR="00355E7A" w:rsidRDefault="00355E7A" w:rsidP="00355E7A">
      <w:pPr>
        <w:shd w:val="clear" w:color="auto" w:fill="FFFFFF"/>
        <w:textAlignment w:val="baseline"/>
        <w:rPr>
          <w:rFonts w:ascii="Arial" w:hAnsi="Arial" w:cs="Arial"/>
          <w:color w:val="5B5B5B"/>
          <w:sz w:val="44"/>
          <w:szCs w:val="21"/>
        </w:rPr>
      </w:pPr>
      <w:proofErr w:type="spellStart"/>
      <w:r>
        <w:rPr>
          <w:rFonts w:ascii="Arial" w:hAnsi="Arial" w:cs="Arial"/>
          <w:color w:val="5B5B5B"/>
          <w:sz w:val="44"/>
          <w:szCs w:val="21"/>
        </w:rPr>
        <w:t>эл</w:t>
      </w:r>
      <w:proofErr w:type="gramStart"/>
      <w:r>
        <w:rPr>
          <w:rFonts w:ascii="Arial" w:hAnsi="Arial" w:cs="Arial"/>
          <w:color w:val="5B5B5B"/>
          <w:sz w:val="44"/>
          <w:szCs w:val="21"/>
        </w:rPr>
        <w:t>.п</w:t>
      </w:r>
      <w:proofErr w:type="gramEnd"/>
      <w:r>
        <w:rPr>
          <w:rFonts w:ascii="Arial" w:hAnsi="Arial" w:cs="Arial"/>
          <w:color w:val="5B5B5B"/>
          <w:sz w:val="44"/>
          <w:szCs w:val="21"/>
        </w:rPr>
        <w:t>очту</w:t>
      </w:r>
      <w:proofErr w:type="spellEnd"/>
      <w:r>
        <w:rPr>
          <w:rFonts w:ascii="Arial" w:hAnsi="Arial" w:cs="Arial"/>
          <w:color w:val="5B5B5B"/>
          <w:sz w:val="44"/>
          <w:szCs w:val="21"/>
        </w:rPr>
        <w:t>.</w:t>
      </w:r>
    </w:p>
    <w:p w:rsidR="00355E7A" w:rsidRDefault="007759EA" w:rsidP="00355E7A">
      <w:pPr>
        <w:shd w:val="clear" w:color="auto" w:fill="FFFFFF"/>
        <w:textAlignment w:val="baseline"/>
        <w:rPr>
          <w:rFonts w:ascii="Arial" w:hAnsi="Arial" w:cs="Arial"/>
          <w:color w:val="5B5B5B"/>
          <w:sz w:val="44"/>
          <w:szCs w:val="21"/>
        </w:rPr>
      </w:pPr>
      <w:hyperlink r:id="rId17" w:history="1">
        <w:proofErr w:type="gramStart"/>
        <w:r w:rsidR="00355E7A" w:rsidRPr="00241EA9">
          <w:rPr>
            <w:rStyle w:val="a3"/>
            <w:rFonts w:ascii="Arial" w:hAnsi="Arial" w:cs="Arial"/>
            <w:sz w:val="44"/>
            <w:szCs w:val="21"/>
            <w:lang w:val="en-US"/>
          </w:rPr>
          <w:t>vova</w:t>
        </w:r>
        <w:r w:rsidR="00355E7A" w:rsidRPr="00241EA9">
          <w:rPr>
            <w:rStyle w:val="a3"/>
            <w:rFonts w:ascii="Arial" w:hAnsi="Arial" w:cs="Arial"/>
            <w:sz w:val="44"/>
            <w:szCs w:val="21"/>
          </w:rPr>
          <w:t>.</w:t>
        </w:r>
        <w:r w:rsidR="00355E7A" w:rsidRPr="00241EA9">
          <w:rPr>
            <w:rStyle w:val="a3"/>
            <w:rFonts w:ascii="Arial" w:hAnsi="Arial" w:cs="Arial"/>
            <w:sz w:val="44"/>
            <w:szCs w:val="21"/>
            <w:lang w:val="en-US"/>
          </w:rPr>
          <w:t>batuev</w:t>
        </w:r>
        <w:r w:rsidR="00355E7A" w:rsidRPr="00241EA9">
          <w:rPr>
            <w:rStyle w:val="a3"/>
            <w:rFonts w:ascii="Arial" w:hAnsi="Arial" w:cs="Arial"/>
            <w:sz w:val="44"/>
            <w:szCs w:val="21"/>
          </w:rPr>
          <w:t>59@</w:t>
        </w:r>
        <w:r w:rsidR="00355E7A" w:rsidRPr="00241EA9">
          <w:rPr>
            <w:rStyle w:val="a3"/>
            <w:rFonts w:ascii="Arial" w:hAnsi="Arial" w:cs="Arial"/>
            <w:sz w:val="44"/>
            <w:szCs w:val="21"/>
            <w:lang w:val="en-US"/>
          </w:rPr>
          <w:t>mail</w:t>
        </w:r>
        <w:r w:rsidR="00355E7A" w:rsidRPr="00241EA9">
          <w:rPr>
            <w:rStyle w:val="a3"/>
            <w:rFonts w:ascii="Arial" w:hAnsi="Arial" w:cs="Arial"/>
            <w:sz w:val="44"/>
            <w:szCs w:val="21"/>
          </w:rPr>
          <w:t>.</w:t>
        </w:r>
        <w:r w:rsidR="00355E7A" w:rsidRPr="00241EA9">
          <w:rPr>
            <w:rStyle w:val="a3"/>
            <w:rFonts w:ascii="Arial" w:hAnsi="Arial" w:cs="Arial"/>
            <w:sz w:val="44"/>
            <w:szCs w:val="21"/>
            <w:lang w:val="en-US"/>
          </w:rPr>
          <w:t>ru</w:t>
        </w:r>
      </w:hyperlink>
      <w:r w:rsidR="00355E7A" w:rsidRPr="00355E7A">
        <w:rPr>
          <w:rFonts w:ascii="Arial" w:hAnsi="Arial" w:cs="Arial"/>
          <w:color w:val="5B5B5B"/>
          <w:sz w:val="44"/>
          <w:szCs w:val="21"/>
        </w:rPr>
        <w:t xml:space="preserve"> </w:t>
      </w:r>
      <w:r w:rsidR="00355E7A">
        <w:rPr>
          <w:rFonts w:ascii="Arial" w:hAnsi="Arial" w:cs="Arial"/>
          <w:color w:val="5B5B5B"/>
          <w:sz w:val="44"/>
          <w:szCs w:val="21"/>
        </w:rPr>
        <w:t>до 07 июня.</w:t>
      </w:r>
      <w:proofErr w:type="gramEnd"/>
    </w:p>
    <w:p w:rsidR="00355E7A" w:rsidRPr="00355E7A" w:rsidRDefault="00355E7A" w:rsidP="00355E7A">
      <w:pPr>
        <w:shd w:val="clear" w:color="auto" w:fill="FFFFFF"/>
        <w:textAlignment w:val="baseline"/>
        <w:rPr>
          <w:rFonts w:ascii="Arial" w:hAnsi="Arial" w:cs="Arial"/>
          <w:color w:val="5B5B5B"/>
          <w:sz w:val="44"/>
          <w:szCs w:val="21"/>
        </w:rPr>
      </w:pPr>
      <w:r>
        <w:rPr>
          <w:rFonts w:ascii="Arial" w:hAnsi="Arial" w:cs="Arial"/>
          <w:color w:val="5B5B5B"/>
          <w:sz w:val="44"/>
          <w:szCs w:val="21"/>
        </w:rPr>
        <w:t xml:space="preserve">С уважением </w:t>
      </w:r>
      <w:proofErr w:type="spellStart"/>
      <w:r>
        <w:rPr>
          <w:rFonts w:ascii="Arial" w:hAnsi="Arial" w:cs="Arial"/>
          <w:color w:val="5B5B5B"/>
          <w:sz w:val="44"/>
          <w:szCs w:val="21"/>
        </w:rPr>
        <w:t>Батуев</w:t>
      </w:r>
      <w:proofErr w:type="gramStart"/>
      <w:r>
        <w:rPr>
          <w:rFonts w:ascii="Arial" w:hAnsi="Arial" w:cs="Arial"/>
          <w:color w:val="5B5B5B"/>
          <w:sz w:val="44"/>
          <w:szCs w:val="21"/>
        </w:rPr>
        <w:t>.В</w:t>
      </w:r>
      <w:proofErr w:type="gramEnd"/>
      <w:r>
        <w:rPr>
          <w:rFonts w:ascii="Arial" w:hAnsi="Arial" w:cs="Arial"/>
          <w:color w:val="5B5B5B"/>
          <w:sz w:val="44"/>
          <w:szCs w:val="21"/>
        </w:rPr>
        <w:t>.С</w:t>
      </w:r>
      <w:proofErr w:type="spellEnd"/>
    </w:p>
    <w:p w:rsidR="00DB0B96" w:rsidRDefault="00DB0B96"/>
    <w:sectPr w:rsidR="00DB0B96" w:rsidSect="00E1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B96"/>
    <w:rsid w:val="00355E7A"/>
    <w:rsid w:val="007759EA"/>
    <w:rsid w:val="00BB767C"/>
    <w:rsid w:val="00DA3624"/>
    <w:rsid w:val="00DB0B96"/>
    <w:rsid w:val="00E17A93"/>
    <w:rsid w:val="00FA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93"/>
  </w:style>
  <w:style w:type="paragraph" w:styleId="1">
    <w:name w:val="heading 1"/>
    <w:basedOn w:val="a"/>
    <w:next w:val="a"/>
    <w:link w:val="10"/>
    <w:uiPriority w:val="9"/>
    <w:qFormat/>
    <w:rsid w:val="0035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set-legend">
    <w:name w:val="fieldset-legend"/>
    <w:basedOn w:val="a0"/>
    <w:rsid w:val="00DB0B96"/>
  </w:style>
  <w:style w:type="character" w:styleId="a3">
    <w:name w:val="Hyperlink"/>
    <w:basedOn w:val="a0"/>
    <w:uiPriority w:val="99"/>
    <w:unhideWhenUsed/>
    <w:rsid w:val="00DB0B96"/>
    <w:rPr>
      <w:color w:val="0000FF"/>
      <w:u w:val="single"/>
    </w:rPr>
  </w:style>
  <w:style w:type="character" w:customStyle="1" w:styleId="fieldset-legend-prefix">
    <w:name w:val="fieldset-legend-prefix"/>
    <w:basedOn w:val="a0"/>
    <w:rsid w:val="00DB0B96"/>
  </w:style>
  <w:style w:type="paragraph" w:styleId="a4">
    <w:name w:val="Normal (Web)"/>
    <w:basedOn w:val="a"/>
    <w:uiPriority w:val="99"/>
    <w:semiHidden/>
    <w:unhideWhenUsed/>
    <w:rsid w:val="00DB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0B96"/>
    <w:rPr>
      <w:b/>
      <w:bCs/>
    </w:rPr>
  </w:style>
  <w:style w:type="character" w:styleId="a6">
    <w:name w:val="Emphasis"/>
    <w:basedOn w:val="a0"/>
    <w:uiPriority w:val="20"/>
    <w:qFormat/>
    <w:rsid w:val="00DB0B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B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B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504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19457">
          <w:marLeft w:val="-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4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9274">
          <w:marLeft w:val="-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75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9202">
          <w:marLeft w:val="-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10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allplace.ru/about/spravochniki/chugun/" TargetMode="External"/><Relationship Id="rId13" Type="http://schemas.openxmlformats.org/officeDocument/2006/relationships/hyperlink" Target="http://metallplace.ru/about/stati-o-chernoy-metalurgii/termicheskaya-obrabotka-chugun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metallplace.ru/about/stati-o-chernoy-metalurgii/naibolee-rasprostranennye-sposoby-stalnogo-litya/" TargetMode="External"/><Relationship Id="rId17" Type="http://schemas.openxmlformats.org/officeDocument/2006/relationships/hyperlink" Target="mailto:vova.batuev59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tallplace.ru/about/spravochniki/cirkoniy/" TargetMode="External"/><Relationship Id="rId1" Type="http://schemas.openxmlformats.org/officeDocument/2006/relationships/styles" Target="styles.xml"/><Relationship Id="rId6" Type="http://schemas.openxmlformats.org/officeDocument/2006/relationships/hyperlink" Target="https://metallplace.ru/about/stati-o-chernoy-metalurgii/shikhta/" TargetMode="External"/><Relationship Id="rId11" Type="http://schemas.openxmlformats.org/officeDocument/2006/relationships/hyperlink" Target="https://metallplace.ru/about/stati-o-chernoy-metalurgii/latun/" TargetMode="External"/><Relationship Id="rId5" Type="http://schemas.openxmlformats.org/officeDocument/2006/relationships/hyperlink" Target="http://metallplace.ru/about/stati-o-chernoy-metalurgii/metallurgiya/" TargetMode="External"/><Relationship Id="rId15" Type="http://schemas.openxmlformats.org/officeDocument/2006/relationships/hyperlink" Target="http://metallplace.ru/about/spravochniki/ferromolibden/" TargetMode="External"/><Relationship Id="rId10" Type="http://schemas.openxmlformats.org/officeDocument/2006/relationships/hyperlink" Target="https://metallplace.ru/about/stati-o-chernoy-metalurgii/bronzovyy-prokat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tallplace.ru/about/stati-o-chernoy-metalurgii/okislenie-ugleroda/" TargetMode="External"/><Relationship Id="rId9" Type="http://schemas.openxmlformats.org/officeDocument/2006/relationships/hyperlink" Target="http://metallplace.ru/about/spravochniki/stal/" TargetMode="External"/><Relationship Id="rId14" Type="http://schemas.openxmlformats.org/officeDocument/2006/relationships/hyperlink" Target="http://metallplace.ru/about/spravochniki/ferrovolf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2020-06-04T16:07:00Z</dcterms:created>
  <dcterms:modified xsi:type="dcterms:W3CDTF">2020-06-04T16:33:00Z</dcterms:modified>
</cp:coreProperties>
</file>