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D2" w:rsidRDefault="003540E5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Эл-17</w:t>
      </w:r>
    </w:p>
    <w:p w:rsidR="004B2A6C" w:rsidRPr="003540E5" w:rsidRDefault="003540E5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0E5">
        <w:rPr>
          <w:rFonts w:ascii="Times New Roman" w:hAnsi="Times New Roman" w:cs="Times New Roman"/>
          <w:b/>
          <w:sz w:val="28"/>
          <w:szCs w:val="28"/>
        </w:rPr>
        <w:t>ПП 03 «</w:t>
      </w:r>
      <w:r w:rsidRPr="003540E5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Устранение          и          предупреждение          аварий          и          неполадок </w:t>
      </w:r>
      <w:r w:rsidRPr="003540E5">
        <w:rPr>
          <w:rFonts w:ascii="Times New Roman" w:hAnsi="Times New Roman" w:cs="Times New Roman"/>
          <w:b/>
          <w:bCs/>
          <w:sz w:val="28"/>
          <w:szCs w:val="28"/>
        </w:rPr>
        <w:t>электрооборудования</w:t>
      </w:r>
      <w:r w:rsidR="004B2A6C" w:rsidRPr="003540E5">
        <w:rPr>
          <w:rFonts w:ascii="Times New Roman" w:hAnsi="Times New Roman" w:cs="Times New Roman"/>
          <w:b/>
          <w:sz w:val="28"/>
          <w:szCs w:val="28"/>
        </w:rPr>
        <w:t>»</w:t>
      </w:r>
      <w:r w:rsidR="008D7EC8">
        <w:rPr>
          <w:rFonts w:ascii="Times New Roman" w:hAnsi="Times New Roman" w:cs="Times New Roman"/>
          <w:b/>
          <w:sz w:val="28"/>
          <w:szCs w:val="28"/>
        </w:rPr>
        <w:t>.</w:t>
      </w:r>
    </w:p>
    <w:p w:rsidR="0070339C" w:rsidRDefault="009356E2" w:rsidP="0070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189-196</w:t>
      </w:r>
      <w:r w:rsidR="00B35BF2">
        <w:rPr>
          <w:rFonts w:ascii="Times New Roman" w:hAnsi="Times New Roman" w:cs="Times New Roman"/>
          <w:sz w:val="28"/>
          <w:szCs w:val="28"/>
        </w:rPr>
        <w:t>.</w:t>
      </w:r>
      <w:r w:rsidR="0070339C" w:rsidRPr="00703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39C" w:rsidRDefault="00332CC7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Выполнение оп</w:t>
      </w:r>
      <w:r w:rsidR="00E2404B">
        <w:rPr>
          <w:rFonts w:ascii="Times New Roman" w:hAnsi="Times New Roman" w:cs="Times New Roman"/>
          <w:b/>
          <w:sz w:val="28"/>
          <w:szCs w:val="28"/>
        </w:rPr>
        <w:t>ерации техническ</w:t>
      </w:r>
      <w:r w:rsidR="00B83EEA">
        <w:rPr>
          <w:rFonts w:ascii="Times New Roman" w:hAnsi="Times New Roman" w:cs="Times New Roman"/>
          <w:b/>
          <w:sz w:val="28"/>
          <w:szCs w:val="28"/>
        </w:rPr>
        <w:t>ог</w:t>
      </w:r>
      <w:r w:rsidR="009356E2">
        <w:rPr>
          <w:rFonts w:ascii="Times New Roman" w:hAnsi="Times New Roman" w:cs="Times New Roman"/>
          <w:b/>
          <w:sz w:val="28"/>
          <w:szCs w:val="28"/>
        </w:rPr>
        <w:t>о обслуживания электрических машин</w:t>
      </w:r>
      <w:r w:rsidR="00105056">
        <w:rPr>
          <w:rFonts w:ascii="Times New Roman" w:hAnsi="Times New Roman" w:cs="Times New Roman"/>
          <w:b/>
          <w:sz w:val="28"/>
          <w:szCs w:val="28"/>
        </w:rPr>
        <w:t>.</w:t>
      </w:r>
    </w:p>
    <w:p w:rsidR="009E1D09" w:rsidRDefault="00C97FF9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Электрические двигатели</w:t>
      </w:r>
      <w:bookmarkStart w:id="0" w:name="_GoBack"/>
      <w:bookmarkEnd w:id="0"/>
      <w:r w:rsidR="009E1D09">
        <w:rPr>
          <w:rFonts w:ascii="Times New Roman" w:hAnsi="Times New Roman" w:cs="Times New Roman"/>
          <w:b/>
          <w:sz w:val="28"/>
          <w:szCs w:val="28"/>
        </w:rPr>
        <w:t>.</w:t>
      </w:r>
    </w:p>
    <w:p w:rsidR="009E1D09" w:rsidRDefault="009D504E" w:rsidP="00123EDB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  <w:r w:rsidRPr="009D504E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</w:p>
    <w:p w:rsidR="009356E2" w:rsidRPr="009356E2" w:rsidRDefault="009356E2" w:rsidP="00123EDB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356E2">
        <w:rPr>
          <w:rFonts w:ascii="Times New Roman" w:hAnsi="Times New Roman" w:cs="Times New Roman"/>
          <w:b/>
          <w:color w:val="0070C0"/>
          <w:sz w:val="28"/>
          <w:szCs w:val="28"/>
        </w:rPr>
        <w:t>Учебник 1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,</w:t>
      </w:r>
      <w:r w:rsidR="0068663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Гл. 12, стр. 265</w:t>
      </w:r>
    </w:p>
    <w:p w:rsidR="009356E2" w:rsidRPr="009356E2" w:rsidRDefault="009356E2" w:rsidP="00123EDB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356E2">
        <w:rPr>
          <w:rFonts w:ascii="Times New Roman" w:hAnsi="Times New Roman" w:cs="Times New Roman"/>
          <w:b/>
          <w:color w:val="C00000"/>
          <w:sz w:val="28"/>
          <w:szCs w:val="28"/>
        </w:rPr>
        <w:t>Учебник 2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, Гл. 13, стр. 262</w:t>
      </w:r>
    </w:p>
    <w:p w:rsidR="009356E2" w:rsidRPr="009356E2" w:rsidRDefault="009356E2" w:rsidP="00123EDB">
      <w:pPr>
        <w:spacing w:after="0" w:line="240" w:lineRule="auto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9356E2">
        <w:rPr>
          <w:rFonts w:ascii="Times New Roman" w:hAnsi="Times New Roman" w:cs="Times New Roman"/>
          <w:b/>
          <w:color w:val="FFC000"/>
          <w:sz w:val="28"/>
          <w:szCs w:val="28"/>
        </w:rPr>
        <w:t>Учебник 3</w:t>
      </w:r>
      <w:r w:rsidR="0068663A">
        <w:rPr>
          <w:rFonts w:ascii="Times New Roman" w:hAnsi="Times New Roman" w:cs="Times New Roman"/>
          <w:b/>
          <w:color w:val="FFC000"/>
          <w:sz w:val="28"/>
          <w:szCs w:val="28"/>
        </w:rPr>
        <w:t>, Гл. 2, стр. 128</w:t>
      </w:r>
    </w:p>
    <w:p w:rsidR="009356E2" w:rsidRPr="0068663A" w:rsidRDefault="009356E2" w:rsidP="00123EDB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8663A">
        <w:rPr>
          <w:rFonts w:ascii="Times New Roman" w:hAnsi="Times New Roman" w:cs="Times New Roman"/>
          <w:b/>
          <w:color w:val="00B050"/>
          <w:sz w:val="28"/>
          <w:szCs w:val="28"/>
        </w:rPr>
        <w:t>Учебник 4</w:t>
      </w:r>
      <w:r w:rsidR="0068663A" w:rsidRPr="0068663A">
        <w:rPr>
          <w:rFonts w:ascii="Times New Roman" w:hAnsi="Times New Roman" w:cs="Times New Roman"/>
          <w:b/>
          <w:color w:val="00B050"/>
          <w:sz w:val="28"/>
          <w:szCs w:val="28"/>
        </w:rPr>
        <w:t>, гл. 5, стр. 100</w:t>
      </w:r>
    </w:p>
    <w:p w:rsidR="00E97729" w:rsidRPr="0068663A" w:rsidRDefault="0068663A" w:rsidP="0070339C">
      <w:pPr>
        <w:spacing w:after="0" w:line="240" w:lineRule="auto"/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68663A">
        <w:rPr>
          <w:rFonts w:ascii="Times New Roman" w:hAnsi="Times New Roman" w:cs="Times New Roman"/>
          <w:b/>
          <w:color w:val="92D050"/>
          <w:sz w:val="28"/>
          <w:szCs w:val="28"/>
        </w:rPr>
        <w:t>учебник 5</w:t>
      </w:r>
      <w:r>
        <w:rPr>
          <w:rFonts w:ascii="Times New Roman" w:hAnsi="Times New Roman" w:cs="Times New Roman"/>
          <w:b/>
          <w:color w:val="92D050"/>
          <w:sz w:val="28"/>
          <w:szCs w:val="28"/>
        </w:rPr>
        <w:t>, Гл. 3, стр. 113</w:t>
      </w:r>
    </w:p>
    <w:p w:rsidR="0070339C" w:rsidRDefault="004F7D1B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0339C" w:rsidRPr="009D504E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640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04E">
        <w:rPr>
          <w:rFonts w:ascii="Times New Roman" w:hAnsi="Times New Roman" w:cs="Times New Roman"/>
          <w:b/>
          <w:sz w:val="28"/>
          <w:szCs w:val="28"/>
        </w:rPr>
        <w:t>Изучить</w:t>
      </w:r>
      <w:r w:rsidR="00123EDB">
        <w:rPr>
          <w:rFonts w:ascii="Times New Roman" w:hAnsi="Times New Roman" w:cs="Times New Roman"/>
          <w:b/>
          <w:sz w:val="28"/>
          <w:szCs w:val="28"/>
        </w:rPr>
        <w:t xml:space="preserve"> текст основной</w:t>
      </w:r>
      <w:r w:rsidR="009D50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04E" w:rsidRPr="009D504E">
        <w:rPr>
          <w:rFonts w:ascii="Times New Roman" w:hAnsi="Times New Roman" w:cs="Times New Roman"/>
          <w:b/>
          <w:sz w:val="28"/>
          <w:szCs w:val="28"/>
        </w:rPr>
        <w:t>литературы</w:t>
      </w:r>
      <w:r w:rsidR="009D504E">
        <w:rPr>
          <w:rFonts w:ascii="Times New Roman" w:hAnsi="Times New Roman" w:cs="Times New Roman"/>
          <w:b/>
          <w:sz w:val="28"/>
          <w:szCs w:val="28"/>
        </w:rPr>
        <w:t>.</w:t>
      </w:r>
      <w:r w:rsidR="00646A76" w:rsidRPr="009D50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68B3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Составить отчет по плану</w:t>
      </w:r>
      <w:r w:rsidRPr="001965B5">
        <w:rPr>
          <w:rFonts w:ascii="Times New Roman" w:hAnsi="Times New Roman" w:cs="Times New Roman"/>
          <w:b/>
          <w:sz w:val="28"/>
          <w:szCs w:val="28"/>
        </w:rPr>
        <w:t>:</w:t>
      </w:r>
    </w:p>
    <w:p w:rsidR="006B5A89" w:rsidRPr="006B5A89" w:rsidRDefault="006B5A89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A89">
        <w:rPr>
          <w:rFonts w:ascii="Times New Roman" w:hAnsi="Times New Roman" w:cs="Times New Roman"/>
          <w:sz w:val="24"/>
          <w:szCs w:val="24"/>
        </w:rPr>
        <w:t>Заполнить технологическую карту</w:t>
      </w:r>
      <w:r w:rsidR="00E97729">
        <w:rPr>
          <w:rFonts w:ascii="Times New Roman" w:hAnsi="Times New Roman" w:cs="Times New Roman"/>
          <w:sz w:val="24"/>
          <w:szCs w:val="24"/>
        </w:rPr>
        <w:t xml:space="preserve"> технического обс</w:t>
      </w:r>
      <w:r w:rsidR="000122B4">
        <w:rPr>
          <w:rFonts w:ascii="Times New Roman" w:hAnsi="Times New Roman" w:cs="Times New Roman"/>
          <w:sz w:val="24"/>
          <w:szCs w:val="24"/>
        </w:rPr>
        <w:t>лу</w:t>
      </w:r>
      <w:r w:rsidR="009356E2">
        <w:rPr>
          <w:rFonts w:ascii="Times New Roman" w:hAnsi="Times New Roman" w:cs="Times New Roman"/>
          <w:sz w:val="24"/>
          <w:szCs w:val="24"/>
        </w:rPr>
        <w:t>живания асинхронных двигателей с короткозамкнутым ротором</w:t>
      </w:r>
      <w:r w:rsidR="00E97729">
        <w:rPr>
          <w:rFonts w:ascii="Times New Roman" w:hAnsi="Times New Roman" w:cs="Times New Roman"/>
          <w:sz w:val="24"/>
          <w:szCs w:val="24"/>
        </w:rPr>
        <w:t>,</w:t>
      </w:r>
      <w:r w:rsidR="00656AA9">
        <w:rPr>
          <w:rFonts w:ascii="Times New Roman" w:hAnsi="Times New Roman" w:cs="Times New Roman"/>
          <w:sz w:val="24"/>
          <w:szCs w:val="24"/>
        </w:rPr>
        <w:t xml:space="preserve"> </w:t>
      </w:r>
      <w:r w:rsidRPr="006B5A89">
        <w:rPr>
          <w:rFonts w:ascii="Times New Roman" w:hAnsi="Times New Roman" w:cs="Times New Roman"/>
          <w:sz w:val="24"/>
          <w:szCs w:val="24"/>
        </w:rPr>
        <w:t>по образцу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3402"/>
        <w:gridCol w:w="3793"/>
      </w:tblGrid>
      <w:tr w:rsidR="006B5A89" w:rsidRPr="006B5A89" w:rsidTr="009356E2">
        <w:tc>
          <w:tcPr>
            <w:tcW w:w="534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A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118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A89">
              <w:rPr>
                <w:rFonts w:ascii="Times New Roman" w:hAnsi="Times New Roman" w:cs="Times New Roman"/>
                <w:sz w:val="20"/>
                <w:szCs w:val="20"/>
              </w:rPr>
              <w:t>Наименование операции</w:t>
            </w:r>
          </w:p>
        </w:tc>
        <w:tc>
          <w:tcPr>
            <w:tcW w:w="3402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A89">
              <w:rPr>
                <w:rFonts w:ascii="Times New Roman" w:hAnsi="Times New Roman" w:cs="Times New Roman"/>
                <w:sz w:val="20"/>
                <w:szCs w:val="20"/>
              </w:rPr>
              <w:t>Инструмент и приспособления</w:t>
            </w:r>
          </w:p>
        </w:tc>
        <w:tc>
          <w:tcPr>
            <w:tcW w:w="3793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A89">
              <w:rPr>
                <w:rFonts w:ascii="Times New Roman" w:hAnsi="Times New Roman" w:cs="Times New Roman"/>
                <w:sz w:val="20"/>
                <w:szCs w:val="20"/>
              </w:rPr>
              <w:t>Содержание операции</w:t>
            </w:r>
          </w:p>
        </w:tc>
      </w:tr>
      <w:tr w:rsidR="006B5A89" w:rsidRPr="006B5A89" w:rsidTr="009356E2">
        <w:tc>
          <w:tcPr>
            <w:tcW w:w="534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A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6B5A89" w:rsidRPr="006B5A89" w:rsidRDefault="009356E2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отсутствия напряжения и принятие мер по недопущению несанкционированного включения</w:t>
            </w:r>
          </w:p>
        </w:tc>
        <w:tc>
          <w:tcPr>
            <w:tcW w:w="3402" w:type="dxa"/>
          </w:tcPr>
          <w:p w:rsidR="006B5A89" w:rsidRPr="006B5A89" w:rsidRDefault="009356E2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Индикатор……</w:t>
            </w:r>
          </w:p>
        </w:tc>
        <w:tc>
          <w:tcPr>
            <w:tcW w:w="3793" w:type="dxa"/>
          </w:tcPr>
          <w:p w:rsidR="006B5A89" w:rsidRPr="006B5A89" w:rsidRDefault="008D7EC8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наличия</w:t>
            </w:r>
            <w:r w:rsidR="00B06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327F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</w:tr>
      <w:tr w:rsidR="006B5A89" w:rsidRPr="006B5A89" w:rsidTr="009356E2">
        <w:tc>
          <w:tcPr>
            <w:tcW w:w="534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6B5A89" w:rsidRPr="006B5A89" w:rsidRDefault="009356E2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Наложение переносного заземления</w:t>
            </w:r>
          </w:p>
        </w:tc>
        <w:tc>
          <w:tcPr>
            <w:tcW w:w="3402" w:type="dxa"/>
          </w:tcPr>
          <w:p w:rsidR="006B5A89" w:rsidRPr="006B5A89" w:rsidRDefault="009356E2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Переносное заземление, индикатор…</w:t>
            </w:r>
          </w:p>
        </w:tc>
        <w:tc>
          <w:tcPr>
            <w:tcW w:w="3793" w:type="dxa"/>
          </w:tcPr>
          <w:p w:rsidR="006B5A89" w:rsidRPr="006B5A89" w:rsidRDefault="0024327F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</w:p>
        </w:tc>
      </w:tr>
      <w:tr w:rsidR="009356E2" w:rsidRPr="006B5A89" w:rsidTr="009356E2">
        <w:tc>
          <w:tcPr>
            <w:tcW w:w="534" w:type="dxa"/>
          </w:tcPr>
          <w:p w:rsidR="009356E2" w:rsidRDefault="009356E2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8" w:type="dxa"/>
          </w:tcPr>
          <w:p w:rsidR="009356E2" w:rsidRDefault="009356E2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Вывешивание плакатов</w:t>
            </w:r>
          </w:p>
        </w:tc>
        <w:tc>
          <w:tcPr>
            <w:tcW w:w="3402" w:type="dxa"/>
          </w:tcPr>
          <w:p w:rsidR="009356E2" w:rsidRPr="006B5A89" w:rsidRDefault="009356E2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Плакат «Не включать</w:t>
            </w:r>
            <w:r w:rsidR="0068663A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</w:tc>
        <w:tc>
          <w:tcPr>
            <w:tcW w:w="3793" w:type="dxa"/>
          </w:tcPr>
          <w:p w:rsidR="009356E2" w:rsidRDefault="009356E2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</w:tr>
    </w:tbl>
    <w:p w:rsidR="00AD696C" w:rsidRDefault="00AD696C" w:rsidP="00DB432B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0339C" w:rsidRPr="00AD696C" w:rsidRDefault="0070339C" w:rsidP="00AD696C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AD696C">
        <w:rPr>
          <w:rFonts w:ascii="Times New Roman" w:hAnsi="Times New Roman" w:cs="Times New Roman"/>
          <w:color w:val="7030A0"/>
          <w:sz w:val="28"/>
          <w:szCs w:val="28"/>
        </w:rPr>
        <w:t>Схемы должны выполняться согласно требованиям ГОСТ (размеры и подписи)</w:t>
      </w:r>
    </w:p>
    <w:p w:rsidR="0070339C" w:rsidRPr="00F26C64" w:rsidRDefault="0070339C" w:rsidP="00F26C6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F26C6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ЗАДАНИЕ ДОЛЖНО БЫТЬ ВЫПОЛНЕНО И ВЫСЛАНО</w:t>
      </w:r>
      <w:r w:rsidR="009356E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3</w:t>
      </w:r>
      <w:r w:rsidR="000122B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ИЮНЯ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332CC7" w:rsidRPr="00DB432B" w:rsidRDefault="00332CC7" w:rsidP="00332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32B">
        <w:rPr>
          <w:rFonts w:ascii="Times New Roman" w:hAnsi="Times New Roman" w:cs="Times New Roman"/>
          <w:color w:val="0070C0"/>
          <w:sz w:val="24"/>
          <w:szCs w:val="24"/>
        </w:rPr>
        <w:t>1. Ю.Д. Сибикин, М.Ю. Сибикин.</w:t>
      </w:r>
    </w:p>
    <w:p w:rsidR="00332CC7" w:rsidRPr="00DB432B" w:rsidRDefault="00332CC7" w:rsidP="00332CC7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DB432B">
        <w:rPr>
          <w:rFonts w:ascii="Times New Roman" w:hAnsi="Times New Roman" w:cs="Times New Roman"/>
          <w:color w:val="0070C0"/>
          <w:sz w:val="24"/>
          <w:szCs w:val="24"/>
        </w:rPr>
        <w:t>Техническое обслуживание, ремонт электрооборудования и сетей промышленных предприятий, М.: Академия, 2015 г</w:t>
      </w:r>
      <w:r w:rsidRPr="00DB432B">
        <w:rPr>
          <w:rFonts w:ascii="Times New Roman" w:hAnsi="Times New Roman" w:cs="Times New Roman"/>
          <w:color w:val="0070C0"/>
          <w:sz w:val="32"/>
          <w:szCs w:val="32"/>
        </w:rPr>
        <w:t xml:space="preserve">. (можно 2004 г.) </w:t>
      </w:r>
    </w:p>
    <w:p w:rsidR="00F67326" w:rsidRPr="00DB432B" w:rsidRDefault="00332CC7" w:rsidP="00332CC7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DB432B">
        <w:rPr>
          <w:rFonts w:ascii="Times New Roman" w:hAnsi="Times New Roman" w:cs="Times New Roman"/>
          <w:color w:val="0070C0"/>
          <w:sz w:val="24"/>
          <w:szCs w:val="24"/>
        </w:rPr>
        <w:t>http://en.bookfi.net/book/485224</w:t>
      </w:r>
    </w:p>
    <w:p w:rsidR="00332CC7" w:rsidRPr="00DB432B" w:rsidRDefault="00332CC7" w:rsidP="00332CC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DB432B">
        <w:rPr>
          <w:rFonts w:ascii="Times New Roman" w:hAnsi="Times New Roman" w:cs="Times New Roman"/>
          <w:color w:val="C00000"/>
          <w:sz w:val="24"/>
          <w:szCs w:val="24"/>
        </w:rPr>
        <w:t>2. А.Ф. Зюзин, Н.З. Поконов, М.В. Антонов. (А.М. Вишток)</w:t>
      </w:r>
    </w:p>
    <w:p w:rsidR="00F67326" w:rsidRPr="00DB432B" w:rsidRDefault="00332CC7" w:rsidP="00332CC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DB432B">
        <w:rPr>
          <w:rFonts w:ascii="Times New Roman" w:hAnsi="Times New Roman" w:cs="Times New Roman"/>
          <w:color w:val="C00000"/>
          <w:sz w:val="24"/>
          <w:szCs w:val="24"/>
        </w:rPr>
        <w:t>Монтаж, эксплуатация и ремонт электрооборудования промышленных предприятий и установок. М.: Высшая школа.</w:t>
      </w:r>
    </w:p>
    <w:p w:rsidR="000B5BC6" w:rsidRPr="00DB432B" w:rsidRDefault="00332CC7" w:rsidP="000B5BC6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DB432B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0B5BC6" w:rsidRPr="00DB432B">
        <w:rPr>
          <w:rFonts w:ascii="Times New Roman" w:hAnsi="Times New Roman" w:cs="Times New Roman"/>
          <w:color w:val="FFC000"/>
          <w:sz w:val="24"/>
          <w:szCs w:val="24"/>
        </w:rPr>
        <w:t xml:space="preserve">3. Павлович С.Н., </w:t>
      </w:r>
      <w:proofErr w:type="spellStart"/>
      <w:r w:rsidR="000B5BC6" w:rsidRPr="00DB432B">
        <w:rPr>
          <w:rFonts w:ascii="Times New Roman" w:hAnsi="Times New Roman" w:cs="Times New Roman"/>
          <w:color w:val="FFC000"/>
          <w:sz w:val="24"/>
          <w:szCs w:val="24"/>
        </w:rPr>
        <w:t>Фираго</w:t>
      </w:r>
      <w:proofErr w:type="spellEnd"/>
      <w:r w:rsidR="000B5BC6" w:rsidRPr="00DB432B">
        <w:rPr>
          <w:rFonts w:ascii="Times New Roman" w:hAnsi="Times New Roman" w:cs="Times New Roman"/>
          <w:color w:val="FFC000"/>
          <w:sz w:val="24"/>
          <w:szCs w:val="24"/>
        </w:rPr>
        <w:t xml:space="preserve"> Б.И. </w:t>
      </w:r>
    </w:p>
    <w:p w:rsidR="000B5BC6" w:rsidRPr="00DB432B" w:rsidRDefault="000B5BC6" w:rsidP="000B5BC6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DB432B">
        <w:rPr>
          <w:rFonts w:ascii="Times New Roman" w:hAnsi="Times New Roman" w:cs="Times New Roman"/>
          <w:color w:val="FFC000"/>
          <w:sz w:val="24"/>
          <w:szCs w:val="24"/>
        </w:rPr>
        <w:t>Ремонт и обслуживание электрооборудования</w:t>
      </w:r>
    </w:p>
    <w:p w:rsidR="000B5BC6" w:rsidRPr="00DB432B" w:rsidRDefault="000B5BC6" w:rsidP="000B5BC6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DB432B">
        <w:rPr>
          <w:rFonts w:ascii="Times New Roman" w:hAnsi="Times New Roman" w:cs="Times New Roman"/>
          <w:color w:val="FFC000"/>
          <w:sz w:val="24"/>
          <w:szCs w:val="24"/>
        </w:rPr>
        <w:t>Минск, Высшая школа, 2009 год</w:t>
      </w:r>
    </w:p>
    <w:p w:rsidR="00F67326" w:rsidRPr="00DB432B" w:rsidRDefault="000B5BC6" w:rsidP="000B5BC6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DB432B">
        <w:rPr>
          <w:rFonts w:ascii="Times New Roman" w:hAnsi="Times New Roman" w:cs="Times New Roman"/>
          <w:color w:val="FFC000"/>
          <w:sz w:val="24"/>
          <w:szCs w:val="24"/>
        </w:rPr>
        <w:t>https://www.studmed.ru/pavlovich-sn-remont-i-obsluzhivanie-elektrooborudovaniya_bebb669d7c2.html</w:t>
      </w:r>
    </w:p>
    <w:p w:rsidR="005049D1" w:rsidRPr="00DB432B" w:rsidRDefault="005049D1" w:rsidP="005049D1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DB432B">
        <w:rPr>
          <w:rFonts w:ascii="Times New Roman" w:hAnsi="Times New Roman" w:cs="Times New Roman"/>
          <w:color w:val="00B050"/>
          <w:sz w:val="24"/>
          <w:szCs w:val="24"/>
        </w:rPr>
        <w:t>4. Акимова Н.А., Котеленец Н.Ф., Сентюрихин Н.И.</w:t>
      </w:r>
    </w:p>
    <w:p w:rsidR="005049D1" w:rsidRPr="00DB432B" w:rsidRDefault="005049D1" w:rsidP="005049D1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DB432B">
        <w:rPr>
          <w:rFonts w:ascii="Times New Roman" w:hAnsi="Times New Roman" w:cs="Times New Roman"/>
          <w:color w:val="00B050"/>
          <w:sz w:val="24"/>
          <w:szCs w:val="24"/>
        </w:rPr>
        <w:t>«Монтаж, техническая эксплуатация и ремонт электрического и электромеханического оборудования».</w:t>
      </w:r>
      <w:r w:rsidR="004B4609" w:rsidRPr="00DB432B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DB432B">
        <w:rPr>
          <w:rFonts w:ascii="Times New Roman" w:hAnsi="Times New Roman" w:cs="Times New Roman"/>
          <w:color w:val="00B050"/>
          <w:sz w:val="24"/>
          <w:szCs w:val="24"/>
        </w:rPr>
        <w:t>М.: Академия, 2015 г.</w:t>
      </w:r>
    </w:p>
    <w:p w:rsidR="009E1D09" w:rsidRPr="00DB432B" w:rsidRDefault="005049D1" w:rsidP="009E1D09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DB432B">
        <w:rPr>
          <w:rFonts w:ascii="Times New Roman" w:hAnsi="Times New Roman" w:cs="Times New Roman"/>
          <w:color w:val="00B050"/>
          <w:sz w:val="24"/>
          <w:szCs w:val="24"/>
        </w:rPr>
        <w:t>https://obuchalka.org/2017040593918/montaj-tehnicheskaya-ekspluataciya-i-remont-elektricheskogo-i-elektromehanicheskogo-oborudovaniya-akimova-n-a-kotelenec-n-f-senturihin-n-i-2015.html</w:t>
      </w:r>
    </w:p>
    <w:p w:rsidR="00B074DE" w:rsidRPr="00DB432B" w:rsidRDefault="009356E2" w:rsidP="00B074DE">
      <w:pPr>
        <w:spacing w:after="0" w:line="240" w:lineRule="auto"/>
        <w:rPr>
          <w:rFonts w:ascii="Times New Roman" w:hAnsi="Times New Roman" w:cs="Times New Roman"/>
          <w:color w:val="92D050"/>
          <w:sz w:val="24"/>
          <w:szCs w:val="24"/>
        </w:rPr>
      </w:pPr>
      <w:r>
        <w:rPr>
          <w:rFonts w:ascii="Times New Roman" w:hAnsi="Times New Roman" w:cs="Times New Roman"/>
          <w:color w:val="92D050"/>
          <w:sz w:val="24"/>
          <w:szCs w:val="24"/>
        </w:rPr>
        <w:t>5</w:t>
      </w:r>
      <w:r w:rsidR="00B074DE" w:rsidRPr="00DB432B">
        <w:rPr>
          <w:rFonts w:ascii="Times New Roman" w:hAnsi="Times New Roman" w:cs="Times New Roman"/>
          <w:color w:val="92D050"/>
          <w:sz w:val="24"/>
          <w:szCs w:val="24"/>
        </w:rPr>
        <w:t>. Лукьянов Т.П.</w:t>
      </w:r>
    </w:p>
    <w:p w:rsidR="00B074DE" w:rsidRPr="00DB432B" w:rsidRDefault="00B074DE" w:rsidP="00B074DE">
      <w:pPr>
        <w:spacing w:after="0" w:line="240" w:lineRule="auto"/>
        <w:rPr>
          <w:rFonts w:ascii="Times New Roman" w:hAnsi="Times New Roman" w:cs="Times New Roman"/>
          <w:color w:val="92D050"/>
          <w:sz w:val="24"/>
          <w:szCs w:val="24"/>
        </w:rPr>
      </w:pPr>
      <w:r w:rsidRPr="00DB432B">
        <w:rPr>
          <w:rFonts w:ascii="Times New Roman" w:hAnsi="Times New Roman" w:cs="Times New Roman"/>
          <w:color w:val="92D050"/>
          <w:sz w:val="24"/>
          <w:szCs w:val="24"/>
        </w:rPr>
        <w:t>Наладка электрооборудования</w:t>
      </w:r>
    </w:p>
    <w:p w:rsidR="00B074DE" w:rsidRPr="00DB432B" w:rsidRDefault="00B074DE" w:rsidP="00B074DE">
      <w:pPr>
        <w:spacing w:after="0" w:line="240" w:lineRule="auto"/>
        <w:rPr>
          <w:rFonts w:ascii="Times New Roman" w:hAnsi="Times New Roman" w:cs="Times New Roman"/>
          <w:color w:val="92D050"/>
          <w:sz w:val="24"/>
          <w:szCs w:val="24"/>
        </w:rPr>
      </w:pPr>
      <w:r w:rsidRPr="00DB432B">
        <w:rPr>
          <w:rFonts w:ascii="Times New Roman" w:hAnsi="Times New Roman" w:cs="Times New Roman"/>
          <w:color w:val="92D050"/>
          <w:sz w:val="24"/>
          <w:szCs w:val="24"/>
        </w:rPr>
        <w:t xml:space="preserve">М.: </w:t>
      </w:r>
      <w:proofErr w:type="spellStart"/>
      <w:r w:rsidRPr="00DB432B">
        <w:rPr>
          <w:rFonts w:ascii="Times New Roman" w:hAnsi="Times New Roman" w:cs="Times New Roman"/>
          <w:color w:val="92D050"/>
          <w:sz w:val="24"/>
          <w:szCs w:val="24"/>
        </w:rPr>
        <w:t>Профтехиздат</w:t>
      </w:r>
      <w:proofErr w:type="spellEnd"/>
    </w:p>
    <w:p w:rsidR="00B074DE" w:rsidRPr="00DB432B" w:rsidRDefault="00B074DE" w:rsidP="00B074DE">
      <w:pPr>
        <w:spacing w:after="0" w:line="240" w:lineRule="auto"/>
        <w:rPr>
          <w:rFonts w:ascii="Times New Roman" w:hAnsi="Times New Roman" w:cs="Times New Roman"/>
          <w:color w:val="92D050"/>
          <w:sz w:val="24"/>
          <w:szCs w:val="24"/>
        </w:rPr>
      </w:pPr>
      <w:r w:rsidRPr="00DB432B">
        <w:rPr>
          <w:rFonts w:ascii="Times New Roman" w:hAnsi="Times New Roman" w:cs="Times New Roman"/>
          <w:color w:val="92D050"/>
          <w:sz w:val="24"/>
          <w:szCs w:val="24"/>
        </w:rPr>
        <w:t>https://www.studmed.ru/lukyanov-tp-naladka-elektroustanovok_d101552efe7.html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5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0240FE" w:rsidRPr="00845931" w:rsidRDefault="0070339C" w:rsidP="0084593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45931">
        <w:rPr>
          <w:rFonts w:ascii="Times New Roman" w:hAnsi="Times New Roman" w:cs="Times New Roman"/>
          <w:b/>
          <w:color w:val="002060"/>
          <w:sz w:val="32"/>
          <w:szCs w:val="32"/>
        </w:rPr>
        <w:t>Если есть вопросы по выполнению, пишите на электронную почту.</w:t>
      </w:r>
    </w:p>
    <w:sectPr w:rsidR="000240FE" w:rsidRPr="00845931" w:rsidSect="00DB432B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4F"/>
    <w:multiLevelType w:val="hybridMultilevel"/>
    <w:tmpl w:val="8DCC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200D5"/>
    <w:multiLevelType w:val="hybridMultilevel"/>
    <w:tmpl w:val="7390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6434E"/>
    <w:multiLevelType w:val="hybridMultilevel"/>
    <w:tmpl w:val="D10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F2E9E"/>
    <w:multiLevelType w:val="hybridMultilevel"/>
    <w:tmpl w:val="B57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67C3E"/>
    <w:multiLevelType w:val="hybridMultilevel"/>
    <w:tmpl w:val="6B8E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E0D81"/>
    <w:multiLevelType w:val="hybridMultilevel"/>
    <w:tmpl w:val="EAE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07341"/>
    <w:multiLevelType w:val="hybridMultilevel"/>
    <w:tmpl w:val="51743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9798C"/>
    <w:multiLevelType w:val="hybridMultilevel"/>
    <w:tmpl w:val="99CA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2350F"/>
    <w:multiLevelType w:val="hybridMultilevel"/>
    <w:tmpl w:val="3D5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80CE3"/>
    <w:multiLevelType w:val="hybridMultilevel"/>
    <w:tmpl w:val="5E3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5"/>
  </w:num>
  <w:num w:numId="9">
    <w:abstractNumId w:val="17"/>
  </w:num>
  <w:num w:numId="10">
    <w:abstractNumId w:val="1"/>
  </w:num>
  <w:num w:numId="11">
    <w:abstractNumId w:val="8"/>
  </w:num>
  <w:num w:numId="12">
    <w:abstractNumId w:val="7"/>
  </w:num>
  <w:num w:numId="13">
    <w:abstractNumId w:val="16"/>
  </w:num>
  <w:num w:numId="14">
    <w:abstractNumId w:val="11"/>
  </w:num>
  <w:num w:numId="15">
    <w:abstractNumId w:val="9"/>
  </w:num>
  <w:num w:numId="16">
    <w:abstractNumId w:val="14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122B4"/>
    <w:rsid w:val="000240FE"/>
    <w:rsid w:val="0003218A"/>
    <w:rsid w:val="000439E7"/>
    <w:rsid w:val="00064239"/>
    <w:rsid w:val="000B5BC6"/>
    <w:rsid w:val="000D3FC4"/>
    <w:rsid w:val="0010143B"/>
    <w:rsid w:val="00105056"/>
    <w:rsid w:val="00123EDB"/>
    <w:rsid w:val="001340BC"/>
    <w:rsid w:val="001359A7"/>
    <w:rsid w:val="00143F57"/>
    <w:rsid w:val="00147C2B"/>
    <w:rsid w:val="001A2D03"/>
    <w:rsid w:val="001D7F09"/>
    <w:rsid w:val="001F7BC5"/>
    <w:rsid w:val="00200AD2"/>
    <w:rsid w:val="00202323"/>
    <w:rsid w:val="00217D4F"/>
    <w:rsid w:val="00223976"/>
    <w:rsid w:val="002263CA"/>
    <w:rsid w:val="002343D0"/>
    <w:rsid w:val="0023449E"/>
    <w:rsid w:val="0023589C"/>
    <w:rsid w:val="0024327F"/>
    <w:rsid w:val="00243300"/>
    <w:rsid w:val="00245151"/>
    <w:rsid w:val="00283A48"/>
    <w:rsid w:val="002A4D14"/>
    <w:rsid w:val="002B50F7"/>
    <w:rsid w:val="002C089F"/>
    <w:rsid w:val="002F5119"/>
    <w:rsid w:val="003019CA"/>
    <w:rsid w:val="00302875"/>
    <w:rsid w:val="00332CC7"/>
    <w:rsid w:val="00333A95"/>
    <w:rsid w:val="003540E5"/>
    <w:rsid w:val="003618A2"/>
    <w:rsid w:val="003C09CF"/>
    <w:rsid w:val="003D64A7"/>
    <w:rsid w:val="0041207B"/>
    <w:rsid w:val="0041470C"/>
    <w:rsid w:val="00455A89"/>
    <w:rsid w:val="00461E6C"/>
    <w:rsid w:val="004746ED"/>
    <w:rsid w:val="0048391F"/>
    <w:rsid w:val="0049199B"/>
    <w:rsid w:val="004B2A6C"/>
    <w:rsid w:val="004B4609"/>
    <w:rsid w:val="004D0AA2"/>
    <w:rsid w:val="004E1559"/>
    <w:rsid w:val="004E2030"/>
    <w:rsid w:val="004F7D1B"/>
    <w:rsid w:val="005049D1"/>
    <w:rsid w:val="00516CD3"/>
    <w:rsid w:val="00525817"/>
    <w:rsid w:val="005365CC"/>
    <w:rsid w:val="00574706"/>
    <w:rsid w:val="00586496"/>
    <w:rsid w:val="00586C39"/>
    <w:rsid w:val="005F0396"/>
    <w:rsid w:val="005F18A6"/>
    <w:rsid w:val="005F51DB"/>
    <w:rsid w:val="00646A76"/>
    <w:rsid w:val="00656AA9"/>
    <w:rsid w:val="00664326"/>
    <w:rsid w:val="0068663A"/>
    <w:rsid w:val="00693352"/>
    <w:rsid w:val="00696B38"/>
    <w:rsid w:val="00697751"/>
    <w:rsid w:val="006B03DD"/>
    <w:rsid w:val="006B2825"/>
    <w:rsid w:val="006B2E4B"/>
    <w:rsid w:val="006B5A89"/>
    <w:rsid w:val="0070339C"/>
    <w:rsid w:val="00721CFD"/>
    <w:rsid w:val="00737685"/>
    <w:rsid w:val="00785F84"/>
    <w:rsid w:val="00793EC9"/>
    <w:rsid w:val="007D783F"/>
    <w:rsid w:val="007D7F4A"/>
    <w:rsid w:val="007F7C4A"/>
    <w:rsid w:val="007F7CD1"/>
    <w:rsid w:val="00831CD4"/>
    <w:rsid w:val="00842552"/>
    <w:rsid w:val="00845931"/>
    <w:rsid w:val="008459FB"/>
    <w:rsid w:val="00887E0C"/>
    <w:rsid w:val="008C350D"/>
    <w:rsid w:val="008D7EC8"/>
    <w:rsid w:val="008E4FA7"/>
    <w:rsid w:val="009261E1"/>
    <w:rsid w:val="00931D75"/>
    <w:rsid w:val="009356E2"/>
    <w:rsid w:val="009809E3"/>
    <w:rsid w:val="00982D38"/>
    <w:rsid w:val="009D504E"/>
    <w:rsid w:val="009E1D09"/>
    <w:rsid w:val="00A43C61"/>
    <w:rsid w:val="00A5383E"/>
    <w:rsid w:val="00A926B8"/>
    <w:rsid w:val="00A96403"/>
    <w:rsid w:val="00A96579"/>
    <w:rsid w:val="00AA4D18"/>
    <w:rsid w:val="00AC6ACF"/>
    <w:rsid w:val="00AD696C"/>
    <w:rsid w:val="00AE72EF"/>
    <w:rsid w:val="00B061B6"/>
    <w:rsid w:val="00B074DE"/>
    <w:rsid w:val="00B21885"/>
    <w:rsid w:val="00B2608E"/>
    <w:rsid w:val="00B35BF2"/>
    <w:rsid w:val="00B54338"/>
    <w:rsid w:val="00B75D69"/>
    <w:rsid w:val="00B75F15"/>
    <w:rsid w:val="00B83EEA"/>
    <w:rsid w:val="00BA3F3C"/>
    <w:rsid w:val="00BA4C5B"/>
    <w:rsid w:val="00BD4F3B"/>
    <w:rsid w:val="00BF655E"/>
    <w:rsid w:val="00C01261"/>
    <w:rsid w:val="00C07EE3"/>
    <w:rsid w:val="00C40110"/>
    <w:rsid w:val="00C4115B"/>
    <w:rsid w:val="00C46434"/>
    <w:rsid w:val="00C644CE"/>
    <w:rsid w:val="00C645E8"/>
    <w:rsid w:val="00C82333"/>
    <w:rsid w:val="00C935D9"/>
    <w:rsid w:val="00C97FF9"/>
    <w:rsid w:val="00CC39A1"/>
    <w:rsid w:val="00CD711A"/>
    <w:rsid w:val="00CF0D24"/>
    <w:rsid w:val="00D04949"/>
    <w:rsid w:val="00D105FB"/>
    <w:rsid w:val="00D12905"/>
    <w:rsid w:val="00D15D5B"/>
    <w:rsid w:val="00D96C20"/>
    <w:rsid w:val="00DA76A7"/>
    <w:rsid w:val="00DB432B"/>
    <w:rsid w:val="00DD26AF"/>
    <w:rsid w:val="00DE4A79"/>
    <w:rsid w:val="00E07E6A"/>
    <w:rsid w:val="00E2404B"/>
    <w:rsid w:val="00E368B3"/>
    <w:rsid w:val="00E70448"/>
    <w:rsid w:val="00E97729"/>
    <w:rsid w:val="00EC1252"/>
    <w:rsid w:val="00ED048F"/>
    <w:rsid w:val="00EE08C5"/>
    <w:rsid w:val="00EF0B0B"/>
    <w:rsid w:val="00F04560"/>
    <w:rsid w:val="00F16C5F"/>
    <w:rsid w:val="00F26615"/>
    <w:rsid w:val="00F26855"/>
    <w:rsid w:val="00F26C64"/>
    <w:rsid w:val="00F52262"/>
    <w:rsid w:val="00F67326"/>
    <w:rsid w:val="00F77E73"/>
    <w:rsid w:val="00FC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1B"/>
  </w:style>
  <w:style w:type="paragraph" w:styleId="1">
    <w:name w:val="heading 1"/>
    <w:basedOn w:val="a"/>
    <w:link w:val="10"/>
    <w:uiPriority w:val="9"/>
    <w:qFormat/>
    <w:rsid w:val="009E1D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9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E1D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4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v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164</cp:revision>
  <dcterms:created xsi:type="dcterms:W3CDTF">2020-03-24T06:57:00Z</dcterms:created>
  <dcterms:modified xsi:type="dcterms:W3CDTF">2020-05-31T09:56:00Z</dcterms:modified>
</cp:coreProperties>
</file>