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CA1" w:rsidRDefault="00FC0CA1" w:rsidP="00FC0CA1">
      <w:pPr>
        <w:pStyle w:val="118pt095"/>
        <w:spacing w:before="0" w:after="0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на 29.05. 1-я пара</w:t>
      </w:r>
    </w:p>
    <w:p w:rsidR="00FC0CA1" w:rsidRDefault="00FC0CA1" w:rsidP="00FC0CA1">
      <w:pPr>
        <w:pStyle w:val="118pt095"/>
        <w:spacing w:before="0" w:after="0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124B92" w:rsidRDefault="00FC0CA1" w:rsidP="00124B92">
      <w:pPr>
        <w:pStyle w:val="118pt095"/>
        <w:spacing w:before="0"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ПРАКТИЧЕСКОЕ ЗАНЯТИЕ</w:t>
      </w:r>
    </w:p>
    <w:p w:rsidR="002909D0" w:rsidRPr="008815A1" w:rsidRDefault="002909D0" w:rsidP="002909D0">
      <w:pPr>
        <w:spacing w:line="360" w:lineRule="exact"/>
        <w:ind w:firstLine="720"/>
        <w:jc w:val="both"/>
        <w:rPr>
          <w:b/>
          <w:i/>
        </w:rPr>
      </w:pPr>
      <w:r w:rsidRPr="00CD6D91">
        <w:rPr>
          <w:b/>
        </w:rPr>
        <w:t>Моделирование разъемных соединений в системе  КОМПАС-3</w:t>
      </w:r>
      <w:r w:rsidRPr="00CD6D91">
        <w:rPr>
          <w:b/>
          <w:lang w:val="en-US"/>
        </w:rPr>
        <w:t>D</w:t>
      </w:r>
    </w:p>
    <w:p w:rsidR="002909D0" w:rsidRPr="00124B92" w:rsidRDefault="002909D0" w:rsidP="00124B92">
      <w:pPr>
        <w:pStyle w:val="118pt095"/>
        <w:spacing w:before="0" w:after="0"/>
        <w:ind w:firstLine="709"/>
        <w:rPr>
          <w:rFonts w:ascii="Times New Roman" w:hAnsi="Times New Roman"/>
          <w:sz w:val="24"/>
          <w:szCs w:val="24"/>
        </w:rPr>
      </w:pPr>
    </w:p>
    <w:p w:rsidR="00124B92" w:rsidRPr="002909D0" w:rsidRDefault="002909D0" w:rsidP="00124B92">
      <w:pPr>
        <w:ind w:firstLine="709"/>
        <w:jc w:val="both"/>
        <w:rPr>
          <w:b/>
          <w:i/>
          <w:caps/>
        </w:rPr>
      </w:pPr>
      <w:r>
        <w:rPr>
          <w:b/>
        </w:rPr>
        <w:t xml:space="preserve">Моделирование </w:t>
      </w:r>
      <w:r w:rsidR="00124B92" w:rsidRPr="00124B92">
        <w:rPr>
          <w:b/>
        </w:rPr>
        <w:t xml:space="preserve">сборки </w:t>
      </w:r>
      <w:r>
        <w:rPr>
          <w:b/>
        </w:rPr>
        <w:t xml:space="preserve">изделия </w:t>
      </w:r>
      <w:r w:rsidRPr="002909D0">
        <w:rPr>
          <w:b/>
          <w:i/>
        </w:rPr>
        <w:t>С</w:t>
      </w:r>
      <w:r w:rsidR="00124B92" w:rsidRPr="002909D0">
        <w:rPr>
          <w:b/>
          <w:i/>
        </w:rPr>
        <w:t>оединени</w:t>
      </w:r>
      <w:r w:rsidRPr="002909D0">
        <w:rPr>
          <w:b/>
          <w:i/>
        </w:rPr>
        <w:t>е</w:t>
      </w:r>
      <w:r w:rsidR="00124B92" w:rsidRPr="002909D0">
        <w:rPr>
          <w:b/>
          <w:i/>
        </w:rPr>
        <w:t xml:space="preserve"> болтово</w:t>
      </w:r>
      <w:r w:rsidRPr="002909D0">
        <w:rPr>
          <w:b/>
          <w:i/>
        </w:rPr>
        <w:t>е</w:t>
      </w:r>
      <w:r w:rsidR="00FC0CA1">
        <w:rPr>
          <w:b/>
          <w:i/>
        </w:rPr>
        <w:t xml:space="preserve"> выполните рисунок 2.34</w:t>
      </w:r>
    </w:p>
    <w:p w:rsidR="00124B92" w:rsidRPr="00124B92" w:rsidRDefault="00124B92" w:rsidP="00124B92">
      <w:pPr>
        <w:jc w:val="center"/>
      </w:pPr>
    </w:p>
    <w:p w:rsidR="00124B92" w:rsidRPr="00124B92" w:rsidRDefault="00124B92" w:rsidP="00124B92">
      <w:pPr>
        <w:pStyle w:val="a7"/>
        <w:spacing w:line="259" w:lineRule="auto"/>
        <w:rPr>
          <w:sz w:val="24"/>
          <w:szCs w:val="24"/>
        </w:rPr>
      </w:pPr>
      <w:r w:rsidRPr="00124B92">
        <w:rPr>
          <w:b/>
          <w:bCs/>
          <w:sz w:val="24"/>
          <w:szCs w:val="24"/>
        </w:rPr>
        <w:t xml:space="preserve">Цель работы: </w:t>
      </w:r>
      <w:r w:rsidRPr="00124B92">
        <w:rPr>
          <w:sz w:val="24"/>
          <w:szCs w:val="24"/>
        </w:rPr>
        <w:t xml:space="preserve">практическая отработка навыков </w:t>
      </w:r>
      <w:r w:rsidR="002909D0">
        <w:rPr>
          <w:sz w:val="24"/>
          <w:szCs w:val="24"/>
        </w:rPr>
        <w:t>моделирования</w:t>
      </w:r>
      <w:r w:rsidRPr="00124B92">
        <w:rPr>
          <w:sz w:val="24"/>
          <w:szCs w:val="24"/>
        </w:rPr>
        <w:t xml:space="preserve"> сборочную един</w:t>
      </w:r>
      <w:r w:rsidRPr="00124B92">
        <w:rPr>
          <w:sz w:val="24"/>
          <w:szCs w:val="24"/>
        </w:rPr>
        <w:t>и</w:t>
      </w:r>
      <w:r w:rsidRPr="00124B92">
        <w:rPr>
          <w:sz w:val="24"/>
          <w:szCs w:val="24"/>
        </w:rPr>
        <w:t xml:space="preserve">цу </w:t>
      </w:r>
      <w:r w:rsidR="00C24886">
        <w:rPr>
          <w:sz w:val="24"/>
          <w:szCs w:val="24"/>
        </w:rPr>
        <w:t xml:space="preserve">на примере изделия </w:t>
      </w:r>
      <w:r w:rsidRPr="00124B92">
        <w:rPr>
          <w:i/>
          <w:sz w:val="24"/>
          <w:szCs w:val="24"/>
        </w:rPr>
        <w:t>Соединение болтовое</w:t>
      </w:r>
      <w:r w:rsidRPr="00124B92">
        <w:rPr>
          <w:sz w:val="24"/>
          <w:szCs w:val="24"/>
        </w:rPr>
        <w:t xml:space="preserve"> с использованием системы проектирования КОМПАС-3</w:t>
      </w:r>
      <w:r w:rsidRPr="00124B92">
        <w:rPr>
          <w:sz w:val="24"/>
          <w:szCs w:val="24"/>
          <w:lang w:val="en-US"/>
        </w:rPr>
        <w:t>D</w:t>
      </w:r>
      <w:r w:rsidRPr="00124B92">
        <w:rPr>
          <w:sz w:val="24"/>
          <w:szCs w:val="24"/>
        </w:rPr>
        <w:t>.</w:t>
      </w:r>
    </w:p>
    <w:p w:rsidR="00124B92" w:rsidRPr="00124B92" w:rsidRDefault="00124B92" w:rsidP="00124B92">
      <w:pPr>
        <w:pStyle w:val="a7"/>
        <w:spacing w:line="259" w:lineRule="auto"/>
        <w:rPr>
          <w:sz w:val="24"/>
          <w:szCs w:val="24"/>
        </w:rPr>
      </w:pPr>
      <w:r w:rsidRPr="00124B92">
        <w:rPr>
          <w:b/>
          <w:sz w:val="24"/>
          <w:szCs w:val="24"/>
        </w:rPr>
        <w:t>Исходные данные</w:t>
      </w:r>
      <w:r w:rsidRPr="00124B92">
        <w:rPr>
          <w:sz w:val="24"/>
          <w:szCs w:val="24"/>
        </w:rPr>
        <w:t xml:space="preserve">: номинальный диаметр болта </w:t>
      </w:r>
      <w:r w:rsidRPr="00124B92">
        <w:rPr>
          <w:b/>
          <w:i/>
          <w:sz w:val="24"/>
          <w:szCs w:val="24"/>
        </w:rPr>
        <w:t>М18</w:t>
      </w:r>
      <w:r w:rsidRPr="00124B92">
        <w:rPr>
          <w:sz w:val="24"/>
          <w:szCs w:val="24"/>
        </w:rPr>
        <w:t>, толщина скрепляемой дет</w:t>
      </w:r>
      <w:r w:rsidRPr="00124B92">
        <w:rPr>
          <w:sz w:val="24"/>
          <w:szCs w:val="24"/>
        </w:rPr>
        <w:t>а</w:t>
      </w:r>
      <w:r w:rsidRPr="00124B92">
        <w:rPr>
          <w:sz w:val="24"/>
          <w:szCs w:val="24"/>
        </w:rPr>
        <w:t xml:space="preserve">ли </w:t>
      </w:r>
      <w:r w:rsidRPr="00124B92">
        <w:rPr>
          <w:i/>
          <w:sz w:val="24"/>
          <w:szCs w:val="24"/>
        </w:rPr>
        <w:t>Корпус</w:t>
      </w:r>
      <w:r w:rsidRPr="00124B92">
        <w:rPr>
          <w:sz w:val="24"/>
          <w:szCs w:val="24"/>
        </w:rPr>
        <w:t xml:space="preserve"> </w:t>
      </w:r>
      <w:r w:rsidRPr="00124B92">
        <w:rPr>
          <w:b/>
          <w:i/>
          <w:sz w:val="24"/>
          <w:szCs w:val="24"/>
        </w:rPr>
        <w:t>17</w:t>
      </w:r>
      <w:r w:rsidRPr="00124B92">
        <w:rPr>
          <w:sz w:val="24"/>
          <w:szCs w:val="24"/>
        </w:rPr>
        <w:t xml:space="preserve"> мм, толщина скрепляемой детали </w:t>
      </w:r>
      <w:r w:rsidRPr="00124B92">
        <w:rPr>
          <w:i/>
          <w:sz w:val="24"/>
          <w:szCs w:val="24"/>
        </w:rPr>
        <w:t>Планка</w:t>
      </w:r>
      <w:r w:rsidRPr="00124B92">
        <w:rPr>
          <w:sz w:val="24"/>
          <w:szCs w:val="24"/>
        </w:rPr>
        <w:t xml:space="preserve"> </w:t>
      </w:r>
      <w:r w:rsidRPr="00124B92">
        <w:rPr>
          <w:b/>
          <w:i/>
          <w:sz w:val="24"/>
          <w:szCs w:val="24"/>
        </w:rPr>
        <w:t>14</w:t>
      </w:r>
      <w:r w:rsidRPr="00124B92">
        <w:rPr>
          <w:sz w:val="24"/>
          <w:szCs w:val="24"/>
        </w:rPr>
        <w:t xml:space="preserve"> мм.</w:t>
      </w:r>
    </w:p>
    <w:p w:rsidR="00124B92" w:rsidRDefault="00C24886" w:rsidP="00C24886">
      <w:pPr>
        <w:spacing w:line="259" w:lineRule="auto"/>
        <w:ind w:firstLine="709"/>
        <w:jc w:val="both"/>
      </w:pPr>
      <w:r w:rsidRPr="00C24886">
        <w:rPr>
          <w:b/>
        </w:rPr>
        <w:t>З</w:t>
      </w:r>
      <w:r w:rsidR="00124B92" w:rsidRPr="00C24886">
        <w:rPr>
          <w:b/>
        </w:rPr>
        <w:t>адач</w:t>
      </w:r>
      <w:r w:rsidRPr="00C24886">
        <w:rPr>
          <w:b/>
        </w:rPr>
        <w:t>а</w:t>
      </w:r>
      <w:r>
        <w:t>:</w:t>
      </w:r>
      <w:r w:rsidR="00124B92" w:rsidRPr="00124B92">
        <w:t xml:space="preserve"> создать комплект конструкторских документов на сборочную единицу </w:t>
      </w:r>
    </w:p>
    <w:p w:rsidR="005505F7" w:rsidRPr="00124B92" w:rsidRDefault="005505F7" w:rsidP="00C24886">
      <w:pPr>
        <w:spacing w:line="259" w:lineRule="auto"/>
        <w:ind w:firstLine="709"/>
        <w:jc w:val="both"/>
      </w:pPr>
    </w:p>
    <w:p w:rsidR="00124B92" w:rsidRPr="00124B92" w:rsidRDefault="00124B92" w:rsidP="00124B92">
      <w:pPr>
        <w:spacing w:line="259" w:lineRule="auto"/>
        <w:ind w:firstLine="709"/>
        <w:jc w:val="both"/>
      </w:pPr>
      <w:r w:rsidRPr="00124B92">
        <w:t xml:space="preserve">1. </w:t>
      </w:r>
      <w:r w:rsidR="005505F7">
        <w:t>Создать 3</w:t>
      </w:r>
      <w:r w:rsidR="005505F7">
        <w:rPr>
          <w:lang w:val="en-US"/>
        </w:rPr>
        <w:t>D</w:t>
      </w:r>
      <w:r w:rsidRPr="00124B92">
        <w:t xml:space="preserve"> модел</w:t>
      </w:r>
      <w:r w:rsidR="005505F7">
        <w:t>и</w:t>
      </w:r>
      <w:r w:rsidRPr="00124B92">
        <w:t xml:space="preserve"> оригинальн</w:t>
      </w:r>
      <w:r w:rsidR="005505F7">
        <w:t>ых</w:t>
      </w:r>
      <w:r w:rsidRPr="00124B92">
        <w:t xml:space="preserve"> (нестандартн</w:t>
      </w:r>
      <w:r w:rsidR="005505F7">
        <w:t>ых</w:t>
      </w:r>
      <w:r w:rsidRPr="00124B92">
        <w:t>) детал</w:t>
      </w:r>
      <w:r w:rsidR="005505F7">
        <w:t>ей</w:t>
      </w:r>
      <w:r w:rsidRPr="00124B92">
        <w:t>, входящ</w:t>
      </w:r>
      <w:r w:rsidR="005505F7">
        <w:t>их</w:t>
      </w:r>
      <w:r w:rsidRPr="00124B92">
        <w:t xml:space="preserve"> в сборо</w:t>
      </w:r>
      <w:r w:rsidRPr="00124B92">
        <w:t>ч</w:t>
      </w:r>
      <w:r w:rsidRPr="00124B92">
        <w:t xml:space="preserve">ную единицу </w:t>
      </w:r>
      <w:r w:rsidR="005505F7">
        <w:t>в</w:t>
      </w:r>
      <w:r w:rsidRPr="00124B92">
        <w:t xml:space="preserve"> документ</w:t>
      </w:r>
      <w:r w:rsidR="00020019">
        <w:t>ах</w:t>
      </w:r>
      <w:r w:rsidRPr="00124B92">
        <w:t xml:space="preserve"> </w:t>
      </w:r>
      <w:r w:rsidRPr="00124B92">
        <w:rPr>
          <w:b/>
        </w:rPr>
        <w:t>Деталь</w:t>
      </w:r>
      <w:r w:rsidRPr="00124B92">
        <w:t xml:space="preserve"> (</w:t>
      </w:r>
      <w:r w:rsidRPr="00124B92">
        <w:rPr>
          <w:i/>
        </w:rPr>
        <w:t>ИКГ 010.031.001</w:t>
      </w:r>
      <w:r w:rsidRPr="00124B92">
        <w:t xml:space="preserve"> _ </w:t>
      </w:r>
      <w:r w:rsidRPr="00124B92">
        <w:rPr>
          <w:i/>
        </w:rPr>
        <w:t xml:space="preserve">Корпус </w:t>
      </w:r>
      <w:r w:rsidRPr="00124B92">
        <w:t xml:space="preserve">и </w:t>
      </w:r>
      <w:r w:rsidRPr="00124B92">
        <w:rPr>
          <w:i/>
        </w:rPr>
        <w:t xml:space="preserve"> ИКГ 010.031.002 _</w:t>
      </w:r>
      <w:r w:rsidRPr="00124B92">
        <w:t xml:space="preserve"> </w:t>
      </w:r>
      <w:r w:rsidRPr="00124B92">
        <w:rPr>
          <w:i/>
        </w:rPr>
        <w:t>Планка</w:t>
      </w:r>
      <w:r w:rsidRPr="00124B92">
        <w:t>).</w:t>
      </w:r>
    </w:p>
    <w:p w:rsidR="00124B92" w:rsidRPr="00124B92" w:rsidRDefault="00124B92" w:rsidP="00124B92">
      <w:pPr>
        <w:spacing w:line="259" w:lineRule="auto"/>
        <w:ind w:firstLine="709"/>
        <w:jc w:val="both"/>
      </w:pPr>
      <w:r w:rsidRPr="00124B92">
        <w:t xml:space="preserve">2. </w:t>
      </w:r>
      <w:r w:rsidR="005505F7">
        <w:t>Создать а</w:t>
      </w:r>
      <w:r w:rsidRPr="00124B92">
        <w:t xml:space="preserve">ссоциативные чертежи деталей (с моделей) </w:t>
      </w:r>
      <w:r w:rsidR="005505F7">
        <w:t>в</w:t>
      </w:r>
      <w:r w:rsidRPr="00124B92">
        <w:t xml:space="preserve"> документа</w:t>
      </w:r>
      <w:r w:rsidR="00020019">
        <w:t>х</w:t>
      </w:r>
      <w:r w:rsidRPr="00124B92">
        <w:t xml:space="preserve"> </w:t>
      </w:r>
      <w:r w:rsidRPr="00124B92">
        <w:rPr>
          <w:b/>
        </w:rPr>
        <w:t>Чертёж</w:t>
      </w:r>
      <w:r w:rsidRPr="00124B92">
        <w:t>.</w:t>
      </w:r>
      <w:r w:rsidRPr="00124B92">
        <w:rPr>
          <w:b/>
        </w:rPr>
        <w:t xml:space="preserve"> </w:t>
      </w:r>
    </w:p>
    <w:p w:rsidR="00124B92" w:rsidRPr="00124B92" w:rsidRDefault="00124B92" w:rsidP="00124B92">
      <w:pPr>
        <w:spacing w:line="259" w:lineRule="auto"/>
        <w:ind w:firstLine="709"/>
        <w:jc w:val="both"/>
      </w:pPr>
      <w:r w:rsidRPr="00124B92">
        <w:t xml:space="preserve">3. </w:t>
      </w:r>
      <w:r w:rsidR="00020019">
        <w:t>Создать 3</w:t>
      </w:r>
      <w:r w:rsidR="00020019">
        <w:rPr>
          <w:lang w:val="en-US"/>
        </w:rPr>
        <w:t>D</w:t>
      </w:r>
      <w:r w:rsidRPr="00124B92">
        <w:t xml:space="preserve"> модель сборочной единицы </w:t>
      </w:r>
      <w:r w:rsidR="00020019">
        <w:t>в</w:t>
      </w:r>
      <w:r w:rsidRPr="00124B92">
        <w:t xml:space="preserve"> документ</w:t>
      </w:r>
      <w:r w:rsidR="00020019">
        <w:t>е</w:t>
      </w:r>
      <w:r w:rsidRPr="00124B92">
        <w:t xml:space="preserve"> </w:t>
      </w:r>
      <w:r w:rsidRPr="00124B92">
        <w:rPr>
          <w:b/>
        </w:rPr>
        <w:t>Сборка</w:t>
      </w:r>
      <w:r w:rsidRPr="00124B92">
        <w:t xml:space="preserve"> (</w:t>
      </w:r>
      <w:r w:rsidRPr="00124B92">
        <w:rPr>
          <w:i/>
        </w:rPr>
        <w:t>ИКГ 010.031.000</w:t>
      </w:r>
      <w:r w:rsidRPr="00124B92">
        <w:t xml:space="preserve"> – </w:t>
      </w:r>
      <w:r w:rsidRPr="00124B92">
        <w:rPr>
          <w:i/>
        </w:rPr>
        <w:t>Соединение болтовое</w:t>
      </w:r>
      <w:r w:rsidRPr="00124B92">
        <w:t>).</w:t>
      </w:r>
    </w:p>
    <w:p w:rsidR="00124B92" w:rsidRPr="00124B92" w:rsidRDefault="00124B92" w:rsidP="00124B92">
      <w:pPr>
        <w:spacing w:line="259" w:lineRule="auto"/>
        <w:ind w:firstLine="709"/>
        <w:jc w:val="both"/>
      </w:pPr>
      <w:r w:rsidRPr="00124B92">
        <w:t xml:space="preserve">4. </w:t>
      </w:r>
      <w:r w:rsidR="00020019">
        <w:t>Исполнить а</w:t>
      </w:r>
      <w:r w:rsidRPr="00124B92">
        <w:t xml:space="preserve">ссоциативный сборочный чертеж </w:t>
      </w:r>
      <w:r w:rsidR="00020019">
        <w:t>в</w:t>
      </w:r>
      <w:r w:rsidRPr="00124B92">
        <w:t xml:space="preserve"> документ</w:t>
      </w:r>
      <w:r w:rsidR="00020019">
        <w:t>е</w:t>
      </w:r>
      <w:r w:rsidRPr="00124B92">
        <w:t xml:space="preserve"> </w:t>
      </w:r>
      <w:r w:rsidRPr="00124B92">
        <w:rPr>
          <w:b/>
        </w:rPr>
        <w:t>Чертёж</w:t>
      </w:r>
      <w:r w:rsidRPr="00124B92">
        <w:t xml:space="preserve">. </w:t>
      </w:r>
    </w:p>
    <w:p w:rsidR="00124B92" w:rsidRPr="00124B92" w:rsidRDefault="00124B92" w:rsidP="00124B92">
      <w:pPr>
        <w:pStyle w:val="aff1"/>
        <w:spacing w:line="259" w:lineRule="auto"/>
        <w:ind w:left="0" w:firstLine="709"/>
        <w:jc w:val="both"/>
      </w:pPr>
      <w:r w:rsidRPr="00124B92">
        <w:t xml:space="preserve">5. </w:t>
      </w:r>
      <w:r w:rsidR="00020019">
        <w:t>Исполнить о</w:t>
      </w:r>
      <w:r w:rsidRPr="00124B92">
        <w:t xml:space="preserve">сновной конструкторский документ, определяющий состав </w:t>
      </w:r>
      <w:r w:rsidRPr="00020019">
        <w:t>сборо</w:t>
      </w:r>
      <w:r w:rsidRPr="00020019">
        <w:t>ч</w:t>
      </w:r>
      <w:r w:rsidRPr="00020019">
        <w:t>ной единицы</w:t>
      </w:r>
      <w:r w:rsidRPr="00124B92">
        <w:t xml:space="preserve"> </w:t>
      </w:r>
      <w:r w:rsidR="008F5A9B">
        <w:t>в</w:t>
      </w:r>
      <w:r w:rsidRPr="00124B92">
        <w:t xml:space="preserve"> документ</w:t>
      </w:r>
      <w:r w:rsidR="008F5A9B">
        <w:t>е</w:t>
      </w:r>
      <w:r w:rsidRPr="00124B92">
        <w:t xml:space="preserve"> </w:t>
      </w:r>
      <w:r w:rsidRPr="00124B92">
        <w:rPr>
          <w:b/>
        </w:rPr>
        <w:t>Спецификация</w:t>
      </w:r>
      <w:r w:rsidRPr="00124B92">
        <w:t>.</w:t>
      </w:r>
    </w:p>
    <w:p w:rsidR="00124B92" w:rsidRPr="00124B92" w:rsidRDefault="00124B92" w:rsidP="00124B92">
      <w:pPr>
        <w:pStyle w:val="aff1"/>
        <w:ind w:left="0" w:firstLine="709"/>
        <w:jc w:val="both"/>
      </w:pPr>
      <w:r w:rsidRPr="00124B92">
        <w:t xml:space="preserve">6. </w:t>
      </w:r>
      <w:r w:rsidR="008F5A9B">
        <w:t>Выполнить р</w:t>
      </w:r>
      <w:r w:rsidRPr="00124B92">
        <w:t>азнесение компонентов трехмерной модели сборки.</w:t>
      </w:r>
    </w:p>
    <w:p w:rsidR="00124B92" w:rsidRPr="00124B92" w:rsidRDefault="00124B92" w:rsidP="00124B92">
      <w:pPr>
        <w:pStyle w:val="aff1"/>
        <w:jc w:val="both"/>
      </w:pPr>
    </w:p>
    <w:p w:rsidR="00124B92" w:rsidRPr="00124B92" w:rsidRDefault="00124B92" w:rsidP="00124B92">
      <w:pPr>
        <w:pStyle w:val="aff1"/>
        <w:tabs>
          <w:tab w:val="left" w:pos="993"/>
        </w:tabs>
        <w:ind w:left="709"/>
        <w:rPr>
          <w:b/>
        </w:rPr>
      </w:pPr>
      <w:r w:rsidRPr="00124B92">
        <w:rPr>
          <w:b/>
        </w:rPr>
        <w:t>1. Создание трехмерных моделей оригинальных деталей</w:t>
      </w:r>
    </w:p>
    <w:p w:rsidR="00124B92" w:rsidRPr="00124B92" w:rsidRDefault="00124B92" w:rsidP="00124B92">
      <w:pPr>
        <w:ind w:left="709"/>
        <w:rPr>
          <w:b/>
          <w:i/>
        </w:rPr>
      </w:pPr>
    </w:p>
    <w:p w:rsidR="00124B92" w:rsidRPr="00124B92" w:rsidRDefault="00124B92" w:rsidP="00124B92">
      <w:pPr>
        <w:ind w:firstLine="709"/>
        <w:rPr>
          <w:b/>
          <w:i/>
        </w:rPr>
      </w:pPr>
      <w:r w:rsidRPr="00124B92">
        <w:rPr>
          <w:b/>
          <w:i/>
        </w:rPr>
        <w:t>1.1. Создание детали Корпус</w:t>
      </w:r>
    </w:p>
    <w:p w:rsidR="00124B92" w:rsidRPr="00124B92" w:rsidRDefault="00124B92" w:rsidP="00124B92">
      <w:pPr>
        <w:ind w:firstLine="709"/>
        <w:jc w:val="both"/>
      </w:pPr>
      <w:r w:rsidRPr="00124B92">
        <w:t xml:space="preserve">Откройте новый документ: </w:t>
      </w:r>
      <w:r w:rsidRPr="00124B92">
        <w:rPr>
          <w:b/>
        </w:rPr>
        <w:t xml:space="preserve">Создать </w:t>
      </w:r>
      <w:r w:rsidRPr="00124B92">
        <w:t xml:space="preserve">– </w:t>
      </w:r>
      <w:r w:rsidRPr="00124B92">
        <w:rPr>
          <w:b/>
        </w:rPr>
        <w:t>Деталь</w:t>
      </w:r>
      <w:r w:rsidRPr="00124B92">
        <w:t xml:space="preserve">. Установите отображение </w:t>
      </w:r>
      <w:r w:rsidRPr="00124B92">
        <w:rPr>
          <w:b/>
        </w:rPr>
        <w:t>Ориент</w:t>
      </w:r>
      <w:r w:rsidRPr="00124B92">
        <w:rPr>
          <w:b/>
        </w:rPr>
        <w:t>а</w:t>
      </w:r>
      <w:r w:rsidRPr="00124B92">
        <w:rPr>
          <w:b/>
        </w:rPr>
        <w:t>ция:</w:t>
      </w:r>
      <w:r w:rsidRPr="00124B92">
        <w:rPr>
          <w:b/>
          <w:i/>
        </w:rPr>
        <w:t xml:space="preserve"> Изометрия </w:t>
      </w:r>
      <w:r w:rsidRPr="00124B92">
        <w:rPr>
          <w:b/>
          <w:i/>
          <w:lang w:val="en-US"/>
        </w:rPr>
        <w:t>XYZ</w:t>
      </w:r>
      <w:r w:rsidRPr="00124B92">
        <w:t>.</w:t>
      </w:r>
    </w:p>
    <w:p w:rsidR="00124B92" w:rsidRPr="00124B92" w:rsidRDefault="00124B92" w:rsidP="00124B92">
      <w:pPr>
        <w:ind w:firstLine="709"/>
        <w:jc w:val="both"/>
      </w:pPr>
      <w:r w:rsidRPr="00124B92">
        <w:rPr>
          <w:spacing w:val="-2"/>
        </w:rPr>
        <w:t xml:space="preserve">Щёлкните на поле документа правой кнопкой мыши. В </w:t>
      </w:r>
      <w:r w:rsidRPr="00124B92">
        <w:rPr>
          <w:b/>
          <w:spacing w:val="-2"/>
        </w:rPr>
        <w:t>Контекстном меню</w:t>
      </w:r>
      <w:r w:rsidRPr="00124B92">
        <w:rPr>
          <w:spacing w:val="-2"/>
        </w:rPr>
        <w:t xml:space="preserve"> выбер</w:t>
      </w:r>
      <w:r w:rsidRPr="00124B92">
        <w:rPr>
          <w:spacing w:val="-2"/>
        </w:rPr>
        <w:t>и</w:t>
      </w:r>
      <w:r w:rsidRPr="00124B92">
        <w:rPr>
          <w:spacing w:val="-2"/>
        </w:rPr>
        <w:t xml:space="preserve">те команду </w:t>
      </w:r>
      <w:r w:rsidRPr="00124B92">
        <w:rPr>
          <w:b/>
          <w:spacing w:val="-2"/>
        </w:rPr>
        <w:t>Свойства модели</w:t>
      </w:r>
      <w:r w:rsidRPr="00124B92">
        <w:rPr>
          <w:spacing w:val="-2"/>
        </w:rPr>
        <w:t xml:space="preserve"> (рис. </w:t>
      </w:r>
      <w:r w:rsidR="008F5A9B">
        <w:rPr>
          <w:spacing w:val="-2"/>
        </w:rPr>
        <w:t>8</w:t>
      </w:r>
      <w:r w:rsidRPr="00124B92">
        <w:rPr>
          <w:spacing w:val="-2"/>
        </w:rPr>
        <w:t xml:space="preserve">.1). Появляется </w:t>
      </w:r>
      <w:r w:rsidRPr="00124B92">
        <w:rPr>
          <w:b/>
          <w:spacing w:val="-2"/>
        </w:rPr>
        <w:t>Панель свойств</w:t>
      </w:r>
      <w:r w:rsidRPr="00124B92">
        <w:rPr>
          <w:spacing w:val="-2"/>
        </w:rPr>
        <w:t xml:space="preserve"> команды. На ней в </w:t>
      </w:r>
      <w:r w:rsidRPr="00124B92">
        <w:rPr>
          <w:b/>
          <w:spacing w:val="-2"/>
        </w:rPr>
        <w:t>Списке свойств</w:t>
      </w:r>
      <w:r w:rsidRPr="00124B92">
        <w:rPr>
          <w:spacing w:val="-2"/>
        </w:rPr>
        <w:t xml:space="preserve"> (рис. </w:t>
      </w:r>
      <w:r w:rsidR="008F5A9B">
        <w:rPr>
          <w:spacing w:val="-2"/>
        </w:rPr>
        <w:t>8</w:t>
      </w:r>
      <w:r w:rsidRPr="00124B92">
        <w:rPr>
          <w:spacing w:val="-2"/>
        </w:rPr>
        <w:t xml:space="preserve">.2) </w:t>
      </w:r>
      <w:r w:rsidRPr="00124B92">
        <w:t xml:space="preserve">в строке </w:t>
      </w:r>
      <w:r w:rsidRPr="00124B92">
        <w:rPr>
          <w:b/>
        </w:rPr>
        <w:t>Обозначение</w:t>
      </w:r>
      <w:r w:rsidRPr="00124B92">
        <w:t xml:space="preserve"> запишите </w:t>
      </w:r>
      <w:r w:rsidRPr="00124B92">
        <w:rPr>
          <w:b/>
          <w:i/>
        </w:rPr>
        <w:t>ИКГ 010.031.001</w:t>
      </w:r>
      <w:r w:rsidRPr="00124B92">
        <w:t xml:space="preserve"> (</w:t>
      </w:r>
      <w:r w:rsidRPr="00124B92">
        <w:rPr>
          <w:i/>
        </w:rPr>
        <w:t>010</w:t>
      </w:r>
      <w:r w:rsidRPr="00124B92">
        <w:t xml:space="preserve"> – номер лабораторной работы, </w:t>
      </w:r>
      <w:r w:rsidRPr="00124B92">
        <w:rPr>
          <w:i/>
        </w:rPr>
        <w:t>031</w:t>
      </w:r>
      <w:r w:rsidRPr="00124B92">
        <w:t xml:space="preserve"> – номер варианта, </w:t>
      </w:r>
      <w:r w:rsidRPr="00124B92">
        <w:rPr>
          <w:i/>
        </w:rPr>
        <w:t>001</w:t>
      </w:r>
      <w:r w:rsidRPr="00124B92">
        <w:t xml:space="preserve"> – номер детали </w:t>
      </w:r>
      <w:r w:rsidRPr="00124B92">
        <w:rPr>
          <w:i/>
        </w:rPr>
        <w:t>Корпус</w:t>
      </w:r>
      <w:r w:rsidRPr="00124B92">
        <w:t xml:space="preserve">), в строке </w:t>
      </w:r>
      <w:r w:rsidRPr="00124B92">
        <w:rPr>
          <w:b/>
        </w:rPr>
        <w:t>Н</w:t>
      </w:r>
      <w:r w:rsidRPr="00124B92">
        <w:rPr>
          <w:b/>
        </w:rPr>
        <w:t>а</w:t>
      </w:r>
      <w:r w:rsidRPr="00124B92">
        <w:rPr>
          <w:b/>
        </w:rPr>
        <w:t>именование</w:t>
      </w:r>
      <w:r w:rsidRPr="00124B92">
        <w:t xml:space="preserve"> запишите </w:t>
      </w:r>
      <w:r w:rsidRPr="00124B92">
        <w:rPr>
          <w:b/>
          <w:i/>
        </w:rPr>
        <w:t>Корпус</w:t>
      </w:r>
      <w:r w:rsidRPr="00124B92">
        <w:t xml:space="preserve">. По желанию выберите </w:t>
      </w:r>
      <w:r w:rsidRPr="00124B92">
        <w:rPr>
          <w:b/>
        </w:rPr>
        <w:t>Цвет</w:t>
      </w:r>
      <w:r w:rsidRPr="00124B92">
        <w:t xml:space="preserve"> модели. Сохраните назначе</w:t>
      </w:r>
      <w:r w:rsidRPr="00124B92">
        <w:t>н</w:t>
      </w:r>
      <w:r w:rsidRPr="00124B92">
        <w:t>ные свойства кнопкой</w:t>
      </w:r>
      <w:proofErr w:type="gramStart"/>
      <w:r w:rsidRPr="00124B92">
        <w:t xml:space="preserve"> </w:t>
      </w:r>
      <w:r w:rsidRPr="00124B92">
        <w:rPr>
          <w:b/>
        </w:rPr>
        <w:t>С</w:t>
      </w:r>
      <w:proofErr w:type="gramEnd"/>
      <w:r w:rsidRPr="00124B92">
        <w:rPr>
          <w:b/>
        </w:rPr>
        <w:t>оздать объект</w:t>
      </w:r>
      <w:r w:rsidRPr="00124B92">
        <w:t xml:space="preserve"> </w:t>
      </w:r>
      <w:r w:rsidRPr="00124B92">
        <w:rPr>
          <w:noProof/>
        </w:rPr>
        <w:drawing>
          <wp:inline distT="0" distB="0" distL="0" distR="0">
            <wp:extent cx="285750" cy="171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B92">
        <w:t>.</w:t>
      </w:r>
    </w:p>
    <w:p w:rsidR="00124B92" w:rsidRPr="00124B92" w:rsidRDefault="00124B92" w:rsidP="00124B92">
      <w:pPr>
        <w:ind w:firstLine="709"/>
        <w:jc w:val="both"/>
        <w:rPr>
          <w:i/>
        </w:rPr>
      </w:pPr>
      <w:r w:rsidRPr="00124B92">
        <w:t xml:space="preserve">В </w:t>
      </w:r>
      <w:r w:rsidRPr="00124B92">
        <w:rPr>
          <w:b/>
        </w:rPr>
        <w:t>Дереве модели</w:t>
      </w:r>
      <w:r w:rsidRPr="00124B92">
        <w:rPr>
          <w:i/>
        </w:rPr>
        <w:t xml:space="preserve"> </w:t>
      </w:r>
      <w:r w:rsidRPr="00124B92">
        <w:t xml:space="preserve">название </w:t>
      </w:r>
      <w:r w:rsidRPr="00124B92">
        <w:rPr>
          <w:i/>
        </w:rPr>
        <w:t>Деталь</w:t>
      </w:r>
      <w:r w:rsidRPr="00124B92">
        <w:t xml:space="preserve"> автоматически изменилось на </w:t>
      </w:r>
      <w:r w:rsidRPr="00124B92">
        <w:rPr>
          <w:i/>
        </w:rPr>
        <w:t>Корпус.</w:t>
      </w:r>
    </w:p>
    <w:p w:rsidR="00124B92" w:rsidRPr="00124B92" w:rsidRDefault="00124B92" w:rsidP="00124B92">
      <w:pPr>
        <w:jc w:val="both"/>
      </w:pPr>
    </w:p>
    <w:tbl>
      <w:tblPr>
        <w:tblW w:w="0" w:type="auto"/>
        <w:tblInd w:w="675" w:type="dxa"/>
        <w:tblLook w:val="04A0"/>
      </w:tblPr>
      <w:tblGrid>
        <w:gridCol w:w="4390"/>
        <w:gridCol w:w="4506"/>
      </w:tblGrid>
      <w:tr w:rsidR="00124B92" w:rsidRPr="00124B92" w:rsidTr="008F5A9B">
        <w:trPr>
          <w:trHeight w:val="3422"/>
        </w:trPr>
        <w:tc>
          <w:tcPr>
            <w:tcW w:w="4521" w:type="dxa"/>
          </w:tcPr>
          <w:p w:rsidR="00124B92" w:rsidRPr="00124B92" w:rsidRDefault="00124B92" w:rsidP="008F5A9B">
            <w:pPr>
              <w:pStyle w:val="aff1"/>
              <w:ind w:left="0"/>
              <w:rPr>
                <w:b/>
                <w:i/>
              </w:rPr>
            </w:pPr>
            <w:r w:rsidRPr="00124B92">
              <w:rPr>
                <w:b/>
                <w:i/>
                <w:noProof/>
              </w:rPr>
              <w:drawing>
                <wp:inline distT="0" distB="0" distL="0" distR="0">
                  <wp:extent cx="2733675" cy="2276475"/>
                  <wp:effectExtent l="19050" t="0" r="9525" b="0"/>
                  <wp:docPr id="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4" w:type="dxa"/>
          </w:tcPr>
          <w:p w:rsidR="00124B92" w:rsidRPr="00124B92" w:rsidRDefault="00124B92" w:rsidP="008F5A9B">
            <w:pPr>
              <w:pStyle w:val="aff1"/>
              <w:ind w:left="0"/>
              <w:rPr>
                <w:b/>
                <w:i/>
                <w:lang w:val="en-US"/>
              </w:rPr>
            </w:pPr>
            <w:r w:rsidRPr="00124B92">
              <w:rPr>
                <w:b/>
                <w:i/>
                <w:noProof/>
              </w:rPr>
              <w:drawing>
                <wp:inline distT="0" distB="0" distL="0" distR="0">
                  <wp:extent cx="2809875" cy="2276475"/>
                  <wp:effectExtent l="19050" t="0" r="9525" b="0"/>
                  <wp:docPr id="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B92" w:rsidRPr="00124B92" w:rsidTr="008F5A9B">
        <w:tc>
          <w:tcPr>
            <w:tcW w:w="4521" w:type="dxa"/>
          </w:tcPr>
          <w:p w:rsidR="00124B92" w:rsidRPr="00124B92" w:rsidRDefault="00124B92" w:rsidP="008F5A9B">
            <w:pPr>
              <w:pStyle w:val="aff1"/>
              <w:ind w:left="0"/>
              <w:jc w:val="center"/>
              <w:rPr>
                <w:i/>
              </w:rPr>
            </w:pPr>
          </w:p>
          <w:p w:rsidR="00124B92" w:rsidRPr="00124B92" w:rsidRDefault="00124B92" w:rsidP="008F5A9B">
            <w:pPr>
              <w:pStyle w:val="aff1"/>
              <w:ind w:left="0"/>
              <w:jc w:val="center"/>
              <w:rPr>
                <w:b/>
                <w:i/>
              </w:rPr>
            </w:pPr>
            <w:r w:rsidRPr="00124B92">
              <w:rPr>
                <w:i/>
              </w:rPr>
              <w:t xml:space="preserve">Рис. </w:t>
            </w:r>
            <w:r w:rsidR="008F5A9B">
              <w:rPr>
                <w:i/>
              </w:rPr>
              <w:t>8</w:t>
            </w:r>
            <w:r w:rsidRPr="00124B92">
              <w:rPr>
                <w:i/>
              </w:rPr>
              <w:t>.1</w:t>
            </w:r>
          </w:p>
        </w:tc>
        <w:tc>
          <w:tcPr>
            <w:tcW w:w="4464" w:type="dxa"/>
          </w:tcPr>
          <w:p w:rsidR="00124B92" w:rsidRPr="00124B92" w:rsidRDefault="00124B92" w:rsidP="008F5A9B">
            <w:pPr>
              <w:pStyle w:val="aff1"/>
              <w:ind w:left="0"/>
              <w:jc w:val="center"/>
              <w:rPr>
                <w:i/>
              </w:rPr>
            </w:pPr>
          </w:p>
          <w:p w:rsidR="00124B92" w:rsidRPr="00124B92" w:rsidRDefault="00124B92" w:rsidP="008F5A9B">
            <w:pPr>
              <w:pStyle w:val="aff1"/>
              <w:ind w:left="0"/>
              <w:jc w:val="center"/>
              <w:rPr>
                <w:b/>
                <w:i/>
              </w:rPr>
            </w:pPr>
            <w:r w:rsidRPr="00124B92">
              <w:rPr>
                <w:i/>
              </w:rPr>
              <w:t xml:space="preserve">Рис. </w:t>
            </w:r>
            <w:r w:rsidR="008F5A9B">
              <w:rPr>
                <w:i/>
              </w:rPr>
              <w:t>8</w:t>
            </w:r>
            <w:r w:rsidRPr="00124B92">
              <w:rPr>
                <w:i/>
              </w:rPr>
              <w:t>.2</w:t>
            </w:r>
          </w:p>
        </w:tc>
      </w:tr>
    </w:tbl>
    <w:p w:rsidR="00124B92" w:rsidRPr="00124B92" w:rsidRDefault="00124B92" w:rsidP="00124B92">
      <w:pPr>
        <w:ind w:firstLine="709"/>
        <w:jc w:val="both"/>
      </w:pPr>
      <w:r w:rsidRPr="00124B92">
        <w:t xml:space="preserve">Сохраните файл модели в папке </w:t>
      </w:r>
      <w:r w:rsidRPr="00124B92">
        <w:rPr>
          <w:i/>
        </w:rPr>
        <w:t>Соединение болтовое</w:t>
      </w:r>
      <w:r w:rsidRPr="00124B92">
        <w:t xml:space="preserve"> под именем, предложенным системой: </w:t>
      </w:r>
      <w:r w:rsidRPr="00124B92">
        <w:rPr>
          <w:i/>
        </w:rPr>
        <w:t>Корпус _ ИКГ 010.031.001</w:t>
      </w:r>
      <w:r w:rsidRPr="00124B92">
        <w:t>.</w:t>
      </w:r>
    </w:p>
    <w:p w:rsidR="00124B92" w:rsidRPr="00124B92" w:rsidRDefault="00124B92" w:rsidP="00124B92">
      <w:pPr>
        <w:ind w:firstLine="709"/>
        <w:jc w:val="both"/>
      </w:pPr>
      <w:r w:rsidRPr="00124B92">
        <w:t>Диаметр отверстия под бо</w:t>
      </w:r>
      <w:proofErr w:type="gramStart"/>
      <w:r w:rsidRPr="00124B92">
        <w:t>лт в скр</w:t>
      </w:r>
      <w:proofErr w:type="gramEnd"/>
      <w:r w:rsidRPr="00124B92">
        <w:t>епляемой детали определите, исходя из ном</w:t>
      </w:r>
      <w:r w:rsidRPr="00124B92">
        <w:t>и</w:t>
      </w:r>
      <w:r w:rsidRPr="00124B92">
        <w:t xml:space="preserve">нального диаметра резьбы болта (его значение дано в задании). В данном случае дано </w:t>
      </w:r>
      <w:r w:rsidRPr="00124B92">
        <w:rPr>
          <w:i/>
        </w:rPr>
        <w:t>М18</w:t>
      </w:r>
      <w:r w:rsidRPr="00124B92">
        <w:t xml:space="preserve"> (номинальный диаметр резьбы равен </w:t>
      </w:r>
      <w:r w:rsidRPr="00124B92">
        <w:rPr>
          <w:i/>
        </w:rPr>
        <w:t>18</w:t>
      </w:r>
      <w:r w:rsidRPr="00124B92">
        <w:t xml:space="preserve"> мм). Диаметр отверстия в скрепляемых деталях определите по данным </w:t>
      </w:r>
      <w:r w:rsidRPr="00124B92">
        <w:rPr>
          <w:b/>
        </w:rPr>
        <w:t>Библиотеки</w:t>
      </w:r>
      <w:r w:rsidRPr="00124B92">
        <w:t xml:space="preserve"> КОМПАС. Для этого выполните: </w:t>
      </w:r>
      <w:r w:rsidRPr="00124B92">
        <w:rPr>
          <w:b/>
        </w:rPr>
        <w:t xml:space="preserve">Создать – Чертеж – Библиотеки – Стандартные изделия – Вставка – Вставить элемент </w:t>
      </w:r>
      <w:r w:rsidRPr="00124B92">
        <w:t xml:space="preserve">(рис. </w:t>
      </w:r>
      <w:r w:rsidR="00E139F3">
        <w:t>8</w:t>
      </w:r>
      <w:r w:rsidRPr="00124B92">
        <w:t>.3).</w:t>
      </w:r>
    </w:p>
    <w:p w:rsidR="00124B92" w:rsidRPr="00124B92" w:rsidRDefault="00124B92" w:rsidP="00124B92">
      <w:pPr>
        <w:jc w:val="both"/>
      </w:pPr>
    </w:p>
    <w:p w:rsidR="00124B92" w:rsidRPr="00124B92" w:rsidRDefault="00124B92" w:rsidP="00124B92">
      <w:r w:rsidRPr="00124B92">
        <w:rPr>
          <w:noProof/>
        </w:rPr>
        <w:drawing>
          <wp:inline distT="0" distB="0" distL="0" distR="0">
            <wp:extent cx="6134100" cy="1495425"/>
            <wp:effectExtent l="19050" t="0" r="0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B92" w:rsidRPr="00124B92" w:rsidRDefault="00124B92" w:rsidP="00124B92">
      <w:pPr>
        <w:jc w:val="center"/>
        <w:rPr>
          <w:i/>
        </w:rPr>
      </w:pPr>
    </w:p>
    <w:p w:rsidR="00124B92" w:rsidRPr="00124B92" w:rsidRDefault="00124B92" w:rsidP="00124B92">
      <w:pPr>
        <w:jc w:val="center"/>
        <w:rPr>
          <w:i/>
        </w:rPr>
      </w:pPr>
      <w:r w:rsidRPr="00124B92">
        <w:rPr>
          <w:i/>
        </w:rPr>
        <w:t xml:space="preserve">Рис. </w:t>
      </w:r>
      <w:r w:rsidR="00E139F3">
        <w:rPr>
          <w:i/>
        </w:rPr>
        <w:t>8</w:t>
      </w:r>
      <w:r w:rsidRPr="00124B92">
        <w:rPr>
          <w:i/>
        </w:rPr>
        <w:t>.3</w:t>
      </w:r>
    </w:p>
    <w:p w:rsidR="00124B92" w:rsidRPr="00124B92" w:rsidRDefault="00124B92" w:rsidP="00124B92">
      <w:pPr>
        <w:ind w:firstLine="709"/>
        <w:jc w:val="both"/>
      </w:pPr>
      <w:r w:rsidRPr="00124B92">
        <w:t xml:space="preserve">В открывшемся окне </w:t>
      </w:r>
      <w:r w:rsidRPr="00124B92">
        <w:rPr>
          <w:b/>
        </w:rPr>
        <w:t xml:space="preserve">Библиотека Стандартные Изделия </w:t>
      </w:r>
      <w:r w:rsidRPr="00124B92">
        <w:rPr>
          <w:b/>
        </w:rPr>
        <w:br/>
      </w:r>
      <w:r w:rsidRPr="00124B92">
        <w:t xml:space="preserve">(рис. </w:t>
      </w:r>
      <w:r w:rsidR="00E139F3">
        <w:t>8</w:t>
      </w:r>
      <w:r w:rsidRPr="00124B92">
        <w:t>.4) доступны четыре вкладки (</w:t>
      </w:r>
      <w:r w:rsidRPr="00124B92">
        <w:rPr>
          <w:b/>
        </w:rPr>
        <w:t>Стандартные изделия</w:t>
      </w:r>
      <w:r w:rsidRPr="00124B92">
        <w:t>,</w:t>
      </w:r>
      <w:r w:rsidRPr="00124B92">
        <w:rPr>
          <w:b/>
        </w:rPr>
        <w:t xml:space="preserve"> Конструктивные элементы</w:t>
      </w:r>
      <w:r w:rsidRPr="00124B92">
        <w:t>,</w:t>
      </w:r>
      <w:r w:rsidRPr="00124B92">
        <w:rPr>
          <w:b/>
        </w:rPr>
        <w:t xml:space="preserve"> Крепежные соединения </w:t>
      </w:r>
      <w:r w:rsidRPr="00124B92">
        <w:t>и</w:t>
      </w:r>
      <w:r w:rsidRPr="00124B92">
        <w:rPr>
          <w:b/>
        </w:rPr>
        <w:t xml:space="preserve"> Избранное</w:t>
      </w:r>
      <w:r w:rsidRPr="00124B92">
        <w:t>).</w:t>
      </w:r>
    </w:p>
    <w:p w:rsidR="00124B92" w:rsidRPr="00124B92" w:rsidRDefault="00124B92" w:rsidP="00124B92">
      <w:pPr>
        <w:jc w:val="both"/>
      </w:pPr>
    </w:p>
    <w:p w:rsidR="00124B92" w:rsidRPr="00124B92" w:rsidRDefault="00124B92" w:rsidP="00124B92">
      <w:pPr>
        <w:jc w:val="center"/>
        <w:rPr>
          <w:b/>
        </w:rPr>
      </w:pPr>
      <w:r w:rsidRPr="00124B92">
        <w:rPr>
          <w:noProof/>
        </w:rPr>
        <w:drawing>
          <wp:inline distT="0" distB="0" distL="0" distR="0">
            <wp:extent cx="4876800" cy="395287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21" t="1318" r="706" b="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B92" w:rsidRPr="00124B92" w:rsidRDefault="00124B92" w:rsidP="00124B92">
      <w:pPr>
        <w:jc w:val="center"/>
        <w:rPr>
          <w:i/>
        </w:rPr>
      </w:pPr>
    </w:p>
    <w:p w:rsidR="00124B92" w:rsidRPr="00124B92" w:rsidRDefault="00124B92" w:rsidP="00124B92">
      <w:pPr>
        <w:jc w:val="center"/>
        <w:rPr>
          <w:b/>
        </w:rPr>
      </w:pPr>
      <w:r w:rsidRPr="00124B92">
        <w:rPr>
          <w:i/>
        </w:rPr>
        <w:t xml:space="preserve">Рис. </w:t>
      </w:r>
      <w:r w:rsidR="00E139F3">
        <w:rPr>
          <w:i/>
        </w:rPr>
        <w:t>8</w:t>
      </w:r>
      <w:r w:rsidRPr="00124B92">
        <w:rPr>
          <w:i/>
        </w:rPr>
        <w:t>.4</w:t>
      </w:r>
    </w:p>
    <w:p w:rsidR="00124B92" w:rsidRPr="00124B92" w:rsidRDefault="00124B92" w:rsidP="00124B92">
      <w:pPr>
        <w:jc w:val="center"/>
        <w:rPr>
          <w:b/>
        </w:rPr>
      </w:pPr>
    </w:p>
    <w:p w:rsidR="00124B92" w:rsidRPr="00124B92" w:rsidRDefault="00124B92" w:rsidP="00124B92">
      <w:pPr>
        <w:ind w:firstLine="709"/>
        <w:jc w:val="both"/>
      </w:pPr>
      <w:r w:rsidRPr="00124B92">
        <w:lastRenderedPageBreak/>
        <w:t xml:space="preserve">Выберите </w:t>
      </w:r>
      <w:r w:rsidRPr="00124B92">
        <w:rPr>
          <w:b/>
        </w:rPr>
        <w:t xml:space="preserve">Конструктивные элементы </w:t>
      </w:r>
      <w:r w:rsidRPr="00124B92">
        <w:t xml:space="preserve">и далее откройте следующие вкладки: </w:t>
      </w:r>
      <w:r w:rsidRPr="00124B92">
        <w:rPr>
          <w:b/>
        </w:rPr>
        <w:t>О</w:t>
      </w:r>
      <w:r w:rsidRPr="00124B92">
        <w:rPr>
          <w:b/>
        </w:rPr>
        <w:t>т</w:t>
      </w:r>
      <w:r w:rsidRPr="00124B92">
        <w:rPr>
          <w:b/>
        </w:rPr>
        <w:t xml:space="preserve">верстия </w:t>
      </w:r>
      <w:r w:rsidRPr="00124B92">
        <w:rPr>
          <w:b/>
        </w:rPr>
        <w:sym w:font="Symbol" w:char="F0AE"/>
      </w:r>
      <w:r w:rsidRPr="00124B92">
        <w:rPr>
          <w:b/>
        </w:rPr>
        <w:t xml:space="preserve"> </w:t>
      </w:r>
      <w:proofErr w:type="gramStart"/>
      <w:r w:rsidRPr="00124B92">
        <w:rPr>
          <w:b/>
        </w:rPr>
        <w:t>Отверстия</w:t>
      </w:r>
      <w:proofErr w:type="gramEnd"/>
      <w:r w:rsidRPr="00124B92">
        <w:rPr>
          <w:b/>
        </w:rPr>
        <w:t xml:space="preserve"> цилиндрические </w:t>
      </w:r>
      <w:r w:rsidRPr="00124B92">
        <w:rPr>
          <w:b/>
        </w:rPr>
        <w:sym w:font="Symbol" w:char="F0AE"/>
      </w:r>
      <w:r w:rsidRPr="00124B92">
        <w:rPr>
          <w:b/>
        </w:rPr>
        <w:t xml:space="preserve"> Отверстия сквозные под крепежные дет</w:t>
      </w:r>
      <w:r w:rsidRPr="00124B92">
        <w:rPr>
          <w:b/>
        </w:rPr>
        <w:t>а</w:t>
      </w:r>
      <w:r w:rsidRPr="00124B92">
        <w:rPr>
          <w:b/>
        </w:rPr>
        <w:t xml:space="preserve">ли ГОСТ 11284 </w:t>
      </w:r>
      <w:r w:rsidRPr="00124B92">
        <w:rPr>
          <w:b/>
        </w:rPr>
        <w:sym w:font="Symbol" w:char="F0AE"/>
      </w:r>
      <w:r w:rsidRPr="00124B92">
        <w:rPr>
          <w:b/>
        </w:rPr>
        <w:t xml:space="preserve"> Отверстия простые под крепежные детали.</w:t>
      </w:r>
    </w:p>
    <w:p w:rsidR="00124B92" w:rsidRPr="00124B92" w:rsidRDefault="00124B92" w:rsidP="00124B92">
      <w:pPr>
        <w:ind w:firstLine="709"/>
        <w:jc w:val="both"/>
      </w:pPr>
      <w:r w:rsidRPr="00124B92">
        <w:t xml:space="preserve">Двойным щелчком ЛК мыши по строчкам </w:t>
      </w:r>
      <w:r w:rsidRPr="00124B92">
        <w:rPr>
          <w:i/>
        </w:rPr>
        <w:t>Конструкция и размеры</w:t>
      </w:r>
      <w:r w:rsidRPr="00124B92">
        <w:t xml:space="preserve"> таблицы, пре</w:t>
      </w:r>
      <w:r w:rsidRPr="00124B92">
        <w:t>д</w:t>
      </w:r>
      <w:r w:rsidRPr="00124B92">
        <w:t xml:space="preserve">ставленной на рис. </w:t>
      </w:r>
      <w:r w:rsidR="00E139F3">
        <w:t>8</w:t>
      </w:r>
      <w:r w:rsidRPr="00124B92">
        <w:t xml:space="preserve">.4, откройте следующее окно – </w:t>
      </w:r>
      <w:r w:rsidRPr="00124B92">
        <w:rPr>
          <w:i/>
        </w:rPr>
        <w:t>Выбор типоразмеров и параметров</w:t>
      </w:r>
      <w:r w:rsidRPr="00124B92">
        <w:t xml:space="preserve"> (рис. </w:t>
      </w:r>
      <w:r w:rsidR="00E139F3">
        <w:t>8</w:t>
      </w:r>
      <w:r w:rsidRPr="00124B92">
        <w:t>.5).</w:t>
      </w:r>
    </w:p>
    <w:p w:rsidR="00124B92" w:rsidRPr="00124B92" w:rsidRDefault="00124B92" w:rsidP="00124B92">
      <w:pPr>
        <w:jc w:val="both"/>
      </w:pPr>
    </w:p>
    <w:p w:rsidR="00124B92" w:rsidRPr="00124B92" w:rsidRDefault="00124B92" w:rsidP="00124B92">
      <w:pPr>
        <w:jc w:val="center"/>
      </w:pPr>
      <w:r w:rsidRPr="00124B92">
        <w:rPr>
          <w:noProof/>
        </w:rPr>
        <w:drawing>
          <wp:inline distT="0" distB="0" distL="0" distR="0">
            <wp:extent cx="4800600" cy="1838325"/>
            <wp:effectExtent l="0" t="0" r="0" b="0"/>
            <wp:docPr id="6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-4031" t="2806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B92" w:rsidRPr="00124B92" w:rsidRDefault="00124B92" w:rsidP="00124B92">
      <w:pPr>
        <w:jc w:val="center"/>
        <w:rPr>
          <w:i/>
        </w:rPr>
      </w:pPr>
    </w:p>
    <w:p w:rsidR="00124B92" w:rsidRPr="00124B92" w:rsidRDefault="00124B92" w:rsidP="00124B92">
      <w:pPr>
        <w:jc w:val="center"/>
        <w:rPr>
          <w:i/>
        </w:rPr>
      </w:pPr>
      <w:r w:rsidRPr="00124B92">
        <w:rPr>
          <w:i/>
        </w:rPr>
        <w:t xml:space="preserve">Рис. </w:t>
      </w:r>
      <w:r w:rsidR="00E139F3">
        <w:rPr>
          <w:i/>
        </w:rPr>
        <w:t>8</w:t>
      </w:r>
      <w:r w:rsidRPr="00124B92">
        <w:rPr>
          <w:i/>
        </w:rPr>
        <w:t>.5</w:t>
      </w:r>
    </w:p>
    <w:p w:rsidR="00124B92" w:rsidRPr="00124B92" w:rsidRDefault="00124B92" w:rsidP="00124B92">
      <w:pPr>
        <w:ind w:firstLine="709"/>
        <w:jc w:val="both"/>
      </w:pPr>
      <w:r w:rsidRPr="00124B92">
        <w:t xml:space="preserve">Укажите диаметр стержня крепежной детали 18 мм, диаметр отверстия система предлагает выбрать из ряда: 19, 20 и 21 мм (рис. </w:t>
      </w:r>
      <w:r w:rsidR="00E139F3">
        <w:t>8</w:t>
      </w:r>
      <w:r w:rsidRPr="00124B92">
        <w:t xml:space="preserve">.5). Выберите среднее значение </w:t>
      </w:r>
      <w:r w:rsidRPr="00124B92">
        <w:rPr>
          <w:b/>
        </w:rPr>
        <w:t>20</w:t>
      </w:r>
      <w:r w:rsidRPr="00124B92">
        <w:t xml:space="preserve"> мм.</w:t>
      </w:r>
    </w:p>
    <w:p w:rsidR="00124B92" w:rsidRPr="00124B92" w:rsidRDefault="00124B92" w:rsidP="00124B92">
      <w:pPr>
        <w:jc w:val="both"/>
      </w:pPr>
    </w:p>
    <w:tbl>
      <w:tblPr>
        <w:tblW w:w="0" w:type="auto"/>
        <w:tblLook w:val="04A0"/>
      </w:tblPr>
      <w:tblGrid>
        <w:gridCol w:w="4819"/>
        <w:gridCol w:w="4752"/>
      </w:tblGrid>
      <w:tr w:rsidR="00124B92" w:rsidRPr="00124B92" w:rsidTr="008F5A9B">
        <w:tc>
          <w:tcPr>
            <w:tcW w:w="4926" w:type="dxa"/>
          </w:tcPr>
          <w:p w:rsidR="00124B92" w:rsidRPr="00124B92" w:rsidRDefault="00124B92" w:rsidP="008F5A9B">
            <w:pPr>
              <w:jc w:val="center"/>
            </w:pPr>
            <w:r w:rsidRPr="00124B92">
              <w:rPr>
                <w:noProof/>
              </w:rPr>
              <w:drawing>
                <wp:inline distT="0" distB="0" distL="0" distR="0">
                  <wp:extent cx="2047875" cy="1390650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124B92" w:rsidRPr="00124B92" w:rsidRDefault="00124B92" w:rsidP="008F5A9B">
            <w:pPr>
              <w:jc w:val="center"/>
            </w:pPr>
            <w:r w:rsidRPr="00124B92">
              <w:rPr>
                <w:noProof/>
              </w:rPr>
              <w:drawing>
                <wp:inline distT="0" distB="0" distL="0" distR="0">
                  <wp:extent cx="1457325" cy="1171575"/>
                  <wp:effectExtent l="19050" t="0" r="9525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B92" w:rsidRPr="00124B92" w:rsidTr="008F5A9B">
        <w:tc>
          <w:tcPr>
            <w:tcW w:w="4926" w:type="dxa"/>
          </w:tcPr>
          <w:p w:rsidR="00124B92" w:rsidRPr="00124B92" w:rsidRDefault="00124B92" w:rsidP="00E139F3">
            <w:pPr>
              <w:spacing w:before="120"/>
              <w:jc w:val="center"/>
            </w:pPr>
            <w:r w:rsidRPr="00124B92">
              <w:rPr>
                <w:i/>
              </w:rPr>
              <w:t xml:space="preserve">Рис. </w:t>
            </w:r>
            <w:r w:rsidR="00E139F3">
              <w:rPr>
                <w:i/>
              </w:rPr>
              <w:t>8</w:t>
            </w:r>
            <w:r w:rsidRPr="00124B92">
              <w:rPr>
                <w:i/>
              </w:rPr>
              <w:t>.6</w:t>
            </w:r>
          </w:p>
        </w:tc>
        <w:tc>
          <w:tcPr>
            <w:tcW w:w="4927" w:type="dxa"/>
          </w:tcPr>
          <w:p w:rsidR="00124B92" w:rsidRPr="00124B92" w:rsidRDefault="00124B92" w:rsidP="00E139F3">
            <w:pPr>
              <w:spacing w:before="120"/>
              <w:jc w:val="center"/>
            </w:pPr>
            <w:r w:rsidRPr="00124B92">
              <w:rPr>
                <w:i/>
              </w:rPr>
              <w:t xml:space="preserve">Рис. </w:t>
            </w:r>
            <w:r w:rsidR="00E139F3">
              <w:rPr>
                <w:i/>
              </w:rPr>
              <w:t>8</w:t>
            </w:r>
            <w:r w:rsidRPr="00124B92">
              <w:rPr>
                <w:i/>
              </w:rPr>
              <w:t>.7</w:t>
            </w:r>
          </w:p>
        </w:tc>
      </w:tr>
    </w:tbl>
    <w:p w:rsidR="00124B92" w:rsidRPr="00124B92" w:rsidRDefault="00124B92" w:rsidP="00124B92">
      <w:pPr>
        <w:jc w:val="both"/>
      </w:pPr>
    </w:p>
    <w:p w:rsidR="00124B92" w:rsidRPr="00124B92" w:rsidRDefault="00124B92" w:rsidP="00124B92">
      <w:pPr>
        <w:ind w:firstLine="709"/>
        <w:jc w:val="both"/>
      </w:pPr>
      <w:r w:rsidRPr="00124B92">
        <w:t>Рекомендуется сторону квадрата принять равной тройному значению диаметра о</w:t>
      </w:r>
      <w:r w:rsidRPr="00124B92">
        <w:t>т</w:t>
      </w:r>
      <w:r w:rsidRPr="00124B92">
        <w:t>верстия, то есть:  3</w:t>
      </w:r>
      <w:r w:rsidRPr="00124B92">
        <w:rPr>
          <w:rtl/>
        </w:rPr>
        <w:t>۰</w:t>
      </w:r>
      <w:r w:rsidRPr="00124B92">
        <w:t xml:space="preserve">20 = 60 мм, где 20 мм – диаметр отверстия. </w:t>
      </w:r>
    </w:p>
    <w:p w:rsidR="00124B92" w:rsidRPr="00124B92" w:rsidRDefault="00124B92" w:rsidP="00124B92">
      <w:pPr>
        <w:ind w:firstLine="709"/>
        <w:jc w:val="both"/>
      </w:pPr>
      <w:r w:rsidRPr="00124B92">
        <w:t xml:space="preserve">Толщина детали </w:t>
      </w:r>
      <w:r w:rsidRPr="00124B92">
        <w:rPr>
          <w:i/>
        </w:rPr>
        <w:t xml:space="preserve">Корпус </w:t>
      </w:r>
      <w:r w:rsidRPr="00124B92">
        <w:t xml:space="preserve">(известна из условия) составляет </w:t>
      </w:r>
      <w:r w:rsidRPr="00124B92">
        <w:rPr>
          <w:i/>
        </w:rPr>
        <w:t>17</w:t>
      </w:r>
      <w:r w:rsidRPr="00124B92">
        <w:t xml:space="preserve"> мм. Таким образом, требуется выполнить модель по размерам, представленным на рис. 10.6. На горизонтал</w:t>
      </w:r>
      <w:r w:rsidRPr="00124B92">
        <w:t>ь</w:t>
      </w:r>
      <w:r w:rsidRPr="00124B92">
        <w:t xml:space="preserve">ной плоскости </w:t>
      </w:r>
      <w:r w:rsidRPr="00124B92">
        <w:rPr>
          <w:i/>
          <w:lang w:val="en-US"/>
        </w:rPr>
        <w:t>ZX</w:t>
      </w:r>
      <w:r w:rsidRPr="00124B92">
        <w:t xml:space="preserve"> постройте эскиз – квадрат со стороной 60 мм (</w:t>
      </w:r>
      <w:r w:rsidRPr="00124B92">
        <w:rPr>
          <w:b/>
        </w:rPr>
        <w:t>Прямоугольник по це</w:t>
      </w:r>
      <w:r w:rsidRPr="00124B92">
        <w:rPr>
          <w:b/>
        </w:rPr>
        <w:t>н</w:t>
      </w:r>
      <w:r w:rsidRPr="00124B92">
        <w:rPr>
          <w:b/>
        </w:rPr>
        <w:t>тру и вершине</w:t>
      </w:r>
      <w:r w:rsidRPr="00124B92">
        <w:t xml:space="preserve"> с центром в начале координат, введите цифру 60 в полях </w:t>
      </w:r>
      <w:r w:rsidRPr="00124B92">
        <w:rPr>
          <w:b/>
        </w:rPr>
        <w:t>Высота</w:t>
      </w:r>
      <w:r w:rsidRPr="00124B92">
        <w:t xml:space="preserve"> и </w:t>
      </w:r>
      <w:r w:rsidRPr="00124B92">
        <w:rPr>
          <w:b/>
        </w:rPr>
        <w:t>Ш</w:t>
      </w:r>
      <w:r w:rsidRPr="00124B92">
        <w:rPr>
          <w:b/>
        </w:rPr>
        <w:t>и</w:t>
      </w:r>
      <w:r w:rsidRPr="00124B92">
        <w:rPr>
          <w:b/>
        </w:rPr>
        <w:t>рина</w:t>
      </w:r>
      <w:r w:rsidRPr="00124B92">
        <w:t>) и отверстием диаметром 20 мм (центр отверстия в начале координат). Создаём 3</w:t>
      </w:r>
      <w:r w:rsidRPr="00124B92">
        <w:rPr>
          <w:lang w:val="en-US"/>
        </w:rPr>
        <w:t>D</w:t>
      </w:r>
      <w:r w:rsidRPr="00124B92">
        <w:t xml:space="preserve">-модель (рис. </w:t>
      </w:r>
      <w:r w:rsidR="00E139F3">
        <w:t>8</w:t>
      </w:r>
      <w:r w:rsidRPr="00124B92">
        <w:t>.7)</w:t>
      </w:r>
      <w:r w:rsidRPr="00124B92">
        <w:rPr>
          <w:i/>
        </w:rPr>
        <w:t xml:space="preserve"> </w:t>
      </w:r>
      <w:r w:rsidRPr="00124B92">
        <w:t xml:space="preserve">при помощи команды </w:t>
      </w:r>
      <w:r w:rsidRPr="00124B92">
        <w:rPr>
          <w:b/>
        </w:rPr>
        <w:t xml:space="preserve">Выдавливание </w:t>
      </w:r>
      <w:r w:rsidRPr="00124B92">
        <w:t>на расстоянии 17 мм.</w:t>
      </w:r>
    </w:p>
    <w:p w:rsidR="00E139F3" w:rsidRPr="00124B92" w:rsidRDefault="00124B92" w:rsidP="00124B92">
      <w:pPr>
        <w:ind w:firstLine="709"/>
        <w:jc w:val="both"/>
      </w:pPr>
      <w:r w:rsidRPr="00124B92">
        <w:t xml:space="preserve">В </w:t>
      </w:r>
      <w:r w:rsidRPr="00124B92">
        <w:rPr>
          <w:b/>
        </w:rPr>
        <w:t>Дереве модели</w:t>
      </w:r>
      <w:r w:rsidRPr="00124B92">
        <w:t xml:space="preserve"> щелкните курсором на имени модели </w:t>
      </w:r>
      <w:r w:rsidRPr="00124B92">
        <w:rPr>
          <w:i/>
        </w:rPr>
        <w:t>Корпус</w:t>
      </w:r>
      <w:r w:rsidRPr="00124B92">
        <w:t>. В результате м</w:t>
      </w:r>
      <w:r w:rsidRPr="00124B92">
        <w:t>о</w:t>
      </w:r>
      <w:r w:rsidRPr="00124B92">
        <w:t xml:space="preserve">дель детали </w:t>
      </w:r>
      <w:r w:rsidRPr="00124B92">
        <w:rPr>
          <w:i/>
        </w:rPr>
        <w:t>Корпус</w:t>
      </w:r>
      <w:r w:rsidRPr="00124B92">
        <w:t xml:space="preserve"> будет выделена. В </w:t>
      </w:r>
      <w:r w:rsidRPr="00124B92">
        <w:rPr>
          <w:b/>
        </w:rPr>
        <w:t>Главном меню</w:t>
      </w:r>
      <w:r w:rsidRPr="00124B92">
        <w:t xml:space="preserve"> программы откройте меню </w:t>
      </w:r>
      <w:r w:rsidRPr="00124B92">
        <w:rPr>
          <w:b/>
        </w:rPr>
        <w:t>Сп</w:t>
      </w:r>
      <w:r w:rsidRPr="00124B92">
        <w:rPr>
          <w:b/>
        </w:rPr>
        <w:t>е</w:t>
      </w:r>
      <w:r w:rsidRPr="00124B92">
        <w:rPr>
          <w:b/>
        </w:rPr>
        <w:t>цификация</w:t>
      </w:r>
      <w:r w:rsidRPr="00124B92">
        <w:t xml:space="preserve"> и выберите команду</w:t>
      </w:r>
      <w:proofErr w:type="gramStart"/>
      <w:r w:rsidRPr="00124B92">
        <w:t xml:space="preserve"> </w:t>
      </w:r>
      <w:r w:rsidRPr="00124B92">
        <w:rPr>
          <w:b/>
        </w:rPr>
        <w:t>Д</w:t>
      </w:r>
      <w:proofErr w:type="gramEnd"/>
      <w:r w:rsidRPr="00124B92">
        <w:rPr>
          <w:b/>
        </w:rPr>
        <w:t>обавить объект</w:t>
      </w:r>
      <w:r w:rsidRPr="00124B92">
        <w:t xml:space="preserve"> (рис. </w:t>
      </w:r>
      <w:r w:rsidR="00E139F3">
        <w:t>8</w:t>
      </w:r>
      <w:r w:rsidRPr="00124B92">
        <w:t xml:space="preserve">.8). </w:t>
      </w:r>
    </w:p>
    <w:tbl>
      <w:tblPr>
        <w:tblW w:w="0" w:type="auto"/>
        <w:tblLook w:val="04A0"/>
      </w:tblPr>
      <w:tblGrid>
        <w:gridCol w:w="5205"/>
        <w:gridCol w:w="4366"/>
      </w:tblGrid>
      <w:tr w:rsidR="00124B92" w:rsidRPr="00124B92" w:rsidTr="008468E4">
        <w:tc>
          <w:tcPr>
            <w:tcW w:w="5205" w:type="dxa"/>
          </w:tcPr>
          <w:p w:rsidR="00124B92" w:rsidRDefault="00124B92" w:rsidP="00E139F3">
            <w:pPr>
              <w:ind w:firstLine="709"/>
              <w:jc w:val="both"/>
              <w:rPr>
                <w:spacing w:val="-2"/>
              </w:rPr>
            </w:pPr>
            <w:r w:rsidRPr="00124B92">
              <w:rPr>
                <w:spacing w:val="-2"/>
              </w:rPr>
              <w:t>В диалоговом окне</w:t>
            </w:r>
            <w:proofErr w:type="gramStart"/>
            <w:r w:rsidRPr="00124B92">
              <w:rPr>
                <w:spacing w:val="-2"/>
              </w:rPr>
              <w:t xml:space="preserve"> </w:t>
            </w:r>
            <w:r w:rsidRPr="00124B92">
              <w:rPr>
                <w:b/>
                <w:spacing w:val="-2"/>
              </w:rPr>
              <w:t>В</w:t>
            </w:r>
            <w:proofErr w:type="gramEnd"/>
            <w:r w:rsidRPr="00124B92">
              <w:rPr>
                <w:b/>
                <w:spacing w:val="-2"/>
              </w:rPr>
              <w:t xml:space="preserve">ыберите раздел и тип объекта </w:t>
            </w:r>
            <w:r w:rsidRPr="00124B92">
              <w:rPr>
                <w:spacing w:val="-2"/>
              </w:rPr>
              <w:t xml:space="preserve">выберите раздел </w:t>
            </w:r>
            <w:r w:rsidRPr="00124B92">
              <w:rPr>
                <w:b/>
                <w:spacing w:val="-2"/>
              </w:rPr>
              <w:t>Детали</w:t>
            </w:r>
            <w:r w:rsidRPr="00124B92">
              <w:rPr>
                <w:spacing w:val="-2"/>
              </w:rPr>
              <w:t xml:space="preserve"> с типом объекта </w:t>
            </w:r>
            <w:r w:rsidRPr="00124B92">
              <w:rPr>
                <w:b/>
                <w:spacing w:val="-2"/>
              </w:rPr>
              <w:t xml:space="preserve">Базовый объект спецификации </w:t>
            </w:r>
            <w:r w:rsidRPr="00124B92">
              <w:rPr>
                <w:spacing w:val="-2"/>
              </w:rPr>
              <w:t>и н</w:t>
            </w:r>
            <w:r w:rsidRPr="00124B92">
              <w:rPr>
                <w:spacing w:val="-2"/>
              </w:rPr>
              <w:t>а</w:t>
            </w:r>
            <w:r w:rsidRPr="00124B92">
              <w:rPr>
                <w:spacing w:val="-2"/>
              </w:rPr>
              <w:t xml:space="preserve">жмите на кнопку </w:t>
            </w:r>
            <w:r w:rsidRPr="00124B92">
              <w:rPr>
                <w:b/>
                <w:spacing w:val="-2"/>
              </w:rPr>
              <w:t>Создать</w:t>
            </w:r>
            <w:r w:rsidRPr="00124B92">
              <w:rPr>
                <w:spacing w:val="-2"/>
              </w:rPr>
              <w:t xml:space="preserve"> (рис. </w:t>
            </w:r>
            <w:r w:rsidR="00E139F3">
              <w:rPr>
                <w:spacing w:val="-2"/>
              </w:rPr>
              <w:t>8</w:t>
            </w:r>
            <w:r w:rsidRPr="00124B92">
              <w:rPr>
                <w:spacing w:val="-2"/>
              </w:rPr>
              <w:t>.9).</w:t>
            </w:r>
          </w:p>
          <w:p w:rsidR="00E139F3" w:rsidRPr="00124B92" w:rsidRDefault="00E139F3" w:rsidP="00E139F3">
            <w:pPr>
              <w:ind w:firstLine="709"/>
              <w:jc w:val="both"/>
              <w:rPr>
                <w:spacing w:val="-2"/>
              </w:rPr>
            </w:pPr>
            <w:r w:rsidRPr="00E139F3">
              <w:rPr>
                <w:noProof/>
                <w:spacing w:val="-2"/>
              </w:rPr>
              <w:lastRenderedPageBreak/>
              <w:drawing>
                <wp:inline distT="0" distB="0" distL="0" distR="0">
                  <wp:extent cx="2105025" cy="1122680"/>
                  <wp:effectExtent l="19050" t="0" r="9525" b="0"/>
                  <wp:docPr id="12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122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6" w:type="dxa"/>
            <w:vMerge w:val="restart"/>
          </w:tcPr>
          <w:p w:rsidR="00124B92" w:rsidRPr="00124B92" w:rsidRDefault="008468E4" w:rsidP="008468E4">
            <w:pPr>
              <w:jc w:val="center"/>
            </w:pPr>
            <w:r w:rsidRPr="00124B92">
              <w:rPr>
                <w:i/>
              </w:rPr>
              <w:lastRenderedPageBreak/>
              <w:t xml:space="preserve">Рис. </w:t>
            </w:r>
            <w:r>
              <w:rPr>
                <w:i/>
              </w:rPr>
              <w:t>8</w:t>
            </w:r>
            <w:r w:rsidRPr="00124B92">
              <w:rPr>
                <w:i/>
              </w:rPr>
              <w:t>.9</w:t>
            </w:r>
            <w:r w:rsidR="00124B92" w:rsidRPr="00124B92"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-3175</wp:posOffset>
                  </wp:positionV>
                  <wp:extent cx="1666875" cy="1762125"/>
                  <wp:effectExtent l="19050" t="0" r="9525" b="0"/>
                  <wp:wrapTopAndBottom/>
                  <wp:docPr id="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24B92" w:rsidRPr="00124B92" w:rsidTr="008468E4">
        <w:tc>
          <w:tcPr>
            <w:tcW w:w="5205" w:type="dxa"/>
          </w:tcPr>
          <w:p w:rsidR="00124B92" w:rsidRPr="00124B92" w:rsidRDefault="008468E4" w:rsidP="008F5A9B">
            <w:pPr>
              <w:jc w:val="center"/>
            </w:pPr>
            <w:r w:rsidRPr="00124B92">
              <w:rPr>
                <w:i/>
              </w:rPr>
              <w:lastRenderedPageBreak/>
              <w:t xml:space="preserve">Рис. </w:t>
            </w:r>
            <w:r>
              <w:rPr>
                <w:i/>
              </w:rPr>
              <w:t>8</w:t>
            </w:r>
            <w:r w:rsidRPr="00124B92">
              <w:rPr>
                <w:i/>
              </w:rPr>
              <w:t>.8</w:t>
            </w:r>
          </w:p>
        </w:tc>
        <w:tc>
          <w:tcPr>
            <w:tcW w:w="4366" w:type="dxa"/>
            <w:vMerge/>
          </w:tcPr>
          <w:p w:rsidR="00124B92" w:rsidRPr="00124B92" w:rsidRDefault="00124B92" w:rsidP="008F5A9B">
            <w:pPr>
              <w:jc w:val="both"/>
            </w:pPr>
          </w:p>
        </w:tc>
      </w:tr>
    </w:tbl>
    <w:p w:rsidR="00124B92" w:rsidRPr="00124B92" w:rsidRDefault="00124B92" w:rsidP="00124B92">
      <w:pPr>
        <w:ind w:firstLine="709"/>
        <w:jc w:val="both"/>
      </w:pPr>
      <w:r w:rsidRPr="00124B92">
        <w:t xml:space="preserve">В результате появляется строка </w:t>
      </w:r>
      <w:r w:rsidRPr="00124B92">
        <w:rPr>
          <w:b/>
        </w:rPr>
        <w:t>Объект спецификации</w:t>
      </w:r>
      <w:r w:rsidRPr="00124B92">
        <w:t>, заполненная автоматич</w:t>
      </w:r>
      <w:r w:rsidRPr="00124B92">
        <w:t>е</w:t>
      </w:r>
      <w:r w:rsidRPr="00124B92">
        <w:t xml:space="preserve">ски полной информацией о модели </w:t>
      </w:r>
      <w:r w:rsidRPr="00124B92">
        <w:rPr>
          <w:i/>
        </w:rPr>
        <w:t>Корпус</w:t>
      </w:r>
      <w:r w:rsidRPr="00124B92">
        <w:t xml:space="preserve">. Нажмите на кнопку ОК в окне </w:t>
      </w:r>
      <w:r w:rsidRPr="00124B92">
        <w:rPr>
          <w:b/>
        </w:rPr>
        <w:t>Объект сп</w:t>
      </w:r>
      <w:r w:rsidRPr="00124B92">
        <w:rPr>
          <w:b/>
        </w:rPr>
        <w:t>е</w:t>
      </w:r>
      <w:r w:rsidRPr="00124B92">
        <w:rPr>
          <w:b/>
        </w:rPr>
        <w:t>цификации</w:t>
      </w:r>
      <w:r w:rsidRPr="00124B92">
        <w:t xml:space="preserve"> (рис. </w:t>
      </w:r>
      <w:r w:rsidR="008468E4">
        <w:t>8</w:t>
      </w:r>
      <w:r w:rsidRPr="00124B92">
        <w:t>.10).</w:t>
      </w:r>
    </w:p>
    <w:p w:rsidR="00124B92" w:rsidRPr="00124B92" w:rsidRDefault="00124B92" w:rsidP="00124B92">
      <w:pPr>
        <w:jc w:val="both"/>
      </w:pPr>
    </w:p>
    <w:p w:rsidR="00124B92" w:rsidRPr="00124B92" w:rsidRDefault="00124B92" w:rsidP="00124B92">
      <w:pPr>
        <w:pStyle w:val="aff1"/>
        <w:ind w:left="0"/>
        <w:jc w:val="center"/>
        <w:rPr>
          <w:b/>
          <w:noProof/>
        </w:rPr>
      </w:pPr>
      <w:r w:rsidRPr="00124B92">
        <w:rPr>
          <w:b/>
          <w:noProof/>
        </w:rPr>
        <w:drawing>
          <wp:inline distT="0" distB="0" distL="0" distR="0">
            <wp:extent cx="5314950" cy="1209675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B92" w:rsidRPr="00124B92" w:rsidRDefault="00124B92" w:rsidP="00124B92">
      <w:pPr>
        <w:pStyle w:val="aff1"/>
        <w:ind w:left="0"/>
        <w:jc w:val="center"/>
        <w:rPr>
          <w:i/>
        </w:rPr>
      </w:pPr>
    </w:p>
    <w:p w:rsidR="00124B92" w:rsidRPr="00124B92" w:rsidRDefault="00124B92" w:rsidP="00124B92">
      <w:pPr>
        <w:pStyle w:val="aff1"/>
        <w:ind w:left="0"/>
        <w:jc w:val="center"/>
        <w:rPr>
          <w:b/>
        </w:rPr>
      </w:pPr>
      <w:r w:rsidRPr="00124B92">
        <w:rPr>
          <w:i/>
        </w:rPr>
        <w:t xml:space="preserve">Рис. </w:t>
      </w:r>
      <w:r w:rsidR="008468E4">
        <w:rPr>
          <w:i/>
        </w:rPr>
        <w:t>8</w:t>
      </w:r>
      <w:r w:rsidRPr="00124B92">
        <w:rPr>
          <w:i/>
        </w:rPr>
        <w:t xml:space="preserve">.10                 </w:t>
      </w:r>
    </w:p>
    <w:p w:rsidR="00124B92" w:rsidRPr="00124B92" w:rsidRDefault="00124B92" w:rsidP="00124B92">
      <w:pPr>
        <w:pStyle w:val="aff1"/>
        <w:ind w:left="709"/>
        <w:rPr>
          <w:b/>
          <w:noProof/>
        </w:rPr>
      </w:pPr>
    </w:p>
    <w:p w:rsidR="00124B92" w:rsidRPr="00124B92" w:rsidRDefault="00124B92" w:rsidP="00124B92">
      <w:pPr>
        <w:pStyle w:val="aff1"/>
        <w:ind w:left="709"/>
        <w:rPr>
          <w:b/>
        </w:rPr>
      </w:pPr>
      <w:r w:rsidRPr="00124B92">
        <w:rPr>
          <w:b/>
          <w:i/>
        </w:rPr>
        <w:t xml:space="preserve"> 1.2. Создание детали Планка</w:t>
      </w:r>
    </w:p>
    <w:p w:rsidR="00124B92" w:rsidRPr="00124B92" w:rsidRDefault="00124B92" w:rsidP="00124B92">
      <w:pPr>
        <w:ind w:firstLine="709"/>
        <w:jc w:val="both"/>
      </w:pPr>
      <w:r w:rsidRPr="00124B92">
        <w:t xml:space="preserve">Модель </w:t>
      </w:r>
      <w:r w:rsidRPr="00124B92">
        <w:rPr>
          <w:i/>
        </w:rPr>
        <w:t>Планка</w:t>
      </w:r>
      <w:r w:rsidRPr="00124B92">
        <w:t xml:space="preserve"> и её объект спецификации создайте по аналогичному сценарию. В основании детали </w:t>
      </w:r>
      <w:r w:rsidRPr="00124B92">
        <w:rPr>
          <w:i/>
        </w:rPr>
        <w:t>Планка</w:t>
      </w:r>
      <w:r w:rsidRPr="00124B92">
        <w:t xml:space="preserve"> также лежит квадрат со стороной 60 мм, с отверстием диаме</w:t>
      </w:r>
      <w:r w:rsidRPr="00124B92">
        <w:t>т</w:t>
      </w:r>
      <w:r w:rsidRPr="00124B92">
        <w:t xml:space="preserve">ром 20 мм. Поэтому целесообразно скопировать в буфер изображение эскиза детали </w:t>
      </w:r>
      <w:r w:rsidRPr="00124B92">
        <w:rPr>
          <w:i/>
        </w:rPr>
        <w:t>Ко</w:t>
      </w:r>
      <w:r w:rsidRPr="00124B92">
        <w:rPr>
          <w:i/>
        </w:rPr>
        <w:t>р</w:t>
      </w:r>
      <w:r w:rsidRPr="00124B92">
        <w:rPr>
          <w:i/>
        </w:rPr>
        <w:t>пус</w:t>
      </w:r>
      <w:r w:rsidRPr="00124B92">
        <w:t xml:space="preserve"> и вставить его в эскиз детали </w:t>
      </w:r>
      <w:r w:rsidRPr="00124B92">
        <w:rPr>
          <w:i/>
        </w:rPr>
        <w:t>Планка</w:t>
      </w:r>
      <w:r w:rsidRPr="00124B92">
        <w:t>.</w:t>
      </w:r>
    </w:p>
    <w:p w:rsidR="00124B92" w:rsidRPr="00124B92" w:rsidRDefault="00124B92" w:rsidP="00124B92">
      <w:pPr>
        <w:ind w:firstLine="709"/>
        <w:jc w:val="both"/>
        <w:rPr>
          <w:i/>
        </w:rPr>
      </w:pPr>
      <w:r w:rsidRPr="00124B92">
        <w:t xml:space="preserve">При выполнении операции </w:t>
      </w:r>
      <w:r w:rsidRPr="00124B92">
        <w:rPr>
          <w:b/>
        </w:rPr>
        <w:t xml:space="preserve">Выдавливание </w:t>
      </w:r>
      <w:r w:rsidRPr="00124B92">
        <w:t xml:space="preserve">установите расстояние </w:t>
      </w:r>
      <w:r w:rsidRPr="00124B92">
        <w:rPr>
          <w:b/>
        </w:rPr>
        <w:t xml:space="preserve">14 </w:t>
      </w:r>
      <w:r w:rsidRPr="00124B92">
        <w:t xml:space="preserve">(рис. </w:t>
      </w:r>
      <w:r w:rsidR="008B1F63">
        <w:t>8</w:t>
      </w:r>
      <w:r w:rsidRPr="00124B92">
        <w:t>.1</w:t>
      </w:r>
      <w:r w:rsidR="008B1F63">
        <w:t>1</w:t>
      </w:r>
      <w:r w:rsidRPr="00124B92">
        <w:t xml:space="preserve">). Наименование детали – </w:t>
      </w:r>
      <w:r w:rsidRPr="00124B92">
        <w:rPr>
          <w:i/>
        </w:rPr>
        <w:t>Планк</w:t>
      </w:r>
      <w:r w:rsidRPr="00124B92">
        <w:t xml:space="preserve">а, обозначение – </w:t>
      </w:r>
      <w:r w:rsidRPr="00124B92">
        <w:rPr>
          <w:i/>
        </w:rPr>
        <w:t>ИКГ 010.031.002.</w:t>
      </w:r>
    </w:p>
    <w:p w:rsidR="00124B92" w:rsidRPr="00124B92" w:rsidRDefault="00124B92" w:rsidP="00124B92">
      <w:pPr>
        <w:jc w:val="both"/>
        <w:rPr>
          <w:i/>
        </w:rPr>
      </w:pPr>
    </w:p>
    <w:tbl>
      <w:tblPr>
        <w:tblW w:w="0" w:type="auto"/>
        <w:tblLook w:val="04A0"/>
      </w:tblPr>
      <w:tblGrid>
        <w:gridCol w:w="2667"/>
        <w:gridCol w:w="6904"/>
      </w:tblGrid>
      <w:tr w:rsidR="00124B92" w:rsidRPr="00124B92" w:rsidTr="008F5A9B">
        <w:tc>
          <w:tcPr>
            <w:tcW w:w="2717" w:type="dxa"/>
          </w:tcPr>
          <w:p w:rsidR="00124B92" w:rsidRPr="00124B92" w:rsidRDefault="00124B92" w:rsidP="008F5A9B">
            <w:pPr>
              <w:jc w:val="center"/>
              <w:rPr>
                <w:i/>
              </w:rPr>
            </w:pPr>
          </w:p>
          <w:p w:rsidR="00BE476A" w:rsidRDefault="00BE476A" w:rsidP="008B1F63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24765</wp:posOffset>
                  </wp:positionH>
                  <wp:positionV relativeFrom="margin">
                    <wp:posOffset>832485</wp:posOffset>
                  </wp:positionV>
                  <wp:extent cx="1597025" cy="990600"/>
                  <wp:effectExtent l="19050" t="0" r="3175" b="0"/>
                  <wp:wrapSquare wrapText="bothSides"/>
                  <wp:docPr id="12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E476A" w:rsidRDefault="00BE476A" w:rsidP="008B1F63">
            <w:pPr>
              <w:jc w:val="center"/>
              <w:rPr>
                <w:i/>
              </w:rPr>
            </w:pPr>
          </w:p>
          <w:p w:rsidR="00BE476A" w:rsidRDefault="00BE476A" w:rsidP="008B1F63">
            <w:pPr>
              <w:jc w:val="center"/>
              <w:rPr>
                <w:i/>
              </w:rPr>
            </w:pPr>
          </w:p>
          <w:p w:rsidR="00BE476A" w:rsidRDefault="00BE476A" w:rsidP="008B1F63">
            <w:pPr>
              <w:jc w:val="center"/>
              <w:rPr>
                <w:i/>
              </w:rPr>
            </w:pPr>
          </w:p>
          <w:p w:rsidR="00124B92" w:rsidRPr="00124B92" w:rsidRDefault="008B1F63" w:rsidP="008B1F63">
            <w:pPr>
              <w:jc w:val="center"/>
              <w:rPr>
                <w:i/>
              </w:rPr>
            </w:pPr>
            <w:r w:rsidRPr="00124B92">
              <w:rPr>
                <w:i/>
              </w:rPr>
              <w:t xml:space="preserve">Рис. </w:t>
            </w:r>
            <w:r>
              <w:rPr>
                <w:i/>
              </w:rPr>
              <w:t>8</w:t>
            </w:r>
            <w:r w:rsidRPr="00124B92">
              <w:rPr>
                <w:i/>
              </w:rPr>
              <w:t xml:space="preserve">.11  </w:t>
            </w:r>
          </w:p>
        </w:tc>
        <w:tc>
          <w:tcPr>
            <w:tcW w:w="7136" w:type="dxa"/>
          </w:tcPr>
          <w:p w:rsidR="00124B92" w:rsidRPr="00124B92" w:rsidRDefault="00124B92" w:rsidP="008F5A9B">
            <w:pPr>
              <w:jc w:val="both"/>
              <w:rPr>
                <w:i/>
              </w:rPr>
            </w:pPr>
            <w:r w:rsidRPr="00124B92">
              <w:rPr>
                <w:i/>
                <w:noProof/>
              </w:rPr>
              <w:drawing>
                <wp:inline distT="0" distB="0" distL="0" distR="0">
                  <wp:extent cx="4391025" cy="2743200"/>
                  <wp:effectExtent l="19050" t="0" r="9525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B92" w:rsidRPr="00124B92" w:rsidRDefault="00124B92" w:rsidP="008F5A9B">
            <w:pPr>
              <w:jc w:val="center"/>
              <w:rPr>
                <w:i/>
              </w:rPr>
            </w:pPr>
            <w:r w:rsidRPr="00124B92">
              <w:rPr>
                <w:i/>
              </w:rPr>
              <w:t>Рис. 10.12</w:t>
            </w:r>
          </w:p>
        </w:tc>
      </w:tr>
    </w:tbl>
    <w:p w:rsidR="00124B92" w:rsidRPr="00124B92" w:rsidRDefault="00124B92" w:rsidP="00124B92">
      <w:pPr>
        <w:jc w:val="both"/>
      </w:pPr>
    </w:p>
    <w:p w:rsidR="00124B92" w:rsidRPr="00124B92" w:rsidRDefault="00124B92" w:rsidP="00124B92">
      <w:pPr>
        <w:ind w:firstLine="709"/>
        <w:jc w:val="both"/>
      </w:pPr>
      <w:r w:rsidRPr="00124B92">
        <w:t xml:space="preserve">Создайте объект спецификации для модели </w:t>
      </w:r>
      <w:r w:rsidRPr="00124B92">
        <w:rPr>
          <w:i/>
        </w:rPr>
        <w:t>Планка</w:t>
      </w:r>
      <w:r w:rsidRPr="00124B92">
        <w:t xml:space="preserve"> (рис. </w:t>
      </w:r>
      <w:r w:rsidR="00BE476A">
        <w:t>8</w:t>
      </w:r>
      <w:r w:rsidRPr="00124B92">
        <w:t>.12) по аналогии с дейс</w:t>
      </w:r>
      <w:r w:rsidRPr="00124B92">
        <w:t>т</w:t>
      </w:r>
      <w:r w:rsidRPr="00124B92">
        <w:t xml:space="preserve">виями, описанными для модели </w:t>
      </w:r>
      <w:r w:rsidRPr="00124B92">
        <w:rPr>
          <w:i/>
        </w:rPr>
        <w:t>Корпус</w:t>
      </w:r>
      <w:r w:rsidRPr="00124B92">
        <w:t>.</w:t>
      </w:r>
    </w:p>
    <w:p w:rsidR="00124B92" w:rsidRPr="00124B92" w:rsidRDefault="00124B92" w:rsidP="00124B92">
      <w:pPr>
        <w:ind w:firstLine="709"/>
        <w:jc w:val="both"/>
      </w:pPr>
    </w:p>
    <w:p w:rsidR="00124B92" w:rsidRPr="00124B92" w:rsidRDefault="00124B92" w:rsidP="00124B92">
      <w:pPr>
        <w:ind w:firstLine="709"/>
        <w:jc w:val="both"/>
        <w:rPr>
          <w:b/>
        </w:rPr>
      </w:pPr>
      <w:r w:rsidRPr="00124B92">
        <w:rPr>
          <w:b/>
        </w:rPr>
        <w:t xml:space="preserve">2. </w:t>
      </w:r>
      <w:r w:rsidR="00BE476A">
        <w:rPr>
          <w:b/>
        </w:rPr>
        <w:t>Создание а</w:t>
      </w:r>
      <w:r w:rsidRPr="00124B92">
        <w:rPr>
          <w:b/>
        </w:rPr>
        <w:t>ссоциативны</w:t>
      </w:r>
      <w:r w:rsidR="00BE476A">
        <w:rPr>
          <w:b/>
        </w:rPr>
        <w:t>х</w:t>
      </w:r>
      <w:r w:rsidRPr="00124B92">
        <w:rPr>
          <w:b/>
        </w:rPr>
        <w:t xml:space="preserve"> чертеж</w:t>
      </w:r>
      <w:r w:rsidR="00BE476A">
        <w:rPr>
          <w:b/>
        </w:rPr>
        <w:t>ей</w:t>
      </w:r>
      <w:r w:rsidRPr="00124B92">
        <w:rPr>
          <w:b/>
        </w:rPr>
        <w:t xml:space="preserve"> деталей (с моделей </w:t>
      </w:r>
      <w:r w:rsidRPr="00124B92">
        <w:rPr>
          <w:b/>
          <w:i/>
        </w:rPr>
        <w:t>Корпус</w:t>
      </w:r>
      <w:r w:rsidRPr="00124B92">
        <w:rPr>
          <w:b/>
        </w:rPr>
        <w:t xml:space="preserve"> и </w:t>
      </w:r>
      <w:r w:rsidRPr="00124B92">
        <w:rPr>
          <w:b/>
          <w:i/>
        </w:rPr>
        <w:t>Планка</w:t>
      </w:r>
      <w:r w:rsidRPr="00124B92">
        <w:rPr>
          <w:b/>
        </w:rPr>
        <w:t>)</w:t>
      </w:r>
    </w:p>
    <w:p w:rsidR="00124B92" w:rsidRPr="00124B92" w:rsidRDefault="00124B92" w:rsidP="00124B92">
      <w:pPr>
        <w:pStyle w:val="bodytext"/>
        <w:ind w:firstLine="709"/>
        <w:jc w:val="both"/>
      </w:pPr>
      <w:r w:rsidRPr="00124B92">
        <w:lastRenderedPageBreak/>
        <w:t>Прежде чем выполнять ассоциативные виды, необходимо предусмотреть автомат</w:t>
      </w:r>
      <w:r w:rsidRPr="00124B92">
        <w:t>и</w:t>
      </w:r>
      <w:r w:rsidRPr="00124B92">
        <w:t>ческое создание масштаба</w:t>
      </w:r>
      <w:r w:rsidRPr="00124B92">
        <w:rPr>
          <w:rStyle w:val="afb"/>
        </w:rPr>
        <w:t xml:space="preserve"> в графе </w:t>
      </w:r>
      <w:r w:rsidRPr="00124B92">
        <w:rPr>
          <w:rStyle w:val="afb"/>
          <w:i/>
        </w:rPr>
        <w:t>Масштаб</w:t>
      </w:r>
      <w:r w:rsidRPr="00124B92">
        <w:rPr>
          <w:rStyle w:val="afb"/>
        </w:rPr>
        <w:t xml:space="preserve"> основной надписи чертежа. Для этого выполните: Сервис – Параметры... – Новые документы – Графический документ – Параметры документа – Вид </w:t>
      </w:r>
      <w:r w:rsidRPr="00124B92">
        <w:rPr>
          <w:rStyle w:val="afb"/>
          <w:b w:val="0"/>
        </w:rPr>
        <w:t xml:space="preserve">(рис. </w:t>
      </w:r>
      <w:r w:rsidR="00BE476A">
        <w:rPr>
          <w:rStyle w:val="afb"/>
          <w:b w:val="0"/>
        </w:rPr>
        <w:t>8</w:t>
      </w:r>
      <w:r w:rsidRPr="00124B92">
        <w:rPr>
          <w:rStyle w:val="afb"/>
          <w:b w:val="0"/>
        </w:rPr>
        <w:t>.13)</w:t>
      </w:r>
      <w:r w:rsidRPr="00124B92">
        <w:rPr>
          <w:b/>
        </w:rPr>
        <w:t>.</w:t>
      </w:r>
      <w:r w:rsidRPr="00124B92">
        <w:t xml:space="preserve"> Поставьте галочку, активируя функцию</w:t>
      </w:r>
      <w:proofErr w:type="gramStart"/>
      <w:r w:rsidRPr="00124B92">
        <w:t xml:space="preserve"> </w:t>
      </w:r>
      <w:r w:rsidRPr="00124B92">
        <w:rPr>
          <w:i/>
        </w:rPr>
        <w:t>С</w:t>
      </w:r>
      <w:proofErr w:type="gramEnd"/>
      <w:r w:rsidRPr="00124B92">
        <w:rPr>
          <w:i/>
        </w:rPr>
        <w:t>озд</w:t>
      </w:r>
      <w:r w:rsidRPr="00124B92">
        <w:rPr>
          <w:i/>
        </w:rPr>
        <w:t>а</w:t>
      </w:r>
      <w:r w:rsidRPr="00124B92">
        <w:rPr>
          <w:i/>
        </w:rPr>
        <w:t>вать ссылку на масштаб вида в основной надписи</w:t>
      </w:r>
      <w:r w:rsidRPr="00124B92">
        <w:t xml:space="preserve">. Нажмите кнопку </w:t>
      </w:r>
      <w:r w:rsidRPr="00124B92">
        <w:rPr>
          <w:b/>
        </w:rPr>
        <w:t>ОК</w:t>
      </w:r>
      <w:r w:rsidRPr="00124B92">
        <w:t xml:space="preserve">.  </w:t>
      </w:r>
    </w:p>
    <w:p w:rsidR="00124B92" w:rsidRPr="00124B92" w:rsidRDefault="00124B92" w:rsidP="00124B92">
      <w:pPr>
        <w:jc w:val="center"/>
      </w:pPr>
      <w:r w:rsidRPr="00124B92">
        <w:rPr>
          <w:noProof/>
        </w:rPr>
        <w:drawing>
          <wp:inline distT="0" distB="0" distL="0" distR="0">
            <wp:extent cx="5295900" cy="2095500"/>
            <wp:effectExtent l="19050" t="0" r="0" b="0"/>
            <wp:docPr id="1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B92" w:rsidRPr="00124B92" w:rsidRDefault="00124B92" w:rsidP="00124B92">
      <w:pPr>
        <w:pStyle w:val="aff1"/>
        <w:spacing w:before="120"/>
        <w:ind w:left="0"/>
        <w:contextualSpacing w:val="0"/>
        <w:jc w:val="center"/>
        <w:rPr>
          <w:i/>
        </w:rPr>
      </w:pPr>
      <w:r w:rsidRPr="00124B92">
        <w:rPr>
          <w:i/>
        </w:rPr>
        <w:t xml:space="preserve">Рис. </w:t>
      </w:r>
      <w:r w:rsidR="00BE476A">
        <w:rPr>
          <w:i/>
        </w:rPr>
        <w:t>8</w:t>
      </w:r>
      <w:r w:rsidRPr="00124B92">
        <w:rPr>
          <w:i/>
        </w:rPr>
        <w:t>.13</w:t>
      </w:r>
    </w:p>
    <w:p w:rsidR="00124B92" w:rsidRPr="00124B92" w:rsidRDefault="00124B92" w:rsidP="00124B92">
      <w:pPr>
        <w:pStyle w:val="aff1"/>
        <w:ind w:left="709"/>
        <w:jc w:val="center"/>
        <w:rPr>
          <w:b/>
        </w:rPr>
      </w:pPr>
    </w:p>
    <w:p w:rsidR="00124B92" w:rsidRPr="00124B92" w:rsidRDefault="00124B92" w:rsidP="00124B92">
      <w:pPr>
        <w:ind w:firstLine="709"/>
        <w:jc w:val="both"/>
      </w:pPr>
      <w:r w:rsidRPr="00124B92">
        <w:t>Для создания ассоциативного чертежа с 3</w:t>
      </w:r>
      <w:r w:rsidRPr="00124B92">
        <w:rPr>
          <w:lang w:val="en-US"/>
        </w:rPr>
        <w:t>D</w:t>
      </w:r>
      <w:r w:rsidRPr="00124B92">
        <w:t xml:space="preserve">-модели </w:t>
      </w:r>
      <w:r w:rsidRPr="00124B92">
        <w:rPr>
          <w:i/>
        </w:rPr>
        <w:t>Корпуса</w:t>
      </w:r>
      <w:r w:rsidRPr="00124B92">
        <w:t xml:space="preserve"> или </w:t>
      </w:r>
      <w:r w:rsidRPr="00124B92">
        <w:rPr>
          <w:i/>
        </w:rPr>
        <w:t>Планки</w:t>
      </w:r>
      <w:r w:rsidRPr="00124B92">
        <w:t xml:space="preserve"> создайте новый документ </w:t>
      </w:r>
      <w:r w:rsidRPr="00124B92">
        <w:rPr>
          <w:b/>
        </w:rPr>
        <w:t>Чертёж</w:t>
      </w:r>
      <w:r w:rsidRPr="00124B92">
        <w:t xml:space="preserve">. </w:t>
      </w:r>
    </w:p>
    <w:p w:rsidR="00124B92" w:rsidRPr="00124B92" w:rsidRDefault="00124B92" w:rsidP="00124B92">
      <w:pPr>
        <w:ind w:firstLine="709"/>
        <w:jc w:val="both"/>
      </w:pPr>
      <w:r w:rsidRPr="00124B92">
        <w:t xml:space="preserve">Выберите на </w:t>
      </w:r>
      <w:r w:rsidRPr="00124B92">
        <w:rPr>
          <w:b/>
        </w:rPr>
        <w:t>Инструментальной панели</w:t>
      </w:r>
      <w:r w:rsidRPr="00124B92">
        <w:t xml:space="preserve"> </w:t>
      </w:r>
      <w:r w:rsidRPr="00124B92">
        <w:rPr>
          <w:b/>
        </w:rPr>
        <w:t>Виды</w:t>
      </w:r>
      <w:r w:rsidRPr="00124B92">
        <w:t xml:space="preserve"> команду </w:t>
      </w:r>
      <w:r w:rsidRPr="00124B92">
        <w:rPr>
          <w:b/>
        </w:rPr>
        <w:t>Стандартные виды</w:t>
      </w:r>
      <w:r w:rsidRPr="00124B92">
        <w:t xml:space="preserve">. В поле </w:t>
      </w:r>
      <w:r w:rsidRPr="00124B92">
        <w:rPr>
          <w:i/>
        </w:rPr>
        <w:t>Схема</w:t>
      </w:r>
      <w:r w:rsidRPr="00124B92">
        <w:t xml:space="preserve"> на </w:t>
      </w:r>
      <w:r w:rsidRPr="00124B92">
        <w:rPr>
          <w:b/>
        </w:rPr>
        <w:t>Панели состояния</w:t>
      </w:r>
      <w:r w:rsidRPr="00124B92">
        <w:t xml:space="preserve"> создайте нужное количество видов (не менее двух) и разместите их на поле чертежа.</w:t>
      </w:r>
    </w:p>
    <w:p w:rsidR="00124B92" w:rsidRPr="00124B92" w:rsidRDefault="00124B92" w:rsidP="00124B92">
      <w:pPr>
        <w:jc w:val="both"/>
      </w:pPr>
    </w:p>
    <w:p w:rsidR="00124B92" w:rsidRPr="00124B92" w:rsidRDefault="00124B92" w:rsidP="00124B92">
      <w:pPr>
        <w:jc w:val="center"/>
      </w:pPr>
      <w:r w:rsidRPr="00124B92">
        <w:rPr>
          <w:noProof/>
        </w:rPr>
        <w:drawing>
          <wp:inline distT="0" distB="0" distL="0" distR="0">
            <wp:extent cx="5429250" cy="2686050"/>
            <wp:effectExtent l="19050" t="0" r="0" b="0"/>
            <wp:docPr id="1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B92" w:rsidRPr="00124B92" w:rsidRDefault="00124B92" w:rsidP="00124B92">
      <w:pPr>
        <w:spacing w:before="120"/>
        <w:jc w:val="center"/>
        <w:rPr>
          <w:i/>
        </w:rPr>
      </w:pPr>
      <w:r w:rsidRPr="00124B92">
        <w:rPr>
          <w:i/>
        </w:rPr>
        <w:t xml:space="preserve">Рис. </w:t>
      </w:r>
      <w:r w:rsidR="00BE476A">
        <w:rPr>
          <w:i/>
        </w:rPr>
        <w:t>8</w:t>
      </w:r>
      <w:r w:rsidRPr="00124B92">
        <w:rPr>
          <w:i/>
        </w:rPr>
        <w:t>.14</w:t>
      </w:r>
    </w:p>
    <w:p w:rsidR="00124B92" w:rsidRPr="00124B92" w:rsidRDefault="00124B92" w:rsidP="00124B92">
      <w:pPr>
        <w:ind w:firstLine="709"/>
        <w:jc w:val="both"/>
      </w:pPr>
      <w:r w:rsidRPr="00124B92">
        <w:t xml:space="preserve">В поле </w:t>
      </w:r>
      <w:r w:rsidRPr="00124B92">
        <w:rPr>
          <w:i/>
        </w:rPr>
        <w:t>Масштаб вида</w:t>
      </w:r>
      <w:r w:rsidRPr="00124B92">
        <w:t xml:space="preserve">  на </w:t>
      </w:r>
      <w:r w:rsidRPr="00124B92">
        <w:rPr>
          <w:b/>
        </w:rPr>
        <w:t>Панели состояния</w:t>
      </w:r>
      <w:r w:rsidRPr="00124B92">
        <w:t xml:space="preserve"> по умолчанию установлен масштаб 1:1. Поменяйте его на масштаб увеличения 2:1, выбрав из стандартного ряда (рис. </w:t>
      </w:r>
      <w:r w:rsidR="00BE476A">
        <w:t>8</w:t>
      </w:r>
      <w:r w:rsidRPr="00124B92">
        <w:t>.14).</w:t>
      </w:r>
    </w:p>
    <w:p w:rsidR="00124B92" w:rsidRPr="00124B92" w:rsidRDefault="00124B92" w:rsidP="00124B92">
      <w:pPr>
        <w:ind w:firstLine="709"/>
        <w:jc w:val="both"/>
      </w:pPr>
      <w:r w:rsidRPr="00124B92">
        <w:t xml:space="preserve">Обратите внимание, что в графе </w:t>
      </w:r>
      <w:r w:rsidRPr="00124B92">
        <w:rPr>
          <w:i/>
        </w:rPr>
        <w:t xml:space="preserve">Масштаб </w:t>
      </w:r>
      <w:r w:rsidRPr="00124B92">
        <w:rPr>
          <w:b/>
        </w:rPr>
        <w:t>Основной надписи</w:t>
      </w:r>
      <w:r w:rsidRPr="00124B92">
        <w:t xml:space="preserve"> значение 2:1 уст</w:t>
      </w:r>
      <w:r w:rsidRPr="00124B92">
        <w:t>а</w:t>
      </w:r>
      <w:r w:rsidRPr="00124B92">
        <w:t>новилось автоматически, что говорит об активной ссылке на соответствующий вставля</w:t>
      </w:r>
      <w:r w:rsidRPr="00124B92">
        <w:t>е</w:t>
      </w:r>
      <w:r w:rsidRPr="00124B92">
        <w:t xml:space="preserve">мый вид. </w:t>
      </w:r>
    </w:p>
    <w:p w:rsidR="00124B92" w:rsidRPr="00124B92" w:rsidRDefault="00124B92" w:rsidP="00124B92">
      <w:pPr>
        <w:ind w:firstLine="709"/>
        <w:jc w:val="both"/>
      </w:pPr>
      <w:r w:rsidRPr="00124B92">
        <w:t xml:space="preserve">Графы </w:t>
      </w:r>
      <w:r w:rsidRPr="00124B92">
        <w:rPr>
          <w:b/>
        </w:rPr>
        <w:t>Основной надписи</w:t>
      </w:r>
      <w:r w:rsidRPr="00124B92">
        <w:t xml:space="preserve">, содержащие </w:t>
      </w:r>
      <w:r w:rsidRPr="00124B92">
        <w:rPr>
          <w:b/>
        </w:rPr>
        <w:t>Обозначение</w:t>
      </w:r>
      <w:r w:rsidRPr="00124B92">
        <w:t xml:space="preserve"> и </w:t>
      </w:r>
      <w:r w:rsidRPr="00124B92">
        <w:rPr>
          <w:b/>
        </w:rPr>
        <w:t>Наименование</w:t>
      </w:r>
      <w:r w:rsidRPr="00124B92">
        <w:t xml:space="preserve"> детали, заполняются автоматически. Осталось заполнить графы с фамилиями «разработал» и «проверил», а также с названием вуза и группы.</w:t>
      </w:r>
    </w:p>
    <w:p w:rsidR="00124B92" w:rsidRPr="00124B92" w:rsidRDefault="00124B92" w:rsidP="00124B92">
      <w:pPr>
        <w:ind w:firstLine="709"/>
        <w:jc w:val="both"/>
      </w:pPr>
      <w:r w:rsidRPr="00124B92">
        <w:lastRenderedPageBreak/>
        <w:t xml:space="preserve">Сразу же сохраните файлы в папке </w:t>
      </w:r>
      <w:r w:rsidRPr="00124B92">
        <w:rPr>
          <w:i/>
        </w:rPr>
        <w:t>Соединение болтовое</w:t>
      </w:r>
      <w:r w:rsidRPr="00124B92">
        <w:t xml:space="preserve">. Имена файлов чертежей повторяют имена соответствующих им деталей, но имеют другое расширение </w:t>
      </w:r>
      <w:r w:rsidRPr="00124B92">
        <w:rPr>
          <w:i/>
        </w:rPr>
        <w:t>.</w:t>
      </w:r>
      <w:proofErr w:type="spellStart"/>
      <w:r w:rsidRPr="00124B92">
        <w:rPr>
          <w:i/>
          <w:lang w:val="en-US"/>
        </w:rPr>
        <w:t>cdw</w:t>
      </w:r>
      <w:proofErr w:type="spellEnd"/>
      <w:r w:rsidRPr="00124B92">
        <w:rPr>
          <w:i/>
        </w:rPr>
        <w:t xml:space="preserve"> </w:t>
      </w:r>
      <w:r w:rsidRPr="00124B92">
        <w:t>для чертежа (</w:t>
      </w:r>
      <w:r w:rsidRPr="00124B92">
        <w:rPr>
          <w:i/>
        </w:rPr>
        <w:t>.</w:t>
      </w:r>
      <w:r w:rsidRPr="00124B92">
        <w:rPr>
          <w:i/>
          <w:lang w:val="en-US"/>
        </w:rPr>
        <w:t>m</w:t>
      </w:r>
      <w:r w:rsidRPr="00124B92">
        <w:rPr>
          <w:i/>
        </w:rPr>
        <w:t>3</w:t>
      </w:r>
      <w:r w:rsidRPr="00124B92">
        <w:rPr>
          <w:i/>
          <w:lang w:val="en-US"/>
        </w:rPr>
        <w:t>d</w:t>
      </w:r>
      <w:r w:rsidRPr="00124B92">
        <w:t xml:space="preserve"> – для детали). На рис. </w:t>
      </w:r>
      <w:r w:rsidR="000C7239">
        <w:t>8</w:t>
      </w:r>
      <w:r w:rsidRPr="00124B92">
        <w:t xml:space="preserve">.15 и </w:t>
      </w:r>
      <w:r w:rsidR="000C7239">
        <w:t>8</w:t>
      </w:r>
      <w:r w:rsidRPr="00124B92">
        <w:t xml:space="preserve">.16  показаны чертежи деталей </w:t>
      </w:r>
      <w:r w:rsidRPr="00124B92">
        <w:rPr>
          <w:i/>
        </w:rPr>
        <w:t>Корпус</w:t>
      </w:r>
      <w:r w:rsidRPr="00124B92">
        <w:t xml:space="preserve"> и </w:t>
      </w:r>
      <w:r w:rsidRPr="00124B92">
        <w:rPr>
          <w:i/>
        </w:rPr>
        <w:t>Планка</w:t>
      </w:r>
      <w:r w:rsidRPr="00124B92">
        <w:t>.</w:t>
      </w:r>
    </w:p>
    <w:p w:rsidR="00124B92" w:rsidRPr="00124B92" w:rsidRDefault="00124B92" w:rsidP="00124B92">
      <w:pPr>
        <w:jc w:val="both"/>
      </w:pPr>
    </w:p>
    <w:tbl>
      <w:tblPr>
        <w:tblW w:w="0" w:type="auto"/>
        <w:tblLook w:val="04A0"/>
      </w:tblPr>
      <w:tblGrid>
        <w:gridCol w:w="4785"/>
        <w:gridCol w:w="4786"/>
      </w:tblGrid>
      <w:tr w:rsidR="00124B92" w:rsidRPr="00124B92" w:rsidTr="008F5A9B">
        <w:tc>
          <w:tcPr>
            <w:tcW w:w="4926" w:type="dxa"/>
          </w:tcPr>
          <w:p w:rsidR="00124B92" w:rsidRPr="00124B92" w:rsidRDefault="00124B92" w:rsidP="008F5A9B">
            <w:pPr>
              <w:jc w:val="both"/>
              <w:rPr>
                <w:i/>
              </w:rPr>
            </w:pPr>
            <w:r w:rsidRPr="00124B92">
              <w:rPr>
                <w:i/>
                <w:noProof/>
              </w:rPr>
              <w:drawing>
                <wp:inline distT="0" distB="0" distL="0" distR="0">
                  <wp:extent cx="3038475" cy="4467225"/>
                  <wp:effectExtent l="19050" t="0" r="9525" b="0"/>
                  <wp:docPr id="15" name="Рисунок 4" descr="G:\лабораторные работы\2013\Рис. к лаб№10\ИКГ 010.031.001 - Корп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G:\лабораторные работы\2013\Рис. к лаб№10\ИКГ 010.031.001 - Корп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4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446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124B92" w:rsidRPr="00124B92" w:rsidRDefault="00124B92" w:rsidP="008F5A9B">
            <w:pPr>
              <w:jc w:val="both"/>
              <w:rPr>
                <w:i/>
              </w:rPr>
            </w:pPr>
            <w:r w:rsidRPr="00124B92">
              <w:rPr>
                <w:i/>
                <w:noProof/>
              </w:rPr>
              <w:drawing>
                <wp:inline distT="0" distB="0" distL="0" distR="0">
                  <wp:extent cx="3048000" cy="4467225"/>
                  <wp:effectExtent l="19050" t="0" r="0" b="0"/>
                  <wp:docPr id="16" name="Рисунок 5" descr="G:\лабораторные работы\2013\Рис. к лаб№10\ИКГ 010.031.002 - Пла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G:\лабораторные работы\2013\Рис. к лаб№10\ИКГ 010.031.002 - Пла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46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B92" w:rsidRPr="00124B92" w:rsidTr="008F5A9B">
        <w:tc>
          <w:tcPr>
            <w:tcW w:w="4926" w:type="dxa"/>
          </w:tcPr>
          <w:p w:rsidR="00124B92" w:rsidRPr="00124B92" w:rsidRDefault="00124B92" w:rsidP="008F5A9B">
            <w:pPr>
              <w:jc w:val="center"/>
              <w:rPr>
                <w:i/>
              </w:rPr>
            </w:pPr>
          </w:p>
          <w:p w:rsidR="00124B92" w:rsidRPr="00124B92" w:rsidRDefault="00124B92" w:rsidP="008F5A9B">
            <w:pPr>
              <w:jc w:val="center"/>
              <w:rPr>
                <w:i/>
              </w:rPr>
            </w:pPr>
            <w:r w:rsidRPr="00124B92">
              <w:rPr>
                <w:i/>
              </w:rPr>
              <w:t>Рис. 10.15</w:t>
            </w:r>
          </w:p>
        </w:tc>
        <w:tc>
          <w:tcPr>
            <w:tcW w:w="4927" w:type="dxa"/>
          </w:tcPr>
          <w:p w:rsidR="00124B92" w:rsidRPr="00124B92" w:rsidRDefault="00124B92" w:rsidP="008F5A9B">
            <w:pPr>
              <w:jc w:val="center"/>
              <w:rPr>
                <w:i/>
              </w:rPr>
            </w:pPr>
          </w:p>
          <w:p w:rsidR="00124B92" w:rsidRPr="00124B92" w:rsidRDefault="00124B92" w:rsidP="008F5A9B">
            <w:pPr>
              <w:jc w:val="center"/>
              <w:rPr>
                <w:i/>
              </w:rPr>
            </w:pPr>
            <w:r w:rsidRPr="00124B92">
              <w:rPr>
                <w:i/>
              </w:rPr>
              <w:t>Рис. 10.16</w:t>
            </w:r>
          </w:p>
        </w:tc>
      </w:tr>
    </w:tbl>
    <w:p w:rsidR="00124B92" w:rsidRPr="00124B92" w:rsidRDefault="00124B92" w:rsidP="00124B92">
      <w:pPr>
        <w:jc w:val="both"/>
      </w:pPr>
    </w:p>
    <w:p w:rsidR="000C7239" w:rsidRDefault="000C7239" w:rsidP="00124B92">
      <w:pPr>
        <w:spacing w:line="276" w:lineRule="auto"/>
        <w:ind w:firstLine="709"/>
        <w:rPr>
          <w:b/>
        </w:rPr>
      </w:pPr>
    </w:p>
    <w:p w:rsidR="00124B92" w:rsidRPr="00124B92" w:rsidRDefault="00124B92" w:rsidP="00124B92">
      <w:pPr>
        <w:spacing w:line="276" w:lineRule="auto"/>
        <w:ind w:firstLine="709"/>
        <w:rPr>
          <w:b/>
        </w:rPr>
      </w:pPr>
      <w:r w:rsidRPr="00124B92">
        <w:rPr>
          <w:b/>
        </w:rPr>
        <w:t>3. Создание трехмерной модели сборочной единицы</w:t>
      </w:r>
    </w:p>
    <w:p w:rsidR="00124B92" w:rsidRPr="00124B92" w:rsidRDefault="00124B92" w:rsidP="00124B92">
      <w:pPr>
        <w:spacing w:after="200" w:line="276" w:lineRule="auto"/>
        <w:ind w:firstLine="709"/>
        <w:rPr>
          <w:b/>
        </w:rPr>
      </w:pPr>
      <w:proofErr w:type="gramStart"/>
      <w:r w:rsidRPr="00124B92">
        <w:rPr>
          <w:b/>
        </w:rPr>
        <w:t>(документ Сборка:</w:t>
      </w:r>
      <w:proofErr w:type="gramEnd"/>
      <w:r w:rsidRPr="00124B92">
        <w:rPr>
          <w:b/>
        </w:rPr>
        <w:t xml:space="preserve"> </w:t>
      </w:r>
      <w:proofErr w:type="gramStart"/>
      <w:r w:rsidRPr="00124B92">
        <w:rPr>
          <w:b/>
          <w:i/>
        </w:rPr>
        <w:t>ИКГ 010.031.000</w:t>
      </w:r>
      <w:r w:rsidRPr="00124B92">
        <w:rPr>
          <w:b/>
        </w:rPr>
        <w:t xml:space="preserve"> – </w:t>
      </w:r>
      <w:r w:rsidRPr="00124B92">
        <w:rPr>
          <w:b/>
          <w:i/>
        </w:rPr>
        <w:t>Соединение болтовое</w:t>
      </w:r>
      <w:r w:rsidRPr="00124B92">
        <w:rPr>
          <w:b/>
        </w:rPr>
        <w:t>)</w:t>
      </w:r>
      <w:proofErr w:type="gramEnd"/>
    </w:p>
    <w:p w:rsidR="00124B92" w:rsidRPr="00124B92" w:rsidRDefault="00124B92" w:rsidP="00124B92">
      <w:pPr>
        <w:ind w:firstLine="709"/>
      </w:pPr>
    </w:p>
    <w:p w:rsidR="00124B92" w:rsidRPr="00124B92" w:rsidRDefault="00124B92" w:rsidP="00124B92">
      <w:pPr>
        <w:pStyle w:val="aff1"/>
        <w:tabs>
          <w:tab w:val="left" w:pos="1276"/>
        </w:tabs>
        <w:ind w:left="709"/>
        <w:jc w:val="both"/>
        <w:rPr>
          <w:b/>
          <w:i/>
        </w:rPr>
      </w:pPr>
      <w:r w:rsidRPr="00124B92">
        <w:rPr>
          <w:b/>
          <w:i/>
        </w:rPr>
        <w:t xml:space="preserve">3.1. Сборка оригинальных </w:t>
      </w:r>
      <w:r w:rsidRPr="00124B92">
        <w:rPr>
          <w:b/>
        </w:rPr>
        <w:t>(</w:t>
      </w:r>
      <w:r w:rsidRPr="00124B92">
        <w:rPr>
          <w:b/>
          <w:i/>
        </w:rPr>
        <w:t>нестандартных</w:t>
      </w:r>
      <w:r w:rsidRPr="00124B92">
        <w:rPr>
          <w:b/>
        </w:rPr>
        <w:t>)</w:t>
      </w:r>
      <w:r w:rsidRPr="00124B92">
        <w:rPr>
          <w:b/>
          <w:i/>
        </w:rPr>
        <w:t xml:space="preserve"> деталей</w:t>
      </w:r>
    </w:p>
    <w:p w:rsidR="00124B92" w:rsidRPr="00124B92" w:rsidRDefault="00124B92" w:rsidP="00124B92">
      <w:pPr>
        <w:ind w:firstLine="709"/>
        <w:jc w:val="both"/>
      </w:pPr>
      <w:r w:rsidRPr="00124B92">
        <w:t>Создайте новый документ</w:t>
      </w:r>
      <w:proofErr w:type="gramStart"/>
      <w:r w:rsidRPr="00124B92">
        <w:t xml:space="preserve"> </w:t>
      </w:r>
      <w:r w:rsidRPr="00124B92">
        <w:rPr>
          <w:b/>
        </w:rPr>
        <w:t>С</w:t>
      </w:r>
      <w:proofErr w:type="gramEnd"/>
      <w:r w:rsidRPr="00124B92">
        <w:rPr>
          <w:b/>
        </w:rPr>
        <w:t xml:space="preserve">оздать </w:t>
      </w:r>
      <w:r w:rsidRPr="00124B92">
        <w:t xml:space="preserve">– </w:t>
      </w:r>
      <w:r w:rsidRPr="00124B92">
        <w:rPr>
          <w:b/>
        </w:rPr>
        <w:t>Сборка</w:t>
      </w:r>
      <w:r w:rsidRPr="00124B92">
        <w:t>.</w:t>
      </w:r>
    </w:p>
    <w:p w:rsidR="00124B92" w:rsidRPr="00124B92" w:rsidRDefault="00124B92" w:rsidP="00124B92">
      <w:pPr>
        <w:ind w:firstLine="709"/>
        <w:jc w:val="both"/>
      </w:pPr>
      <w:r w:rsidRPr="00124B92">
        <w:t xml:space="preserve">Щёлкните на поле модели правой кнопкой мыши и в </w:t>
      </w:r>
      <w:r w:rsidRPr="00124B92">
        <w:rPr>
          <w:b/>
        </w:rPr>
        <w:t>Контекстном меню</w:t>
      </w:r>
      <w:r w:rsidRPr="00124B92">
        <w:t xml:space="preserve"> выберите команду </w:t>
      </w:r>
      <w:r w:rsidRPr="00124B92">
        <w:rPr>
          <w:b/>
        </w:rPr>
        <w:t>Свойства модели</w:t>
      </w:r>
      <w:r w:rsidRPr="00124B92">
        <w:t xml:space="preserve">. На </w:t>
      </w:r>
      <w:r w:rsidRPr="00124B92">
        <w:rPr>
          <w:b/>
        </w:rPr>
        <w:t>Панели свойств</w:t>
      </w:r>
      <w:r w:rsidRPr="00124B92">
        <w:t xml:space="preserve"> в поле </w:t>
      </w:r>
      <w:r w:rsidRPr="00124B92">
        <w:rPr>
          <w:b/>
        </w:rPr>
        <w:t>Обозначение</w:t>
      </w:r>
      <w:r w:rsidRPr="00124B92">
        <w:t xml:space="preserve"> запишите </w:t>
      </w:r>
      <w:r w:rsidRPr="00124B92">
        <w:rPr>
          <w:i/>
        </w:rPr>
        <w:t>ИКГ 010.031.000</w:t>
      </w:r>
      <w:r w:rsidRPr="00124B92">
        <w:t xml:space="preserve">, в поле </w:t>
      </w:r>
      <w:r w:rsidRPr="00124B92">
        <w:rPr>
          <w:b/>
        </w:rPr>
        <w:t>Наименование</w:t>
      </w:r>
      <w:r w:rsidRPr="00124B92">
        <w:t xml:space="preserve"> – </w:t>
      </w:r>
      <w:r w:rsidRPr="00124B92">
        <w:rPr>
          <w:i/>
        </w:rPr>
        <w:t>Соединение болтовое</w:t>
      </w:r>
      <w:r w:rsidRPr="00124B92">
        <w:t>. Сохраните назначенные сво</w:t>
      </w:r>
      <w:r w:rsidRPr="00124B92">
        <w:t>й</w:t>
      </w:r>
      <w:r w:rsidRPr="00124B92">
        <w:t xml:space="preserve">ства кнопкой </w:t>
      </w:r>
      <w:r w:rsidRPr="00124B92">
        <w:rPr>
          <w:b/>
        </w:rPr>
        <w:t>Создать объект</w:t>
      </w:r>
      <w:proofErr w:type="gramStart"/>
      <w:r w:rsidRPr="00124B92">
        <w:t xml:space="preserve"> (</w:t>
      </w:r>
      <w:r w:rsidRPr="00124B92">
        <w:rPr>
          <w:noProof/>
        </w:rPr>
        <w:drawing>
          <wp:inline distT="0" distB="0" distL="0" distR="0">
            <wp:extent cx="285750" cy="171450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B92">
        <w:t xml:space="preserve">). </w:t>
      </w:r>
      <w:proofErr w:type="gramEnd"/>
      <w:r w:rsidRPr="00124B92">
        <w:t xml:space="preserve">В </w:t>
      </w:r>
      <w:r w:rsidRPr="00124B92">
        <w:rPr>
          <w:b/>
        </w:rPr>
        <w:t>Дереве модели</w:t>
      </w:r>
      <w:r w:rsidRPr="00124B92">
        <w:t xml:space="preserve"> автоматически появляется пр</w:t>
      </w:r>
      <w:r w:rsidRPr="00124B92">
        <w:t>и</w:t>
      </w:r>
      <w:r w:rsidRPr="00124B92">
        <w:t xml:space="preserve">своенное наименование взамен надписи </w:t>
      </w:r>
      <w:r w:rsidRPr="00124B92">
        <w:rPr>
          <w:i/>
        </w:rPr>
        <w:t>Сборка</w:t>
      </w:r>
      <w:r w:rsidRPr="00124B92">
        <w:t>.</w:t>
      </w:r>
    </w:p>
    <w:p w:rsidR="00124B92" w:rsidRPr="00124B92" w:rsidRDefault="00124B92" w:rsidP="00124B92">
      <w:pPr>
        <w:ind w:firstLine="709"/>
        <w:jc w:val="both"/>
      </w:pPr>
      <w:r w:rsidRPr="00124B92">
        <w:t xml:space="preserve">Сохраните файл модели в папке </w:t>
      </w:r>
      <w:r w:rsidRPr="00124B92">
        <w:rPr>
          <w:i/>
        </w:rPr>
        <w:t xml:space="preserve">Соединение болтовое вар.31 </w:t>
      </w:r>
      <w:r w:rsidRPr="00124B92">
        <w:t>под тем именем, к</w:t>
      </w:r>
      <w:r w:rsidRPr="00124B92">
        <w:t>о</w:t>
      </w:r>
      <w:r w:rsidRPr="00124B92">
        <w:t xml:space="preserve">торое система предложит сама, то есть под именем </w:t>
      </w:r>
      <w:r w:rsidRPr="00124B92">
        <w:rPr>
          <w:i/>
        </w:rPr>
        <w:t xml:space="preserve">Соединение </w:t>
      </w:r>
      <w:proofErr w:type="spellStart"/>
      <w:r w:rsidRPr="00124B92">
        <w:rPr>
          <w:i/>
        </w:rPr>
        <w:t>болтовое_ИКГ</w:t>
      </w:r>
      <w:proofErr w:type="spellEnd"/>
      <w:r w:rsidRPr="00124B92">
        <w:rPr>
          <w:i/>
        </w:rPr>
        <w:t xml:space="preserve"> 010.031.000</w:t>
      </w:r>
      <w:r w:rsidRPr="00124B92">
        <w:t xml:space="preserve">. </w:t>
      </w:r>
    </w:p>
    <w:p w:rsidR="00124B92" w:rsidRDefault="00124B92" w:rsidP="00124B92">
      <w:pPr>
        <w:ind w:firstLine="709"/>
        <w:jc w:val="both"/>
      </w:pPr>
      <w:r w:rsidRPr="00124B92">
        <w:t xml:space="preserve">Активируйте инструментальную панель </w:t>
      </w:r>
      <w:r w:rsidRPr="00124B92">
        <w:rPr>
          <w:b/>
        </w:rPr>
        <w:t>Редактирование сборки</w:t>
      </w:r>
      <w:r w:rsidRPr="00124B92">
        <w:t xml:space="preserve"> (</w:t>
      </w:r>
      <w:r w:rsidRPr="00124B92">
        <w:rPr>
          <w:noProof/>
        </w:rPr>
        <w:drawing>
          <wp:inline distT="0" distB="0" distL="0" distR="0">
            <wp:extent cx="171450" cy="180975"/>
            <wp:effectExtent l="19050" t="0" r="0" b="0"/>
            <wp:docPr id="18" name="Рисунок 18" descr="Компактная панел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Компактная панель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B92">
        <w:t>). В ней в</w:t>
      </w:r>
      <w:r w:rsidRPr="00124B92">
        <w:t>ы</w:t>
      </w:r>
      <w:r w:rsidRPr="00124B92">
        <w:t xml:space="preserve">берите команду </w:t>
      </w:r>
      <w:r w:rsidRPr="00124B92">
        <w:rPr>
          <w:b/>
        </w:rPr>
        <w:t>Добавить из файла (</w:t>
      </w:r>
      <w:r w:rsidRPr="00124B92">
        <w:rPr>
          <w:b/>
          <w:noProof/>
        </w:rPr>
        <w:drawing>
          <wp:inline distT="0" distB="0" distL="0" distR="0">
            <wp:extent cx="200025" cy="190500"/>
            <wp:effectExtent l="19050" t="0" r="9525" b="0"/>
            <wp:docPr id="19" name="Рисунок 0" descr="Ред сборк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Ред сборки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B92">
        <w:rPr>
          <w:b/>
        </w:rPr>
        <w:t>)</w:t>
      </w:r>
      <w:r w:rsidRPr="00124B92">
        <w:t>. В выпадающем окне</w:t>
      </w:r>
      <w:proofErr w:type="gramStart"/>
      <w:r w:rsidRPr="00124B92">
        <w:t xml:space="preserve"> </w:t>
      </w:r>
      <w:r w:rsidRPr="00124B92">
        <w:rPr>
          <w:b/>
        </w:rPr>
        <w:t>В</w:t>
      </w:r>
      <w:proofErr w:type="gramEnd"/>
      <w:r w:rsidRPr="00124B92">
        <w:rPr>
          <w:b/>
        </w:rPr>
        <w:t>ыберите файл для о</w:t>
      </w:r>
      <w:r w:rsidRPr="00124B92">
        <w:rPr>
          <w:b/>
        </w:rPr>
        <w:t>т</w:t>
      </w:r>
      <w:r w:rsidRPr="00124B92">
        <w:rPr>
          <w:b/>
        </w:rPr>
        <w:t>крытия</w:t>
      </w:r>
      <w:r w:rsidRPr="00124B92">
        <w:t xml:space="preserve"> укажите </w:t>
      </w:r>
      <w:r w:rsidRPr="00124B92">
        <w:rPr>
          <w:i/>
        </w:rPr>
        <w:t>Корпус.</w:t>
      </w:r>
      <w:r w:rsidRPr="00124B92">
        <w:t xml:space="preserve"> </w:t>
      </w:r>
    </w:p>
    <w:p w:rsidR="000C7239" w:rsidRPr="00124B92" w:rsidRDefault="000C7239" w:rsidP="000C7239">
      <w:pPr>
        <w:ind w:firstLine="709"/>
        <w:jc w:val="both"/>
      </w:pPr>
      <w:r w:rsidRPr="00124B92">
        <w:lastRenderedPageBreak/>
        <w:t xml:space="preserve">На поле модели укажите положение модели </w:t>
      </w:r>
      <w:r w:rsidRPr="00124B92">
        <w:rPr>
          <w:i/>
        </w:rPr>
        <w:t>Корпус</w:t>
      </w:r>
      <w:r w:rsidRPr="00124B92">
        <w:t xml:space="preserve">, привязав его начало координат к началу координат сборки. Вызовите команду </w:t>
      </w:r>
      <w:r w:rsidRPr="00124B92">
        <w:rPr>
          <w:b/>
        </w:rPr>
        <w:t>Ориентация</w:t>
      </w:r>
      <w:r w:rsidRPr="00124B92">
        <w:t xml:space="preserve"> из панели </w:t>
      </w:r>
      <w:r w:rsidRPr="00124B92">
        <w:rPr>
          <w:b/>
        </w:rPr>
        <w:t>Вид</w:t>
      </w:r>
      <w:r w:rsidRPr="00124B92">
        <w:t xml:space="preserve"> и установите </w:t>
      </w:r>
      <w:r w:rsidRPr="00124B92">
        <w:rPr>
          <w:b/>
        </w:rPr>
        <w:t xml:space="preserve">Изометрия </w:t>
      </w:r>
      <w:r w:rsidRPr="00124B92">
        <w:rPr>
          <w:b/>
          <w:lang w:val="en-US"/>
        </w:rPr>
        <w:t>XYZ</w:t>
      </w:r>
      <w:r w:rsidRPr="00124B92">
        <w:t>.</w:t>
      </w:r>
    </w:p>
    <w:p w:rsidR="000C7239" w:rsidRPr="00124B92" w:rsidRDefault="000C7239" w:rsidP="000C7239">
      <w:pPr>
        <w:ind w:firstLine="709"/>
        <w:jc w:val="both"/>
      </w:pPr>
      <w:r w:rsidRPr="00124B92">
        <w:t xml:space="preserve">Снова обратившись к команде </w:t>
      </w:r>
      <w:r w:rsidRPr="00124B92">
        <w:rPr>
          <w:b/>
        </w:rPr>
        <w:t>Добавить из файла</w:t>
      </w:r>
      <w:proofErr w:type="gramStart"/>
      <w:r w:rsidRPr="00124B92">
        <w:t xml:space="preserve"> (</w:t>
      </w:r>
      <w:r w:rsidRPr="00124B92">
        <w:rPr>
          <w:noProof/>
        </w:rPr>
        <w:drawing>
          <wp:inline distT="0" distB="0" distL="0" distR="0">
            <wp:extent cx="200025" cy="190500"/>
            <wp:effectExtent l="19050" t="0" r="9525" b="0"/>
            <wp:docPr id="224" name="Рисунок 0" descr="Ред сборк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Ред сборки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B92">
        <w:t xml:space="preserve">) </w:t>
      </w:r>
      <w:r w:rsidRPr="00124B92">
        <w:rPr>
          <w:b/>
        </w:rPr>
        <w:sym w:font="Symbol" w:char="F0AE"/>
      </w:r>
      <w:r w:rsidRPr="00124B92">
        <w:t xml:space="preserve"> </w:t>
      </w:r>
      <w:proofErr w:type="gramEnd"/>
      <w:r w:rsidRPr="00124B92">
        <w:rPr>
          <w:b/>
        </w:rPr>
        <w:t>Выберите файл для открытия</w:t>
      </w:r>
      <w:r w:rsidRPr="00124B92">
        <w:t xml:space="preserve">, выберите </w:t>
      </w:r>
      <w:r w:rsidRPr="00124B92">
        <w:rPr>
          <w:i/>
        </w:rPr>
        <w:t>Планка</w:t>
      </w:r>
      <w:r w:rsidRPr="00124B92">
        <w:t xml:space="preserve"> – </w:t>
      </w:r>
      <w:r w:rsidRPr="00124B92">
        <w:rPr>
          <w:b/>
        </w:rPr>
        <w:t>Открыть</w:t>
      </w:r>
      <w:r w:rsidRPr="00124B92">
        <w:t>.</w:t>
      </w:r>
    </w:p>
    <w:tbl>
      <w:tblPr>
        <w:tblW w:w="0" w:type="auto"/>
        <w:tblLook w:val="04A0"/>
      </w:tblPr>
      <w:tblGrid>
        <w:gridCol w:w="4761"/>
        <w:gridCol w:w="4810"/>
      </w:tblGrid>
      <w:tr w:rsidR="00124B92" w:rsidRPr="00124B92" w:rsidTr="000C7239">
        <w:tc>
          <w:tcPr>
            <w:tcW w:w="4761" w:type="dxa"/>
          </w:tcPr>
          <w:p w:rsidR="00124B92" w:rsidRPr="00124B92" w:rsidRDefault="00124B92" w:rsidP="008F5A9B">
            <w:pPr>
              <w:jc w:val="both"/>
            </w:pPr>
          </w:p>
          <w:p w:rsidR="00124B92" w:rsidRPr="00124B92" w:rsidRDefault="00124B92" w:rsidP="008F5A9B">
            <w:pPr>
              <w:jc w:val="both"/>
              <w:rPr>
                <w:lang w:val="en-US"/>
              </w:rPr>
            </w:pPr>
            <w:r w:rsidRPr="00124B92">
              <w:rPr>
                <w:noProof/>
              </w:rPr>
              <w:drawing>
                <wp:inline distT="0" distB="0" distL="0" distR="0">
                  <wp:extent cx="2705100" cy="2495550"/>
                  <wp:effectExtent l="19050" t="0" r="0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239" w:rsidRDefault="000C7239" w:rsidP="000C7239">
            <w:pPr>
              <w:ind w:left="1415"/>
              <w:jc w:val="both"/>
              <w:rPr>
                <w:i/>
              </w:rPr>
            </w:pPr>
          </w:p>
          <w:p w:rsidR="00124B92" w:rsidRPr="00124B92" w:rsidRDefault="00124B92" w:rsidP="000C7239">
            <w:pPr>
              <w:ind w:left="1415"/>
              <w:jc w:val="both"/>
              <w:rPr>
                <w:lang w:val="en-US"/>
              </w:rPr>
            </w:pPr>
            <w:r w:rsidRPr="00124B92">
              <w:rPr>
                <w:i/>
              </w:rPr>
              <w:t xml:space="preserve">Рис. </w:t>
            </w:r>
            <w:r w:rsidR="000C7239">
              <w:rPr>
                <w:i/>
              </w:rPr>
              <w:t>8</w:t>
            </w:r>
            <w:r w:rsidRPr="00124B92">
              <w:rPr>
                <w:i/>
              </w:rPr>
              <w:t>.17</w:t>
            </w:r>
          </w:p>
        </w:tc>
        <w:tc>
          <w:tcPr>
            <w:tcW w:w="4810" w:type="dxa"/>
          </w:tcPr>
          <w:p w:rsidR="000C7239" w:rsidRDefault="000C7239" w:rsidP="000C7239">
            <w:pPr>
              <w:ind w:firstLine="709"/>
              <w:jc w:val="both"/>
            </w:pPr>
            <w:r w:rsidRPr="00124B92">
              <w:t xml:space="preserve">Расположите курсором модель </w:t>
            </w:r>
            <w:r w:rsidRPr="00124B92">
              <w:rPr>
                <w:i/>
              </w:rPr>
              <w:t>Пла</w:t>
            </w:r>
            <w:r w:rsidRPr="00124B92">
              <w:rPr>
                <w:i/>
              </w:rPr>
              <w:t>н</w:t>
            </w:r>
            <w:r w:rsidRPr="00124B92">
              <w:rPr>
                <w:i/>
              </w:rPr>
              <w:t>ка</w:t>
            </w:r>
            <w:r w:rsidRPr="00124B92">
              <w:t xml:space="preserve"> над моделью </w:t>
            </w:r>
            <w:r w:rsidRPr="00124B92">
              <w:rPr>
                <w:i/>
              </w:rPr>
              <w:t>Корпус</w:t>
            </w:r>
            <w:r w:rsidRPr="00124B92">
              <w:t xml:space="preserve">  (рис. </w:t>
            </w:r>
            <w:r>
              <w:t>8</w:t>
            </w:r>
            <w:r w:rsidRPr="00124B92">
              <w:t>.17).</w:t>
            </w:r>
          </w:p>
          <w:p w:rsidR="000C7239" w:rsidRDefault="000C7239" w:rsidP="000C7239">
            <w:pPr>
              <w:ind w:firstLine="709"/>
              <w:jc w:val="both"/>
            </w:pPr>
            <w:r w:rsidRPr="00124B92">
              <w:t xml:space="preserve">Теперь надо «положить» </w:t>
            </w:r>
            <w:r w:rsidRPr="00124B92">
              <w:rPr>
                <w:i/>
              </w:rPr>
              <w:t>Планку</w:t>
            </w:r>
            <w:r w:rsidRPr="00124B92">
              <w:t xml:space="preserve"> на </w:t>
            </w:r>
            <w:r w:rsidRPr="00124B92">
              <w:rPr>
                <w:i/>
              </w:rPr>
              <w:t>Корпус</w:t>
            </w:r>
            <w:r w:rsidRPr="00124B92">
              <w:t xml:space="preserve"> так, чтобы нижняя грань </w:t>
            </w:r>
            <w:r w:rsidRPr="00124B92">
              <w:rPr>
                <w:i/>
              </w:rPr>
              <w:t>Планки</w:t>
            </w:r>
            <w:r w:rsidRPr="00124B92">
              <w:t xml:space="preserve"> легла точно на верхнюю грань </w:t>
            </w:r>
            <w:r w:rsidRPr="00124B92">
              <w:rPr>
                <w:i/>
              </w:rPr>
              <w:t>Корпуса</w:t>
            </w:r>
            <w:r w:rsidRPr="00124B92">
              <w:t xml:space="preserve">, то есть собрать отдельные детали в сборочную единицу. Для этого используйте команды инструментальной панели </w:t>
            </w:r>
            <w:r w:rsidRPr="00124B92">
              <w:rPr>
                <w:b/>
              </w:rPr>
              <w:t>Сопряжения</w:t>
            </w:r>
            <w:proofErr w:type="gramStart"/>
            <w:r w:rsidRPr="00124B92">
              <w:rPr>
                <w:b/>
              </w:rPr>
              <w:t xml:space="preserve"> (</w:t>
            </w:r>
            <w:r w:rsidRPr="00124B92">
              <w:rPr>
                <w:b/>
                <w:noProof/>
              </w:rPr>
              <w:drawing>
                <wp:inline distT="0" distB="0" distL="0" distR="0">
                  <wp:extent cx="190500" cy="180975"/>
                  <wp:effectExtent l="19050" t="0" r="0" b="0"/>
                  <wp:docPr id="225" name="Рисунок 18" descr="Компактная панель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Компактная панель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4B92">
              <w:rPr>
                <w:b/>
              </w:rPr>
              <w:t>)</w:t>
            </w:r>
            <w:r w:rsidRPr="00124B92">
              <w:t xml:space="preserve">. </w:t>
            </w:r>
            <w:proofErr w:type="gramEnd"/>
            <w:r w:rsidRPr="00124B92">
              <w:t xml:space="preserve">Активируйте на </w:t>
            </w:r>
            <w:r w:rsidRPr="00124B92">
              <w:rPr>
                <w:b/>
              </w:rPr>
              <w:t>Компактной панели</w:t>
            </w:r>
            <w:r w:rsidRPr="00124B92">
              <w:t xml:space="preserve"> инструментальную панель </w:t>
            </w:r>
            <w:r w:rsidRPr="00124B92">
              <w:rPr>
                <w:b/>
              </w:rPr>
              <w:t xml:space="preserve">Сопряжения </w:t>
            </w:r>
            <w:r w:rsidRPr="00124B92">
              <w:t>(</w:t>
            </w:r>
            <w:r w:rsidRPr="00124B92">
              <w:rPr>
                <w:noProof/>
              </w:rPr>
              <w:drawing>
                <wp:inline distT="0" distB="0" distL="0" distR="0">
                  <wp:extent cx="190500" cy="180975"/>
                  <wp:effectExtent l="19050" t="0" r="0" b="0"/>
                  <wp:docPr id="226" name="Рисунок 18" descr="Компактная панель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Компактная панель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4B92">
              <w:t>).</w:t>
            </w:r>
          </w:p>
          <w:p w:rsidR="000C7239" w:rsidRPr="00124B92" w:rsidRDefault="000C7239" w:rsidP="000C7239">
            <w:pPr>
              <w:ind w:firstLine="709"/>
              <w:jc w:val="both"/>
            </w:pPr>
            <w:r w:rsidRPr="00124B92">
              <w:t>Выберите команду</w:t>
            </w:r>
            <w:proofErr w:type="gramStart"/>
            <w:r w:rsidRPr="00124B92">
              <w:t xml:space="preserve"> (</w:t>
            </w:r>
            <w:r w:rsidRPr="00124B92">
              <w:rPr>
                <w:noProof/>
              </w:rPr>
              <w:drawing>
                <wp:inline distT="0" distB="0" distL="0" distR="0">
                  <wp:extent cx="161925" cy="171450"/>
                  <wp:effectExtent l="19050" t="0" r="9525" b="0"/>
                  <wp:docPr id="227" name="Рисунок 15" descr="Сопряжения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Сопряжения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4B92">
              <w:t xml:space="preserve">) </w:t>
            </w:r>
            <w:proofErr w:type="gramEnd"/>
            <w:r w:rsidRPr="00124B92">
              <w:rPr>
                <w:b/>
              </w:rPr>
              <w:t xml:space="preserve">Соосность </w:t>
            </w:r>
            <w:r w:rsidRPr="00124B92">
              <w:t>и курсором укажите последовательно на ц</w:t>
            </w:r>
            <w:r w:rsidRPr="00124B92">
              <w:t>и</w:t>
            </w:r>
            <w:r w:rsidRPr="00124B92">
              <w:t xml:space="preserve">линдрические поверхности </w:t>
            </w:r>
            <w:r w:rsidRPr="00124B92">
              <w:rPr>
                <w:i/>
              </w:rPr>
              <w:t>Корпуса</w:t>
            </w:r>
            <w:r w:rsidRPr="00124B92">
              <w:t xml:space="preserve"> и </w:t>
            </w:r>
            <w:r w:rsidRPr="00124B92">
              <w:rPr>
                <w:i/>
              </w:rPr>
              <w:t>Пла</w:t>
            </w:r>
            <w:r w:rsidRPr="00124B92">
              <w:rPr>
                <w:i/>
              </w:rPr>
              <w:t>н</w:t>
            </w:r>
            <w:r w:rsidRPr="00124B92">
              <w:rPr>
                <w:i/>
              </w:rPr>
              <w:t>ки</w:t>
            </w:r>
            <w:r w:rsidRPr="00124B92">
              <w:t>. В результате оси цилиндрических отве</w:t>
            </w:r>
            <w:r w:rsidRPr="00124B92">
              <w:t>р</w:t>
            </w:r>
            <w:r w:rsidRPr="00124B92">
              <w:t>стий совпадут.</w:t>
            </w:r>
          </w:p>
          <w:p w:rsidR="000C7239" w:rsidRPr="00124B92" w:rsidRDefault="000C7239" w:rsidP="000C7239">
            <w:pPr>
              <w:ind w:firstLine="709"/>
              <w:jc w:val="both"/>
            </w:pPr>
          </w:p>
          <w:p w:rsidR="00124B92" w:rsidRPr="00124B92" w:rsidRDefault="00124B92" w:rsidP="008F5A9B">
            <w:pPr>
              <w:ind w:firstLine="709"/>
              <w:jc w:val="both"/>
              <w:rPr>
                <w:lang w:val="en-US"/>
              </w:rPr>
            </w:pPr>
          </w:p>
        </w:tc>
      </w:tr>
    </w:tbl>
    <w:p w:rsidR="00124B92" w:rsidRPr="00124B92" w:rsidRDefault="00124B92" w:rsidP="00124B92">
      <w:pPr>
        <w:ind w:firstLine="709"/>
        <w:jc w:val="both"/>
      </w:pPr>
      <w:r w:rsidRPr="00124B92">
        <w:t>Выберите команду</w:t>
      </w:r>
      <w:proofErr w:type="gramStart"/>
      <w:r w:rsidRPr="00124B92">
        <w:t xml:space="preserve"> (</w:t>
      </w:r>
      <w:r w:rsidRPr="00124B92">
        <w:rPr>
          <w:noProof/>
        </w:rPr>
        <w:drawing>
          <wp:inline distT="0" distB="0" distL="0" distR="0">
            <wp:extent cx="171450" cy="171450"/>
            <wp:effectExtent l="19050" t="0" r="0" b="0"/>
            <wp:docPr id="25" name="Рисунок 15" descr="Сопряжен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Сопряжения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B92">
        <w:t xml:space="preserve">) </w:t>
      </w:r>
      <w:proofErr w:type="gramEnd"/>
      <w:r w:rsidRPr="00124B92">
        <w:rPr>
          <w:b/>
        </w:rPr>
        <w:t>Совпадение</w:t>
      </w:r>
      <w:r w:rsidRPr="00124B92">
        <w:t xml:space="preserve"> и последовательно курсором укажите на верхнюю грань </w:t>
      </w:r>
      <w:r w:rsidRPr="00124B92">
        <w:rPr>
          <w:i/>
        </w:rPr>
        <w:t>Корпуса</w:t>
      </w:r>
      <w:r w:rsidRPr="00124B92">
        <w:t xml:space="preserve"> и на нижнюю грань </w:t>
      </w:r>
      <w:r w:rsidRPr="00124B92">
        <w:rPr>
          <w:i/>
        </w:rPr>
        <w:t>Планки</w:t>
      </w:r>
      <w:r w:rsidRPr="00124B92">
        <w:t>. Грани двух деталей совпадут.</w:t>
      </w:r>
    </w:p>
    <w:p w:rsidR="00124B92" w:rsidRPr="00124B92" w:rsidRDefault="00124B92" w:rsidP="00124B92">
      <w:pPr>
        <w:ind w:firstLine="709"/>
        <w:jc w:val="both"/>
      </w:pPr>
      <w:r w:rsidRPr="00124B92">
        <w:t>Выберите команду</w:t>
      </w:r>
      <w:proofErr w:type="gramStart"/>
      <w:r w:rsidRPr="00124B92">
        <w:t xml:space="preserve"> (</w:t>
      </w:r>
      <w:r w:rsidRPr="00124B92">
        <w:rPr>
          <w:noProof/>
        </w:rPr>
        <w:drawing>
          <wp:inline distT="0" distB="0" distL="0" distR="0">
            <wp:extent cx="228600" cy="200025"/>
            <wp:effectExtent l="19050" t="0" r="0" b="0"/>
            <wp:docPr id="26" name="Рисунок 15" descr="Сопряжен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Сопряжения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B92">
        <w:t xml:space="preserve">) </w:t>
      </w:r>
      <w:proofErr w:type="gramEnd"/>
      <w:r w:rsidRPr="00124B92">
        <w:rPr>
          <w:b/>
        </w:rPr>
        <w:t xml:space="preserve">Параллельность </w:t>
      </w:r>
      <w:r w:rsidRPr="00124B92">
        <w:t xml:space="preserve">и последовательно укажите боковые грани </w:t>
      </w:r>
      <w:r w:rsidRPr="00124B92">
        <w:rPr>
          <w:i/>
        </w:rPr>
        <w:t>Корпуса</w:t>
      </w:r>
      <w:r w:rsidRPr="00124B92">
        <w:t xml:space="preserve"> и </w:t>
      </w:r>
      <w:r w:rsidRPr="00124B92">
        <w:rPr>
          <w:i/>
        </w:rPr>
        <w:t>Планки</w:t>
      </w:r>
      <w:r w:rsidRPr="00124B92">
        <w:t>. Детали потеряют возможность смещения и вращения.</w:t>
      </w:r>
    </w:p>
    <w:p w:rsidR="00124B92" w:rsidRPr="00124B92" w:rsidRDefault="00124B92" w:rsidP="00124B92">
      <w:pPr>
        <w:ind w:firstLine="709"/>
        <w:jc w:val="both"/>
      </w:pPr>
      <w:r w:rsidRPr="00124B92">
        <w:t xml:space="preserve">Результат выполнения сопряжения представлен на рис. </w:t>
      </w:r>
      <w:r w:rsidR="000C7239">
        <w:t>8</w:t>
      </w:r>
      <w:r w:rsidRPr="00124B92">
        <w:t>18.</w:t>
      </w:r>
    </w:p>
    <w:p w:rsidR="00124B92" w:rsidRPr="00124B92" w:rsidRDefault="00124B92" w:rsidP="00124B92">
      <w:pPr>
        <w:ind w:firstLine="709"/>
        <w:jc w:val="both"/>
      </w:pPr>
      <w:r w:rsidRPr="00124B92">
        <w:rPr>
          <w:b/>
          <w:i/>
        </w:rPr>
        <w:t>Примечание</w:t>
      </w:r>
      <w:r w:rsidRPr="00124B92">
        <w:t>. При указании курсором на грань ее контур выделяется точечной ра</w:t>
      </w:r>
      <w:r w:rsidRPr="00124B92">
        <w:t>м</w:t>
      </w:r>
      <w:r w:rsidRPr="00124B92">
        <w:t xml:space="preserve">кой. Если вы ошиблись и при выполнении сопряжения указали не ту грань, следует найти в </w:t>
      </w:r>
      <w:r w:rsidRPr="00124B92">
        <w:rPr>
          <w:b/>
        </w:rPr>
        <w:t>Дереве модели</w:t>
      </w:r>
      <w:r w:rsidRPr="00124B92">
        <w:t xml:space="preserve"> отображение этого сопряжения и удалить его. Затем на компактной п</w:t>
      </w:r>
      <w:r w:rsidRPr="00124B92">
        <w:t>а</w:t>
      </w:r>
      <w:r w:rsidRPr="00124B92">
        <w:t xml:space="preserve">нели активируйте инструментальную панель </w:t>
      </w:r>
      <w:r w:rsidRPr="00124B92">
        <w:rPr>
          <w:b/>
        </w:rPr>
        <w:t>Редактирование сборки</w:t>
      </w:r>
      <w:r w:rsidRPr="00124B92">
        <w:t xml:space="preserve"> (</w:t>
      </w:r>
      <w:r w:rsidRPr="00124B92">
        <w:rPr>
          <w:noProof/>
        </w:rPr>
        <w:drawing>
          <wp:inline distT="0" distB="0" distL="0" distR="0">
            <wp:extent cx="171450" cy="180975"/>
            <wp:effectExtent l="19050" t="0" r="0" b="0"/>
            <wp:docPr id="27" name="Рисунок 18" descr="Компактная панел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Компактная панель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B92">
        <w:t>) и командами</w:t>
      </w:r>
      <w:proofErr w:type="gramStart"/>
      <w:r w:rsidRPr="00124B92">
        <w:t xml:space="preserve"> </w:t>
      </w:r>
      <w:r w:rsidRPr="00124B92">
        <w:rPr>
          <w:b/>
        </w:rPr>
        <w:t>П</w:t>
      </w:r>
      <w:proofErr w:type="gramEnd"/>
      <w:r w:rsidRPr="00124B92">
        <w:rPr>
          <w:b/>
        </w:rPr>
        <w:t>ереместить компонент</w:t>
      </w:r>
      <w:r w:rsidRPr="00124B92">
        <w:rPr>
          <w:noProof/>
        </w:rPr>
        <w:drawing>
          <wp:inline distT="0" distB="0" distL="0" distR="0">
            <wp:extent cx="171450" cy="180975"/>
            <wp:effectExtent l="19050" t="0" r="0" b="0"/>
            <wp:docPr id="2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B92">
        <w:t xml:space="preserve"> и </w:t>
      </w:r>
      <w:r w:rsidRPr="00124B92">
        <w:rPr>
          <w:b/>
        </w:rPr>
        <w:t>Повернуть компонент</w:t>
      </w:r>
      <w:r w:rsidRPr="00124B92">
        <w:t xml:space="preserve"> </w:t>
      </w:r>
      <w:r w:rsidRPr="00124B92">
        <w:rPr>
          <w:noProof/>
        </w:rPr>
        <w:drawing>
          <wp:inline distT="0" distB="0" distL="0" distR="0">
            <wp:extent cx="180975" cy="180975"/>
            <wp:effectExtent l="19050" t="0" r="9525" b="0"/>
            <wp:docPr id="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B92">
        <w:t xml:space="preserve"> разместите детали так, чтобы было удобно снова выполнить требуемое сопряжение.</w:t>
      </w:r>
    </w:p>
    <w:p w:rsidR="00124B92" w:rsidRPr="00124B92" w:rsidRDefault="00124B92" w:rsidP="00124B92">
      <w:pPr>
        <w:ind w:firstLine="709"/>
        <w:jc w:val="both"/>
      </w:pPr>
    </w:p>
    <w:p w:rsidR="00124B92" w:rsidRPr="00124B92" w:rsidRDefault="00124B92" w:rsidP="00124B92">
      <w:pPr>
        <w:jc w:val="center"/>
      </w:pPr>
      <w:r w:rsidRPr="00124B92">
        <w:rPr>
          <w:noProof/>
        </w:rPr>
        <w:drawing>
          <wp:inline distT="0" distB="0" distL="0" distR="0">
            <wp:extent cx="2876550" cy="2114550"/>
            <wp:effectExtent l="19050" t="0" r="0" b="0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B92">
        <w:t xml:space="preserve">        </w:t>
      </w:r>
      <w:r w:rsidRPr="00124B92">
        <w:rPr>
          <w:noProof/>
        </w:rPr>
        <w:drawing>
          <wp:inline distT="0" distB="0" distL="0" distR="0">
            <wp:extent cx="1704975" cy="1828800"/>
            <wp:effectExtent l="19050" t="0" r="9525" b="0"/>
            <wp:docPr id="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-221" b="-4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B92" w:rsidRPr="00124B92" w:rsidRDefault="00124B92" w:rsidP="00124B92">
      <w:pPr>
        <w:jc w:val="center"/>
      </w:pPr>
      <w:r w:rsidRPr="00124B92">
        <w:rPr>
          <w:i/>
        </w:rPr>
        <w:t xml:space="preserve">Рис. </w:t>
      </w:r>
      <w:r w:rsidR="000C7239">
        <w:rPr>
          <w:i/>
        </w:rPr>
        <w:t>8</w:t>
      </w:r>
      <w:r w:rsidRPr="00124B92">
        <w:rPr>
          <w:i/>
        </w:rPr>
        <w:t>.18</w:t>
      </w:r>
    </w:p>
    <w:p w:rsidR="00124B92" w:rsidRPr="00124B92" w:rsidRDefault="00124B92" w:rsidP="00124B92">
      <w:pPr>
        <w:jc w:val="both"/>
      </w:pPr>
    </w:p>
    <w:p w:rsidR="00124B92" w:rsidRPr="00124B92" w:rsidRDefault="00124B92" w:rsidP="00124B92">
      <w:pPr>
        <w:pStyle w:val="aff1"/>
        <w:tabs>
          <w:tab w:val="left" w:pos="1276"/>
        </w:tabs>
        <w:ind w:left="709"/>
        <w:jc w:val="both"/>
        <w:rPr>
          <w:i/>
        </w:rPr>
      </w:pPr>
      <w:r w:rsidRPr="00124B92">
        <w:rPr>
          <w:b/>
          <w:i/>
        </w:rPr>
        <w:t>3.2. Добавление в Сборку стандартных изделий</w:t>
      </w:r>
    </w:p>
    <w:p w:rsidR="00124B92" w:rsidRPr="00124B92" w:rsidRDefault="00124B92" w:rsidP="00124B92">
      <w:pPr>
        <w:ind w:firstLine="709"/>
        <w:jc w:val="both"/>
      </w:pPr>
      <w:r w:rsidRPr="00124B92">
        <w:lastRenderedPageBreak/>
        <w:t xml:space="preserve">Болт, гайка и шайба – это стандартные крепёжные изделия. </w:t>
      </w:r>
      <w:r w:rsidRPr="00124B92">
        <w:br/>
        <w:t>В Компас-3</w:t>
      </w:r>
      <w:r w:rsidRPr="00124B92">
        <w:rPr>
          <w:lang w:val="en-US"/>
        </w:rPr>
        <w:t>D</w:t>
      </w:r>
      <w:r w:rsidRPr="00124B92">
        <w:t xml:space="preserve"> имеется библиотека крепёжных изделий. Выберите крепёжные изделия </w:t>
      </w:r>
      <w:proofErr w:type="gramStart"/>
      <w:r w:rsidRPr="00124B92">
        <w:t>из</w:t>
      </w:r>
      <w:proofErr w:type="gramEnd"/>
      <w:r w:rsidRPr="00124B92">
        <w:t xml:space="preserve"> следующих </w:t>
      </w:r>
      <w:proofErr w:type="spellStart"/>
      <w:r w:rsidRPr="00124B92">
        <w:t>ГОСТов</w:t>
      </w:r>
      <w:proofErr w:type="spellEnd"/>
      <w:r w:rsidRPr="00124B92">
        <w:t xml:space="preserve"> и вставьте их в сборку: </w:t>
      </w:r>
    </w:p>
    <w:p w:rsidR="00124B92" w:rsidRPr="00124B92" w:rsidRDefault="00124B92" w:rsidP="00124B92">
      <w:pPr>
        <w:ind w:firstLine="709"/>
        <w:jc w:val="both"/>
        <w:rPr>
          <w:i/>
        </w:rPr>
      </w:pPr>
      <w:r w:rsidRPr="00124B92">
        <w:rPr>
          <w:i/>
        </w:rPr>
        <w:t>Шайба по ГОСТ 11371-78,</w:t>
      </w:r>
    </w:p>
    <w:p w:rsidR="00124B92" w:rsidRPr="00124B92" w:rsidRDefault="00124B92" w:rsidP="00124B92">
      <w:pPr>
        <w:ind w:firstLine="709"/>
        <w:jc w:val="both"/>
        <w:rPr>
          <w:i/>
        </w:rPr>
      </w:pPr>
      <w:r w:rsidRPr="00124B92">
        <w:rPr>
          <w:i/>
        </w:rPr>
        <w:t>Гайка по ГОСТ 5915-70,</w:t>
      </w:r>
    </w:p>
    <w:p w:rsidR="00124B92" w:rsidRPr="00124B92" w:rsidRDefault="00124B92" w:rsidP="00124B92">
      <w:pPr>
        <w:ind w:firstLine="709"/>
        <w:jc w:val="both"/>
        <w:rPr>
          <w:i/>
        </w:rPr>
      </w:pPr>
      <w:r w:rsidRPr="00124B92">
        <w:rPr>
          <w:i/>
        </w:rPr>
        <w:t>Болт по ГОСТ 7798-70.</w:t>
      </w:r>
    </w:p>
    <w:p w:rsidR="00124B92" w:rsidRPr="00124B92" w:rsidRDefault="00124B92" w:rsidP="00124B92">
      <w:pPr>
        <w:ind w:firstLine="709"/>
        <w:jc w:val="both"/>
      </w:pPr>
      <w:r w:rsidRPr="00124B92">
        <w:t>Стандартные изделия будут вставлены в перечисленной последовательности, хотя последовательность вставки на сборку не влияет. В спецификации стандартные изделия выстраиваются в алфавитном порядке.</w:t>
      </w:r>
    </w:p>
    <w:p w:rsidR="00124B92" w:rsidRPr="00124B92" w:rsidRDefault="00124B92" w:rsidP="00124B92">
      <w:pPr>
        <w:ind w:firstLine="709"/>
        <w:jc w:val="both"/>
      </w:pPr>
      <w:r w:rsidRPr="00124B92">
        <w:t xml:space="preserve">Метрическая резьба обозначается буквой </w:t>
      </w:r>
      <w:r w:rsidRPr="00124B92">
        <w:rPr>
          <w:i/>
        </w:rPr>
        <w:t>М</w:t>
      </w:r>
      <w:r w:rsidRPr="00124B92">
        <w:t xml:space="preserve">, например в данной задаче </w:t>
      </w:r>
      <w:r w:rsidRPr="00124B92">
        <w:rPr>
          <w:i/>
        </w:rPr>
        <w:t>М18</w:t>
      </w:r>
      <w:r w:rsidRPr="00124B92">
        <w:t xml:space="preserve">. Здесь </w:t>
      </w:r>
      <w:r w:rsidRPr="00124B92">
        <w:rPr>
          <w:i/>
        </w:rPr>
        <w:t>18</w:t>
      </w:r>
      <w:r w:rsidRPr="00124B92">
        <w:t xml:space="preserve"> мм – номинальный диаметр резьбы с крупным шагом </w:t>
      </w:r>
      <w:r w:rsidRPr="00124B92">
        <w:rPr>
          <w:i/>
        </w:rPr>
        <w:t>Р</w:t>
      </w:r>
      <w:r w:rsidRPr="00124B92">
        <w:t xml:space="preserve">. </w:t>
      </w:r>
    </w:p>
    <w:p w:rsidR="00124B92" w:rsidRPr="00124B92" w:rsidRDefault="00124B92" w:rsidP="00124B92">
      <w:pPr>
        <w:ind w:firstLine="709"/>
        <w:jc w:val="both"/>
      </w:pPr>
      <w:r w:rsidRPr="00124B92">
        <w:rPr>
          <w:b/>
          <w:i/>
        </w:rPr>
        <w:t>Примечание</w:t>
      </w:r>
      <w:r w:rsidRPr="00124B92">
        <w:t>: каждому номинальному диаметру резьбы соответствует стандартный крупный шаг, если выбирается резьба с одним из мелких шагов, то шаг записывается в обозначении резьбы через знак «</w:t>
      </w:r>
      <w:r w:rsidRPr="00124B92">
        <w:rPr>
          <w:rFonts w:ascii="Cambria Math" w:hAnsi="Cambria Math"/>
        </w:rPr>
        <w:t>×»</w:t>
      </w:r>
      <w:r w:rsidRPr="00124B92">
        <w:t>, например М18</w:t>
      </w:r>
      <w:r w:rsidRPr="00124B92">
        <w:rPr>
          <w:rFonts w:ascii="Cambria Math" w:hAnsi="Cambria Math"/>
        </w:rPr>
        <w:t>×</w:t>
      </w:r>
      <w:r w:rsidRPr="00124B92">
        <w:t>1,5.</w:t>
      </w:r>
    </w:p>
    <w:p w:rsidR="00124B92" w:rsidRPr="00124B92" w:rsidRDefault="00124B92" w:rsidP="00124B92">
      <w:pPr>
        <w:ind w:firstLine="709"/>
        <w:jc w:val="both"/>
      </w:pPr>
      <w:r w:rsidRPr="00124B92">
        <w:t xml:space="preserve">В </w:t>
      </w:r>
      <w:r w:rsidRPr="00124B92">
        <w:rPr>
          <w:b/>
        </w:rPr>
        <w:t>Главном меню</w:t>
      </w:r>
      <w:r w:rsidRPr="00124B92">
        <w:t xml:space="preserve"> откройте вкладки </w:t>
      </w:r>
      <w:r w:rsidRPr="00124B92">
        <w:rPr>
          <w:b/>
        </w:rPr>
        <w:t>Библиотеки</w:t>
      </w:r>
      <w:r w:rsidRPr="00124B92">
        <w:t xml:space="preserve"> </w:t>
      </w:r>
      <w:r w:rsidRPr="00124B92">
        <w:rPr>
          <w:b/>
        </w:rPr>
        <w:sym w:font="Symbol" w:char="F0AE"/>
      </w:r>
      <w:r w:rsidRPr="00124B92">
        <w:rPr>
          <w:b/>
        </w:rPr>
        <w:t xml:space="preserve"> Стандартные  изделия   </w:t>
      </w:r>
      <w:r w:rsidRPr="00124B92">
        <w:rPr>
          <w:b/>
        </w:rPr>
        <w:sym w:font="Symbol" w:char="F0AE"/>
      </w:r>
      <w:r w:rsidRPr="00124B92">
        <w:rPr>
          <w:b/>
        </w:rPr>
        <w:t xml:space="preserve">  Вставка</w:t>
      </w:r>
      <w:proofErr w:type="gramStart"/>
      <w:r w:rsidRPr="00124B92">
        <w:rPr>
          <w:b/>
        </w:rPr>
        <w:t xml:space="preserve">   </w:t>
      </w:r>
      <w:r w:rsidRPr="00124B92">
        <w:rPr>
          <w:b/>
        </w:rPr>
        <w:sym w:font="Symbol" w:char="F0AE"/>
      </w:r>
      <w:r w:rsidRPr="00124B92">
        <w:rPr>
          <w:b/>
        </w:rPr>
        <w:t xml:space="preserve">  В</w:t>
      </w:r>
      <w:proofErr w:type="gramEnd"/>
      <w:r w:rsidRPr="00124B92">
        <w:rPr>
          <w:b/>
        </w:rPr>
        <w:t xml:space="preserve">ставить  элемент </w:t>
      </w:r>
      <w:r w:rsidRPr="00124B92">
        <w:t xml:space="preserve">(рис. </w:t>
      </w:r>
      <w:r w:rsidR="00873EF5">
        <w:t>8</w:t>
      </w:r>
      <w:r w:rsidRPr="00124B92">
        <w:t>.19).</w:t>
      </w:r>
    </w:p>
    <w:p w:rsidR="00124B92" w:rsidRPr="00124B92" w:rsidRDefault="00124B92" w:rsidP="00124B92">
      <w:pPr>
        <w:jc w:val="both"/>
      </w:pPr>
    </w:p>
    <w:p w:rsidR="00124B92" w:rsidRPr="00124B92" w:rsidRDefault="00124B92" w:rsidP="00124B92">
      <w:pPr>
        <w:jc w:val="center"/>
      </w:pPr>
      <w:r w:rsidRPr="00124B92">
        <w:rPr>
          <w:i/>
          <w:noProof/>
        </w:rPr>
        <w:drawing>
          <wp:inline distT="0" distB="0" distL="0" distR="0">
            <wp:extent cx="6162675" cy="2286000"/>
            <wp:effectExtent l="19050" t="0" r="9525" b="0"/>
            <wp:docPr id="3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173" r="2507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B92" w:rsidRPr="00124B92" w:rsidRDefault="00124B92" w:rsidP="00124B92">
      <w:pPr>
        <w:jc w:val="center"/>
        <w:rPr>
          <w:i/>
        </w:rPr>
      </w:pPr>
    </w:p>
    <w:p w:rsidR="00124B92" w:rsidRPr="00124B92" w:rsidRDefault="00124B92" w:rsidP="00124B92">
      <w:pPr>
        <w:jc w:val="center"/>
      </w:pPr>
      <w:r w:rsidRPr="00124B92">
        <w:rPr>
          <w:i/>
        </w:rPr>
        <w:t xml:space="preserve">Рис. </w:t>
      </w:r>
      <w:r w:rsidR="00873EF5">
        <w:rPr>
          <w:i/>
        </w:rPr>
        <w:t>8</w:t>
      </w:r>
      <w:r w:rsidRPr="00124B92">
        <w:rPr>
          <w:i/>
        </w:rPr>
        <w:t>.19</w:t>
      </w:r>
    </w:p>
    <w:p w:rsidR="00124B92" w:rsidRPr="00124B92" w:rsidRDefault="00124B92" w:rsidP="00124B92">
      <w:pPr>
        <w:jc w:val="both"/>
      </w:pPr>
    </w:p>
    <w:p w:rsidR="00124B92" w:rsidRPr="00124B92" w:rsidRDefault="00124B92" w:rsidP="00124B92">
      <w:pPr>
        <w:ind w:firstLine="709"/>
        <w:jc w:val="both"/>
      </w:pPr>
      <w:r w:rsidRPr="00124B92">
        <w:t>В диалоговом окне</w:t>
      </w:r>
      <w:r w:rsidRPr="00124B92">
        <w:rPr>
          <w:b/>
        </w:rPr>
        <w:t xml:space="preserve"> Библиотека Стандартные Изделия</w:t>
      </w:r>
      <w:r w:rsidRPr="00124B92">
        <w:t xml:space="preserve"> откройте папку </w:t>
      </w:r>
      <w:r w:rsidRPr="00124B92">
        <w:rPr>
          <w:b/>
        </w:rPr>
        <w:t>Крепё</w:t>
      </w:r>
      <w:r w:rsidRPr="00124B92">
        <w:rPr>
          <w:b/>
        </w:rPr>
        <w:t>ж</w:t>
      </w:r>
      <w:r w:rsidRPr="00124B92">
        <w:rPr>
          <w:b/>
        </w:rPr>
        <w:t>ные изделия</w:t>
      </w:r>
      <w:r w:rsidRPr="00124B92">
        <w:t xml:space="preserve">, затем папку </w:t>
      </w:r>
      <w:r w:rsidRPr="00124B92">
        <w:rPr>
          <w:b/>
        </w:rPr>
        <w:t>Шайбы</w:t>
      </w:r>
      <w:r w:rsidRPr="00124B92">
        <w:t>. Из предлагаемого системой сортамента шайб выбер</w:t>
      </w:r>
      <w:r w:rsidRPr="00124B92">
        <w:t>и</w:t>
      </w:r>
      <w:r w:rsidRPr="00124B92">
        <w:t xml:space="preserve">те </w:t>
      </w:r>
      <w:r w:rsidRPr="00124B92">
        <w:rPr>
          <w:b/>
        </w:rPr>
        <w:t>Шайба класса</w:t>
      </w:r>
      <w:proofErr w:type="gramStart"/>
      <w:r w:rsidRPr="00124B92">
        <w:rPr>
          <w:b/>
        </w:rPr>
        <w:t xml:space="preserve"> С</w:t>
      </w:r>
      <w:proofErr w:type="gramEnd"/>
      <w:r w:rsidRPr="00124B92">
        <w:rPr>
          <w:b/>
        </w:rPr>
        <w:t xml:space="preserve"> ГОСТ 11371-78(исп.1)</w:t>
      </w:r>
      <w:r w:rsidRPr="00124B92">
        <w:t>.</w:t>
      </w:r>
    </w:p>
    <w:p w:rsidR="00124B92" w:rsidRPr="00124B92" w:rsidRDefault="00124B92" w:rsidP="00124B92">
      <w:pPr>
        <w:ind w:firstLine="709"/>
        <w:jc w:val="both"/>
        <w:rPr>
          <w:b/>
          <w:i/>
        </w:rPr>
      </w:pPr>
      <w:r w:rsidRPr="00124B92">
        <w:t xml:space="preserve">В диалоговом окне выполните двойной щелчок ЛК мыши по пункту </w:t>
      </w:r>
      <w:r w:rsidRPr="00124B92">
        <w:rPr>
          <w:b/>
        </w:rPr>
        <w:t>Диаметр кр</w:t>
      </w:r>
      <w:r w:rsidRPr="00124B92">
        <w:rPr>
          <w:b/>
        </w:rPr>
        <w:t>е</w:t>
      </w:r>
      <w:r w:rsidRPr="00124B92">
        <w:rPr>
          <w:b/>
        </w:rPr>
        <w:t xml:space="preserve">пежной детали </w:t>
      </w:r>
      <w:r w:rsidRPr="00124B92">
        <w:t xml:space="preserve">графы </w:t>
      </w:r>
      <w:r w:rsidRPr="00124B92">
        <w:rPr>
          <w:b/>
        </w:rPr>
        <w:t>Конструкция и размеры</w:t>
      </w:r>
      <w:r w:rsidRPr="00124B92">
        <w:t xml:space="preserve">, и в открывшемся окне </w:t>
      </w:r>
      <w:r w:rsidRPr="00124B92">
        <w:rPr>
          <w:b/>
        </w:rPr>
        <w:t>Выбор типора</w:t>
      </w:r>
      <w:r w:rsidRPr="00124B92">
        <w:rPr>
          <w:b/>
        </w:rPr>
        <w:t>з</w:t>
      </w:r>
      <w:r w:rsidRPr="00124B92">
        <w:rPr>
          <w:b/>
        </w:rPr>
        <w:t xml:space="preserve">меров и параметров </w:t>
      </w:r>
      <w:r w:rsidRPr="00124B92">
        <w:t xml:space="preserve">(рис. </w:t>
      </w:r>
      <w:r w:rsidR="00873EF5">
        <w:t>8</w:t>
      </w:r>
      <w:r w:rsidRPr="00124B92">
        <w:t xml:space="preserve">.20) укажите значение диаметра, равное </w:t>
      </w:r>
      <w:r w:rsidRPr="00124B92">
        <w:rPr>
          <w:b/>
          <w:i/>
        </w:rPr>
        <w:t>18</w:t>
      </w:r>
      <w:r w:rsidRPr="00124B92">
        <w:t xml:space="preserve"> (по условию зад</w:t>
      </w:r>
      <w:r w:rsidRPr="00124B92">
        <w:t>а</w:t>
      </w:r>
      <w:r w:rsidRPr="00124B92">
        <w:t xml:space="preserve">чи) и нажмите кнопку </w:t>
      </w:r>
      <w:r w:rsidRPr="00124B92">
        <w:rPr>
          <w:b/>
        </w:rPr>
        <w:t>ОК</w:t>
      </w:r>
      <w:r w:rsidRPr="00124B92">
        <w:t>.</w:t>
      </w:r>
    </w:p>
    <w:p w:rsidR="00124B92" w:rsidRPr="00124B92" w:rsidRDefault="00124B92" w:rsidP="00124B92">
      <w:pPr>
        <w:ind w:firstLine="709"/>
        <w:jc w:val="both"/>
      </w:pPr>
      <w:r w:rsidRPr="00124B92">
        <w:rPr>
          <w:b/>
          <w:i/>
        </w:rPr>
        <w:t>Обратите внимание!</w:t>
      </w:r>
      <w:r w:rsidRPr="00124B92">
        <w:t xml:space="preserve"> Слева от изображения шайбы в диалоговом окне </w:t>
      </w:r>
      <w:r w:rsidRPr="00124B92">
        <w:rPr>
          <w:b/>
        </w:rPr>
        <w:t>Библиот</w:t>
      </w:r>
      <w:r w:rsidRPr="00124B92">
        <w:rPr>
          <w:b/>
        </w:rPr>
        <w:t>е</w:t>
      </w:r>
      <w:r w:rsidRPr="00124B92">
        <w:rPr>
          <w:b/>
        </w:rPr>
        <w:t>ка Стандартные Изделия</w:t>
      </w:r>
      <w:r w:rsidRPr="00124B92">
        <w:t xml:space="preserve"> среди прочих параметров содержится информация о толщине шайбы – </w:t>
      </w:r>
      <w:r w:rsidRPr="00124B92">
        <w:rPr>
          <w:b/>
          <w:i/>
        </w:rPr>
        <w:t>3</w:t>
      </w:r>
      <w:r w:rsidRPr="00124B92">
        <w:t xml:space="preserve"> мм (рис. </w:t>
      </w:r>
      <w:r w:rsidR="00873EF5">
        <w:t>8</w:t>
      </w:r>
      <w:r w:rsidRPr="00124B92">
        <w:t>.20). Запишите или запомните это значение, оно понадобится в п</w:t>
      </w:r>
      <w:r w:rsidRPr="00124B92">
        <w:t>о</w:t>
      </w:r>
      <w:r w:rsidRPr="00124B92">
        <w:t>следующем для расчета длины болта.</w:t>
      </w:r>
    </w:p>
    <w:p w:rsidR="00124B92" w:rsidRPr="00124B92" w:rsidRDefault="00124B92" w:rsidP="00124B92">
      <w:pPr>
        <w:jc w:val="center"/>
        <w:rPr>
          <w:i/>
        </w:rPr>
      </w:pPr>
      <w:r w:rsidRPr="00124B92">
        <w:rPr>
          <w:noProof/>
        </w:rPr>
        <w:lastRenderedPageBreak/>
        <w:drawing>
          <wp:inline distT="0" distB="0" distL="0" distR="0">
            <wp:extent cx="6048375" cy="4752975"/>
            <wp:effectExtent l="19050" t="0" r="0" b="0"/>
            <wp:docPr id="3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-1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B92" w:rsidRPr="00124B92" w:rsidRDefault="00124B92" w:rsidP="00124B92">
      <w:pPr>
        <w:spacing w:before="120"/>
        <w:jc w:val="center"/>
        <w:rPr>
          <w:i/>
        </w:rPr>
      </w:pPr>
      <w:r w:rsidRPr="00124B92">
        <w:rPr>
          <w:i/>
        </w:rPr>
        <w:t xml:space="preserve">Рис. </w:t>
      </w:r>
      <w:r w:rsidR="00873EF5">
        <w:rPr>
          <w:i/>
        </w:rPr>
        <w:t>8</w:t>
      </w:r>
      <w:r w:rsidRPr="00124B92">
        <w:rPr>
          <w:i/>
        </w:rPr>
        <w:t>.20</w:t>
      </w:r>
    </w:p>
    <w:p w:rsidR="00124B92" w:rsidRPr="00124B92" w:rsidRDefault="00124B92" w:rsidP="00124B92">
      <w:pPr>
        <w:jc w:val="both"/>
      </w:pPr>
    </w:p>
    <w:p w:rsidR="00124B92" w:rsidRPr="00124B92" w:rsidRDefault="00124B92" w:rsidP="00124B92">
      <w:pPr>
        <w:ind w:firstLine="709"/>
        <w:jc w:val="both"/>
      </w:pPr>
      <w:r w:rsidRPr="00124B92">
        <w:t xml:space="preserve">В диалоговом окне </w:t>
      </w:r>
      <w:r w:rsidRPr="00124B92">
        <w:rPr>
          <w:b/>
        </w:rPr>
        <w:t>Библиотека Стандартные Изделия</w:t>
      </w:r>
      <w:r w:rsidRPr="00124B92">
        <w:t xml:space="preserve"> кликните кнопку</w:t>
      </w:r>
      <w:proofErr w:type="gramStart"/>
      <w:r w:rsidRPr="00124B92">
        <w:t xml:space="preserve"> </w:t>
      </w:r>
      <w:r w:rsidRPr="00124B92">
        <w:rPr>
          <w:b/>
        </w:rPr>
        <w:t>П</w:t>
      </w:r>
      <w:proofErr w:type="gramEnd"/>
      <w:r w:rsidRPr="00124B92">
        <w:rPr>
          <w:b/>
        </w:rPr>
        <w:t>рим</w:t>
      </w:r>
      <w:r w:rsidRPr="00124B92">
        <w:rPr>
          <w:b/>
        </w:rPr>
        <w:t>е</w:t>
      </w:r>
      <w:r w:rsidRPr="00124B92">
        <w:rPr>
          <w:b/>
        </w:rPr>
        <w:t>нить</w:t>
      </w:r>
      <w:r w:rsidRPr="00124B92">
        <w:t>.</w:t>
      </w:r>
    </w:p>
    <w:p w:rsidR="00124B92" w:rsidRPr="00124B92" w:rsidRDefault="00124B92" w:rsidP="00124B92">
      <w:pPr>
        <w:ind w:firstLine="709"/>
        <w:jc w:val="both"/>
        <w:rPr>
          <w:b/>
        </w:rPr>
      </w:pPr>
      <w:r w:rsidRPr="00124B92">
        <w:t xml:space="preserve">Курсором разместите условное изображение </w:t>
      </w:r>
      <w:r w:rsidRPr="00124B92">
        <w:rPr>
          <w:i/>
        </w:rPr>
        <w:t>Шайбы</w:t>
      </w:r>
      <w:r w:rsidRPr="00124B92">
        <w:t xml:space="preserve"> над </w:t>
      </w:r>
      <w:r w:rsidRPr="00124B92">
        <w:rPr>
          <w:i/>
        </w:rPr>
        <w:t xml:space="preserve">Планкой, </w:t>
      </w:r>
      <w:r w:rsidRPr="00124B92">
        <w:t xml:space="preserve">щелкните над </w:t>
      </w:r>
      <w:r w:rsidRPr="00124B92">
        <w:rPr>
          <w:i/>
        </w:rPr>
        <w:t>Планкой</w:t>
      </w:r>
      <w:r w:rsidRPr="00124B92">
        <w:t xml:space="preserve"> ЛК мыши и утвердите выбор шайбы кнопкой</w:t>
      </w:r>
      <w:proofErr w:type="gramStart"/>
      <w:r w:rsidRPr="00124B92">
        <w:t xml:space="preserve"> (</w:t>
      </w:r>
      <w:r w:rsidRPr="00124B92">
        <w:rPr>
          <w:noProof/>
        </w:rPr>
        <w:drawing>
          <wp:inline distT="0" distB="0" distL="0" distR="0">
            <wp:extent cx="285750" cy="171450"/>
            <wp:effectExtent l="19050" t="0" r="0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B92">
        <w:t xml:space="preserve">) </w:t>
      </w:r>
      <w:proofErr w:type="gramEnd"/>
      <w:r w:rsidRPr="00124B92">
        <w:rPr>
          <w:b/>
        </w:rPr>
        <w:t>Создать объект.</w:t>
      </w:r>
    </w:p>
    <w:p w:rsidR="00124B92" w:rsidRPr="00124B92" w:rsidRDefault="00124B92" w:rsidP="00124B92">
      <w:pPr>
        <w:ind w:firstLine="709"/>
        <w:jc w:val="both"/>
      </w:pPr>
      <w:r w:rsidRPr="00124B92">
        <w:t xml:space="preserve">Затем в предлагаемом системой окне </w:t>
      </w:r>
      <w:r w:rsidRPr="00124B92">
        <w:rPr>
          <w:b/>
        </w:rPr>
        <w:t xml:space="preserve">Объект спецификации </w:t>
      </w:r>
      <w:r w:rsidRPr="00124B92">
        <w:t xml:space="preserve">(рис. </w:t>
      </w:r>
      <w:r w:rsidR="00873EF5">
        <w:t>8</w:t>
      </w:r>
      <w:r w:rsidRPr="00124B92">
        <w:t xml:space="preserve">.21) щёлкните ЛК мыши на кнопке </w:t>
      </w:r>
      <w:r w:rsidRPr="00124B92">
        <w:rPr>
          <w:b/>
        </w:rPr>
        <w:t>ОК</w:t>
      </w:r>
      <w:r w:rsidRPr="00124B92">
        <w:t>.</w:t>
      </w:r>
    </w:p>
    <w:tbl>
      <w:tblPr>
        <w:tblW w:w="0" w:type="auto"/>
        <w:tblInd w:w="392" w:type="dxa"/>
        <w:tblLook w:val="04A0"/>
      </w:tblPr>
      <w:tblGrid>
        <w:gridCol w:w="9179"/>
      </w:tblGrid>
      <w:tr w:rsidR="00124B92" w:rsidRPr="00124B92" w:rsidTr="008F5A9B">
        <w:tc>
          <w:tcPr>
            <w:tcW w:w="9185" w:type="dxa"/>
          </w:tcPr>
          <w:p w:rsidR="00124B92" w:rsidRPr="00124B92" w:rsidRDefault="00124B92" w:rsidP="008F5A9B">
            <w:pPr>
              <w:jc w:val="center"/>
            </w:pPr>
            <w:r w:rsidRPr="00124B92">
              <w:rPr>
                <w:noProof/>
              </w:rPr>
              <w:drawing>
                <wp:inline distT="0" distB="0" distL="0" distR="0">
                  <wp:extent cx="4905375" cy="1047750"/>
                  <wp:effectExtent l="19050" t="0" r="9525" b="0"/>
                  <wp:docPr id="3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r="-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B92" w:rsidRPr="00124B92" w:rsidTr="008F5A9B">
        <w:tc>
          <w:tcPr>
            <w:tcW w:w="9185" w:type="dxa"/>
          </w:tcPr>
          <w:p w:rsidR="00124B92" w:rsidRPr="00124B92" w:rsidRDefault="00124B92" w:rsidP="00873EF5">
            <w:pPr>
              <w:spacing w:before="120" w:after="120"/>
              <w:jc w:val="center"/>
              <w:rPr>
                <w:i/>
              </w:rPr>
            </w:pPr>
            <w:r w:rsidRPr="00124B92">
              <w:rPr>
                <w:i/>
              </w:rPr>
              <w:t xml:space="preserve">Рис. </w:t>
            </w:r>
            <w:r w:rsidR="00873EF5">
              <w:rPr>
                <w:i/>
              </w:rPr>
              <w:t>8</w:t>
            </w:r>
            <w:r w:rsidRPr="00124B92">
              <w:rPr>
                <w:i/>
              </w:rPr>
              <w:t>.21</w:t>
            </w:r>
          </w:p>
        </w:tc>
      </w:tr>
    </w:tbl>
    <w:p w:rsidR="00124B92" w:rsidRPr="00124B92" w:rsidRDefault="00124B92" w:rsidP="00124B92">
      <w:pPr>
        <w:ind w:firstLine="709"/>
        <w:jc w:val="both"/>
      </w:pPr>
      <w:r w:rsidRPr="00124B92">
        <w:t xml:space="preserve">Второй шайбы в изделии не требуется, поэтому закройте </w:t>
      </w:r>
      <w:r w:rsidRPr="00124B92">
        <w:rPr>
          <w:b/>
        </w:rPr>
        <w:t>Панель</w:t>
      </w:r>
      <w:r w:rsidRPr="00124B92">
        <w:t xml:space="preserve"> </w:t>
      </w:r>
      <w:r w:rsidRPr="00124B92">
        <w:rPr>
          <w:b/>
        </w:rPr>
        <w:t>свойств</w:t>
      </w:r>
      <w:r w:rsidRPr="00124B92">
        <w:t xml:space="preserve"> команды кнопкой </w:t>
      </w:r>
      <w:r w:rsidRPr="00124B92">
        <w:rPr>
          <w:b/>
          <w:lang w:val="en-US"/>
        </w:rPr>
        <w:t>Stop</w:t>
      </w:r>
      <w:r w:rsidRPr="00124B92">
        <w:t xml:space="preserve"> (</w:t>
      </w:r>
      <w:r w:rsidRPr="00124B92">
        <w:rPr>
          <w:noProof/>
        </w:rPr>
        <w:drawing>
          <wp:inline distT="0" distB="0" distL="0" distR="0">
            <wp:extent cx="247650" cy="180975"/>
            <wp:effectExtent l="19050" t="0" r="0" b="0"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B92">
        <w:t>).</w:t>
      </w:r>
    </w:p>
    <w:p w:rsidR="00124B92" w:rsidRPr="00124B92" w:rsidRDefault="00124B92" w:rsidP="00124B92">
      <w:pPr>
        <w:ind w:firstLine="709"/>
        <w:jc w:val="both"/>
      </w:pPr>
      <w:r w:rsidRPr="00124B92">
        <w:rPr>
          <w:b/>
          <w:i/>
        </w:rPr>
        <w:t xml:space="preserve">Примечание: </w:t>
      </w:r>
      <w:r w:rsidRPr="00124B92">
        <w:t xml:space="preserve">цифра </w:t>
      </w:r>
      <w:r w:rsidRPr="00124B92">
        <w:rPr>
          <w:b/>
          <w:i/>
        </w:rPr>
        <w:t>37</w:t>
      </w:r>
      <w:r w:rsidRPr="00124B92">
        <w:t xml:space="preserve"> в наименовании шайбы означает класс материала; этот п</w:t>
      </w:r>
      <w:r w:rsidRPr="00124B92">
        <w:t>а</w:t>
      </w:r>
      <w:r w:rsidRPr="00124B92">
        <w:t>раметр мы не меняем.</w:t>
      </w:r>
    </w:p>
    <w:p w:rsidR="00124B92" w:rsidRPr="00124B92" w:rsidRDefault="00124B92" w:rsidP="00124B92">
      <w:pPr>
        <w:ind w:firstLine="709"/>
        <w:jc w:val="both"/>
      </w:pPr>
      <w:r w:rsidRPr="00124B92">
        <w:t>Шайба вставлена в сборку, для нее создан объект спецификации. Теперь послед</w:t>
      </w:r>
      <w:r w:rsidRPr="00124B92">
        <w:t>о</w:t>
      </w:r>
      <w:r w:rsidRPr="00124B92">
        <w:t xml:space="preserve">вательно вставьте в сборку </w:t>
      </w:r>
      <w:proofErr w:type="gramStart"/>
      <w:r w:rsidRPr="00124B92">
        <w:t>требуемые</w:t>
      </w:r>
      <w:proofErr w:type="gramEnd"/>
      <w:r w:rsidRPr="00124B92">
        <w:t xml:space="preserve"> гайку и болт. Для этого в диалоговом окне </w:t>
      </w:r>
      <w:r w:rsidRPr="00124B92">
        <w:rPr>
          <w:b/>
        </w:rPr>
        <w:t>Библи</w:t>
      </w:r>
      <w:r w:rsidRPr="00124B92">
        <w:rPr>
          <w:b/>
        </w:rPr>
        <w:t>о</w:t>
      </w:r>
      <w:r w:rsidRPr="00124B92">
        <w:rPr>
          <w:b/>
        </w:rPr>
        <w:t xml:space="preserve">тека Стандартные Изделия </w:t>
      </w:r>
      <w:r w:rsidRPr="00124B92">
        <w:t xml:space="preserve">для удобства нажмите </w:t>
      </w:r>
      <w:proofErr w:type="gramStart"/>
      <w:r w:rsidRPr="00124B92">
        <w:t>«-</w:t>
      </w:r>
      <w:proofErr w:type="gramEnd"/>
      <w:r w:rsidRPr="00124B92">
        <w:t xml:space="preserve">» перед папкой </w:t>
      </w:r>
      <w:r w:rsidRPr="00124B92">
        <w:rPr>
          <w:b/>
        </w:rPr>
        <w:t>Шайбы</w:t>
      </w:r>
      <w:r w:rsidRPr="00124B92">
        <w:t xml:space="preserve">, нажмите </w:t>
      </w:r>
      <w:r w:rsidRPr="00124B92">
        <w:lastRenderedPageBreak/>
        <w:t xml:space="preserve">«+» перед папкой </w:t>
      </w:r>
      <w:r w:rsidRPr="00124B92">
        <w:rPr>
          <w:b/>
        </w:rPr>
        <w:t xml:space="preserve">Гайки. </w:t>
      </w:r>
      <w:r w:rsidRPr="00124B92">
        <w:t>Из предлагаемого системой сортамента гаек выберите</w:t>
      </w:r>
      <w:r w:rsidRPr="00124B92">
        <w:rPr>
          <w:b/>
        </w:rPr>
        <w:t xml:space="preserve"> Гайки шестигранные</w:t>
      </w:r>
      <w:r w:rsidRPr="00124B92">
        <w:t xml:space="preserve"> </w:t>
      </w:r>
      <w:r w:rsidRPr="00124B92">
        <w:sym w:font="Symbol" w:char="F0AE"/>
      </w:r>
      <w:r w:rsidRPr="00124B92">
        <w:t xml:space="preserve"> </w:t>
      </w:r>
      <w:r w:rsidRPr="00124B92">
        <w:rPr>
          <w:b/>
        </w:rPr>
        <w:t>Гайка ГОСТ 5915-70 (исп. 1)</w:t>
      </w:r>
      <w:r w:rsidRPr="00124B92">
        <w:t>.</w:t>
      </w:r>
    </w:p>
    <w:p w:rsidR="00124B92" w:rsidRPr="00124B92" w:rsidRDefault="00124B92" w:rsidP="00124B92">
      <w:pPr>
        <w:ind w:firstLine="709"/>
        <w:jc w:val="both"/>
      </w:pPr>
      <w:r w:rsidRPr="00124B92">
        <w:t xml:space="preserve">Совершите аналогичные действия, что и при вставке шайбы, а именно: выполните двойной щелчок ЛК мыши на строке </w:t>
      </w:r>
      <w:r w:rsidRPr="00124B92">
        <w:rPr>
          <w:b/>
        </w:rPr>
        <w:t>Диаметр резьбы</w:t>
      </w:r>
      <w:r w:rsidRPr="00124B92">
        <w:t xml:space="preserve"> (под именем </w:t>
      </w:r>
      <w:r w:rsidRPr="00124B92">
        <w:rPr>
          <w:b/>
        </w:rPr>
        <w:t>Конструкция и ра</w:t>
      </w:r>
      <w:r w:rsidRPr="00124B92">
        <w:rPr>
          <w:b/>
        </w:rPr>
        <w:t>з</w:t>
      </w:r>
      <w:r w:rsidRPr="00124B92">
        <w:rPr>
          <w:b/>
        </w:rPr>
        <w:t>меры</w:t>
      </w:r>
      <w:r w:rsidRPr="00124B92">
        <w:t xml:space="preserve">). В открывшемся окне </w:t>
      </w:r>
      <w:r w:rsidRPr="00124B92">
        <w:rPr>
          <w:b/>
        </w:rPr>
        <w:t xml:space="preserve">Выбор типоразмеров и параметров </w:t>
      </w:r>
      <w:r w:rsidRPr="00124B92">
        <w:t xml:space="preserve">назначьте: Диаметр резьбы – </w:t>
      </w:r>
      <w:r w:rsidRPr="00124B92">
        <w:rPr>
          <w:b/>
          <w:i/>
        </w:rPr>
        <w:t>18</w:t>
      </w:r>
      <w:r w:rsidRPr="00124B92">
        <w:t xml:space="preserve">, шаг резьбы – </w:t>
      </w:r>
      <w:r w:rsidRPr="00124B92">
        <w:rPr>
          <w:b/>
          <w:i/>
        </w:rPr>
        <w:t>2,5</w:t>
      </w:r>
      <w:r w:rsidRPr="00124B92">
        <w:t>. Шаг резьбы всегда выбирайте крупный, если специально не указано наличие мелкого шага.</w:t>
      </w:r>
    </w:p>
    <w:p w:rsidR="00124B92" w:rsidRPr="00124B92" w:rsidRDefault="00124B92" w:rsidP="00124B92">
      <w:pPr>
        <w:ind w:firstLine="709"/>
        <w:jc w:val="both"/>
      </w:pPr>
      <w:r w:rsidRPr="00124B92">
        <w:rPr>
          <w:b/>
          <w:i/>
        </w:rPr>
        <w:t>Обратите внимание!</w:t>
      </w:r>
      <w:r w:rsidRPr="00124B92">
        <w:t xml:space="preserve"> Слева от изображения гайки в диалоговом окне </w:t>
      </w:r>
      <w:r w:rsidRPr="00124B92">
        <w:rPr>
          <w:b/>
        </w:rPr>
        <w:t>Библиотека Стандартные Изделия</w:t>
      </w:r>
      <w:r w:rsidRPr="00124B92">
        <w:t xml:space="preserve"> среди прочих параметров содержится информация о высоте гайки – </w:t>
      </w:r>
      <w:r w:rsidRPr="00124B92">
        <w:rPr>
          <w:b/>
          <w:i/>
        </w:rPr>
        <w:t>16,4</w:t>
      </w:r>
      <w:r w:rsidRPr="00124B92">
        <w:t xml:space="preserve"> мм (рис. </w:t>
      </w:r>
      <w:r w:rsidR="00873EF5">
        <w:t>8</w:t>
      </w:r>
      <w:r w:rsidRPr="00124B92">
        <w:t>.22). Это значение понадобится в последующем для расчета длины болта.</w:t>
      </w:r>
    </w:p>
    <w:p w:rsidR="00124B92" w:rsidRPr="00124B92" w:rsidRDefault="00124B92" w:rsidP="00124B92">
      <w:pPr>
        <w:ind w:firstLine="709"/>
        <w:jc w:val="both"/>
      </w:pPr>
      <w:r w:rsidRPr="00124B92">
        <w:t xml:space="preserve">В диалоговом окне </w:t>
      </w:r>
      <w:r w:rsidRPr="00124B92">
        <w:rPr>
          <w:b/>
        </w:rPr>
        <w:t>Библиотека Стандартные Изделия</w:t>
      </w:r>
      <w:r w:rsidRPr="00124B92">
        <w:t xml:space="preserve"> кликните кнопку</w:t>
      </w:r>
      <w:proofErr w:type="gramStart"/>
      <w:r w:rsidRPr="00124B92">
        <w:t xml:space="preserve"> </w:t>
      </w:r>
      <w:r w:rsidRPr="00124B92">
        <w:rPr>
          <w:b/>
        </w:rPr>
        <w:t>П</w:t>
      </w:r>
      <w:proofErr w:type="gramEnd"/>
      <w:r w:rsidRPr="00124B92">
        <w:rPr>
          <w:b/>
        </w:rPr>
        <w:t>рим</w:t>
      </w:r>
      <w:r w:rsidRPr="00124B92">
        <w:rPr>
          <w:b/>
        </w:rPr>
        <w:t>е</w:t>
      </w:r>
      <w:r w:rsidRPr="00124B92">
        <w:rPr>
          <w:b/>
        </w:rPr>
        <w:t>нить</w:t>
      </w:r>
      <w:r w:rsidRPr="00124B92">
        <w:t xml:space="preserve">. Курсором разместите условное изображение </w:t>
      </w:r>
      <w:r w:rsidRPr="00124B92">
        <w:rPr>
          <w:i/>
        </w:rPr>
        <w:t>Гайки</w:t>
      </w:r>
      <w:r w:rsidRPr="00124B92">
        <w:t xml:space="preserve"> над </w:t>
      </w:r>
      <w:r w:rsidRPr="00124B92">
        <w:rPr>
          <w:i/>
        </w:rPr>
        <w:t>Планкой</w:t>
      </w:r>
      <w:r w:rsidRPr="00124B92">
        <w:t xml:space="preserve"> выше шайбы</w:t>
      </w:r>
      <w:r w:rsidRPr="00124B92">
        <w:rPr>
          <w:i/>
        </w:rPr>
        <w:t xml:space="preserve">, </w:t>
      </w:r>
      <w:r w:rsidRPr="00124B92">
        <w:t>щелкните ЛК мыши и утвердите выбор гайки кнопкой</w:t>
      </w:r>
      <w:proofErr w:type="gramStart"/>
      <w:r w:rsidRPr="00124B92">
        <w:t xml:space="preserve"> (</w:t>
      </w:r>
      <w:r w:rsidRPr="00124B92">
        <w:rPr>
          <w:noProof/>
        </w:rPr>
        <w:drawing>
          <wp:inline distT="0" distB="0" distL="0" distR="0">
            <wp:extent cx="285750" cy="171450"/>
            <wp:effectExtent l="19050" t="0" r="0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B92">
        <w:t xml:space="preserve">) </w:t>
      </w:r>
      <w:proofErr w:type="gramEnd"/>
      <w:r w:rsidRPr="00124B92">
        <w:rPr>
          <w:b/>
        </w:rPr>
        <w:t>Создать объект.</w:t>
      </w:r>
      <w:r w:rsidRPr="00124B92">
        <w:t xml:space="preserve"> В окне </w:t>
      </w:r>
      <w:r w:rsidRPr="00124B92">
        <w:rPr>
          <w:b/>
        </w:rPr>
        <w:t xml:space="preserve">Объект спецификации </w:t>
      </w:r>
      <w:r w:rsidRPr="00124B92">
        <w:t xml:space="preserve">(рис. </w:t>
      </w:r>
      <w:r w:rsidR="00873EF5">
        <w:t>8</w:t>
      </w:r>
      <w:r w:rsidRPr="00124B92">
        <w:t xml:space="preserve">.23) щёлкните ЛК мыши на </w:t>
      </w:r>
      <w:r w:rsidRPr="00124B92">
        <w:rPr>
          <w:b/>
        </w:rPr>
        <w:t>ОК</w:t>
      </w:r>
      <w:r w:rsidRPr="00124B92">
        <w:t>.</w:t>
      </w:r>
    </w:p>
    <w:p w:rsidR="00124B92" w:rsidRPr="00124B92" w:rsidRDefault="00124B92" w:rsidP="00124B92">
      <w:pPr>
        <w:jc w:val="both"/>
        <w:rPr>
          <w:b/>
        </w:rPr>
      </w:pPr>
    </w:p>
    <w:tbl>
      <w:tblPr>
        <w:tblW w:w="0" w:type="auto"/>
        <w:tblInd w:w="108" w:type="dxa"/>
        <w:tblLayout w:type="fixed"/>
        <w:tblLook w:val="04A0"/>
      </w:tblPr>
      <w:tblGrid>
        <w:gridCol w:w="3402"/>
        <w:gridCol w:w="6343"/>
      </w:tblGrid>
      <w:tr w:rsidR="00124B92" w:rsidRPr="00124B92" w:rsidTr="008F5A9B">
        <w:tc>
          <w:tcPr>
            <w:tcW w:w="3402" w:type="dxa"/>
          </w:tcPr>
          <w:p w:rsidR="00124B92" w:rsidRPr="00124B92" w:rsidRDefault="00124B92" w:rsidP="008F5A9B">
            <w:pPr>
              <w:jc w:val="both"/>
              <w:rPr>
                <w:b/>
              </w:rPr>
            </w:pPr>
            <w:r w:rsidRPr="00124B92">
              <w:rPr>
                <w:b/>
                <w:noProof/>
              </w:rPr>
              <w:drawing>
                <wp:inline distT="0" distB="0" distL="0" distR="0">
                  <wp:extent cx="2124075" cy="1219200"/>
                  <wp:effectExtent l="19050" t="0" r="9525" b="0"/>
                  <wp:docPr id="3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</w:tcPr>
          <w:p w:rsidR="00124B92" w:rsidRPr="00124B92" w:rsidRDefault="00124B92" w:rsidP="008F5A9B">
            <w:pPr>
              <w:jc w:val="both"/>
              <w:rPr>
                <w:b/>
              </w:rPr>
            </w:pPr>
            <w:r w:rsidRPr="00124B92">
              <w:rPr>
                <w:b/>
              </w:rPr>
              <w:t xml:space="preserve"> </w:t>
            </w:r>
            <w:r w:rsidRPr="00124B92">
              <w:rPr>
                <w:b/>
                <w:noProof/>
              </w:rPr>
              <w:drawing>
                <wp:inline distT="0" distB="0" distL="0" distR="0">
                  <wp:extent cx="3905250" cy="885825"/>
                  <wp:effectExtent l="19050" t="0" r="0" b="0"/>
                  <wp:docPr id="3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B92" w:rsidRPr="00124B92" w:rsidTr="008F5A9B">
        <w:tc>
          <w:tcPr>
            <w:tcW w:w="3402" w:type="dxa"/>
          </w:tcPr>
          <w:p w:rsidR="00124B92" w:rsidRPr="00124B92" w:rsidRDefault="00124B92" w:rsidP="00873EF5">
            <w:pPr>
              <w:spacing w:before="120"/>
              <w:jc w:val="center"/>
              <w:rPr>
                <w:b/>
              </w:rPr>
            </w:pPr>
            <w:r w:rsidRPr="00124B92">
              <w:rPr>
                <w:i/>
              </w:rPr>
              <w:t xml:space="preserve">Рис. </w:t>
            </w:r>
            <w:r w:rsidR="00873EF5">
              <w:rPr>
                <w:i/>
              </w:rPr>
              <w:t>8</w:t>
            </w:r>
            <w:r w:rsidRPr="00124B92">
              <w:rPr>
                <w:i/>
              </w:rPr>
              <w:t>.22</w:t>
            </w:r>
          </w:p>
        </w:tc>
        <w:tc>
          <w:tcPr>
            <w:tcW w:w="6343" w:type="dxa"/>
          </w:tcPr>
          <w:p w:rsidR="00124B92" w:rsidRPr="00124B92" w:rsidRDefault="00124B92" w:rsidP="00873EF5">
            <w:pPr>
              <w:spacing w:before="120"/>
              <w:jc w:val="center"/>
              <w:rPr>
                <w:i/>
              </w:rPr>
            </w:pPr>
            <w:r w:rsidRPr="00124B92">
              <w:rPr>
                <w:i/>
              </w:rPr>
              <w:t xml:space="preserve">Рис. </w:t>
            </w:r>
            <w:r w:rsidR="00873EF5">
              <w:rPr>
                <w:i/>
              </w:rPr>
              <w:t>8</w:t>
            </w:r>
            <w:r w:rsidRPr="00124B92">
              <w:rPr>
                <w:i/>
              </w:rPr>
              <w:t>.23</w:t>
            </w:r>
          </w:p>
        </w:tc>
      </w:tr>
    </w:tbl>
    <w:p w:rsidR="00124B92" w:rsidRPr="00124B92" w:rsidRDefault="00124B92" w:rsidP="00124B92">
      <w:pPr>
        <w:jc w:val="both"/>
      </w:pPr>
    </w:p>
    <w:p w:rsidR="00124B92" w:rsidRPr="00124B92" w:rsidRDefault="00124B92" w:rsidP="00124B92">
      <w:pPr>
        <w:ind w:firstLine="709"/>
        <w:jc w:val="both"/>
      </w:pPr>
      <w:r w:rsidRPr="00124B92">
        <w:t xml:space="preserve">Второй гайки в изделии не требуется, поэтому закройте </w:t>
      </w:r>
      <w:r w:rsidRPr="00124B92">
        <w:rPr>
          <w:b/>
        </w:rPr>
        <w:t>Панель</w:t>
      </w:r>
      <w:r w:rsidRPr="00124B92">
        <w:t xml:space="preserve"> </w:t>
      </w:r>
      <w:r w:rsidRPr="00124B92">
        <w:rPr>
          <w:b/>
        </w:rPr>
        <w:t>свойств</w:t>
      </w:r>
      <w:r w:rsidRPr="00124B92">
        <w:t xml:space="preserve"> команды кнопкой </w:t>
      </w:r>
      <w:r w:rsidRPr="00124B92">
        <w:rPr>
          <w:b/>
          <w:lang w:val="en-US"/>
        </w:rPr>
        <w:t>Stop</w:t>
      </w:r>
      <w:r w:rsidRPr="00124B92">
        <w:t xml:space="preserve"> (</w:t>
      </w:r>
      <w:r w:rsidRPr="00124B92">
        <w:rPr>
          <w:noProof/>
        </w:rPr>
        <w:drawing>
          <wp:inline distT="0" distB="0" distL="0" distR="0">
            <wp:extent cx="247650" cy="180975"/>
            <wp:effectExtent l="19050" t="0" r="0" b="0"/>
            <wp:docPr id="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B92">
        <w:t>).</w:t>
      </w:r>
    </w:p>
    <w:p w:rsidR="00124B92" w:rsidRPr="00124B92" w:rsidRDefault="00124B92" w:rsidP="00124B92">
      <w:pPr>
        <w:ind w:firstLine="709"/>
        <w:jc w:val="both"/>
      </w:pPr>
      <w:r w:rsidRPr="00124B92">
        <w:t xml:space="preserve">Теперь вставьте в сборку болт. Для этого, находясь в папке </w:t>
      </w:r>
      <w:r w:rsidRPr="00124B92">
        <w:rPr>
          <w:b/>
        </w:rPr>
        <w:t>Крепёжные изделия</w:t>
      </w:r>
      <w:r w:rsidRPr="00124B92">
        <w:t xml:space="preserve">, откройте папку </w:t>
      </w:r>
      <w:r w:rsidRPr="00124B92">
        <w:rPr>
          <w:b/>
        </w:rPr>
        <w:t>Болты,</w:t>
      </w:r>
      <w:r w:rsidRPr="00124B92">
        <w:t xml:space="preserve"> затем папку </w:t>
      </w:r>
      <w:r w:rsidRPr="00124B92">
        <w:rPr>
          <w:b/>
        </w:rPr>
        <w:t>Болты с шестигранной головкой</w:t>
      </w:r>
      <w:r w:rsidRPr="00124B92">
        <w:t xml:space="preserve">. Из множества сортамента болтов найдите </w:t>
      </w:r>
      <w:r w:rsidRPr="00124B92">
        <w:rPr>
          <w:b/>
        </w:rPr>
        <w:t>Болт ГОСТ 7798-70 (исп. 1)</w:t>
      </w:r>
      <w:r w:rsidRPr="00124B92">
        <w:t xml:space="preserve"> и выполните на нём двойной щелчок ЛК мыши.</w:t>
      </w:r>
    </w:p>
    <w:p w:rsidR="00124B92" w:rsidRPr="00124B92" w:rsidRDefault="00124B92" w:rsidP="00124B92">
      <w:pPr>
        <w:ind w:firstLine="709"/>
        <w:jc w:val="both"/>
      </w:pPr>
      <w:r w:rsidRPr="00124B92">
        <w:t xml:space="preserve">Из условия задачи неизвестна длина болта, но все данные для ее расчета имеются (рис. </w:t>
      </w:r>
      <w:r w:rsidR="00873EF5">
        <w:t>8</w:t>
      </w:r>
      <w:r w:rsidRPr="00124B92">
        <w:t>.24).</w:t>
      </w:r>
    </w:p>
    <w:tbl>
      <w:tblPr>
        <w:tblW w:w="0" w:type="auto"/>
        <w:tblInd w:w="250" w:type="dxa"/>
        <w:tblLook w:val="04A0"/>
      </w:tblPr>
      <w:tblGrid>
        <w:gridCol w:w="4657"/>
        <w:gridCol w:w="4664"/>
      </w:tblGrid>
      <w:tr w:rsidR="00124B92" w:rsidRPr="00124B92" w:rsidTr="008F5A9B">
        <w:trPr>
          <w:trHeight w:val="3959"/>
        </w:trPr>
        <w:tc>
          <w:tcPr>
            <w:tcW w:w="4676" w:type="dxa"/>
          </w:tcPr>
          <w:p w:rsidR="00124B92" w:rsidRPr="00124B92" w:rsidRDefault="00124B92" w:rsidP="008F5A9B">
            <w:r w:rsidRPr="00124B92">
              <w:t xml:space="preserve">                                                                  </w:t>
            </w:r>
            <w:r w:rsidRPr="00124B92">
              <w:rPr>
                <w:noProof/>
              </w:rPr>
              <w:drawing>
                <wp:inline distT="0" distB="0" distL="0" distR="0">
                  <wp:extent cx="2686050" cy="2571750"/>
                  <wp:effectExtent l="19050" t="0" r="0" b="0"/>
                  <wp:docPr id="41" name="Рисунок 47" descr="C:\Documents and Settings\Admin\Рабочий стол\Рис. к лаб№10\Болт расч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C:\Documents and Settings\Admin\Рабочий стол\Рис. к лаб№10\Болт расч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4B92">
              <w:t xml:space="preserve">  </w:t>
            </w:r>
          </w:p>
        </w:tc>
        <w:tc>
          <w:tcPr>
            <w:tcW w:w="4927" w:type="dxa"/>
            <w:vMerge w:val="restart"/>
          </w:tcPr>
          <w:p w:rsidR="00124B92" w:rsidRPr="00124B92" w:rsidRDefault="00124B92" w:rsidP="008F5A9B">
            <w:pPr>
              <w:ind w:firstLine="709"/>
              <w:jc w:val="both"/>
              <w:rPr>
                <w:b/>
                <w:i/>
                <w:vertAlign w:val="subscript"/>
              </w:rPr>
            </w:pPr>
            <w:r w:rsidRPr="00124B92">
              <w:t>Расчетная длина болта определяе</w:t>
            </w:r>
            <w:r w:rsidRPr="00124B92">
              <w:t>т</w:t>
            </w:r>
            <w:r w:rsidRPr="00124B92">
              <w:t xml:space="preserve">ся в </w:t>
            </w:r>
            <w:proofErr w:type="gramStart"/>
            <w:r w:rsidRPr="00124B92">
              <w:t>мм</w:t>
            </w:r>
            <w:proofErr w:type="gramEnd"/>
            <w:r w:rsidRPr="00124B92">
              <w:t xml:space="preserve"> простым арифметическим слож</w:t>
            </w:r>
            <w:r w:rsidRPr="00124B92">
              <w:t>е</w:t>
            </w:r>
            <w:r w:rsidRPr="00124B92">
              <w:t>нием:</w:t>
            </w:r>
          </w:p>
          <w:p w:rsidR="00124B92" w:rsidRPr="00124B92" w:rsidRDefault="00124B92" w:rsidP="008F5A9B">
            <w:pPr>
              <w:jc w:val="both"/>
            </w:pPr>
            <w:proofErr w:type="gramStart"/>
            <w:r w:rsidRPr="00124B92">
              <w:rPr>
                <w:b/>
                <w:i/>
                <w:vertAlign w:val="subscript"/>
                <w:lang w:val="en-US"/>
              </w:rPr>
              <w:t>l</w:t>
            </w:r>
            <w:proofErr w:type="gramEnd"/>
            <w:r w:rsidRPr="00124B92">
              <w:rPr>
                <w:b/>
                <w:i/>
                <w:vertAlign w:val="subscript"/>
              </w:rPr>
              <w:t xml:space="preserve"> </w:t>
            </w:r>
            <w:proofErr w:type="spellStart"/>
            <w:r w:rsidRPr="00124B92">
              <w:rPr>
                <w:vertAlign w:val="subscript"/>
              </w:rPr>
              <w:t>расч</w:t>
            </w:r>
            <w:proofErr w:type="spellEnd"/>
            <w:r w:rsidRPr="00124B92">
              <w:rPr>
                <w:vertAlign w:val="subscript"/>
              </w:rPr>
              <w:t>.</w:t>
            </w:r>
            <w:r w:rsidRPr="00124B92">
              <w:t xml:space="preserve"> = (</w:t>
            </w:r>
            <w:r w:rsidRPr="00124B92">
              <w:rPr>
                <w:i/>
                <w:lang w:val="en-US"/>
              </w:rPr>
              <w:t>t</w:t>
            </w:r>
            <w:r w:rsidRPr="00124B92">
              <w:rPr>
                <w:i/>
                <w:vertAlign w:val="subscript"/>
              </w:rPr>
              <w:t>1</w:t>
            </w:r>
            <w:r w:rsidRPr="00124B92">
              <w:rPr>
                <w:i/>
              </w:rPr>
              <w:t xml:space="preserve"> + </w:t>
            </w:r>
            <w:r w:rsidRPr="00124B92">
              <w:rPr>
                <w:i/>
                <w:lang w:val="en-US"/>
              </w:rPr>
              <w:t>t</w:t>
            </w:r>
            <w:r w:rsidRPr="00124B92">
              <w:rPr>
                <w:i/>
                <w:vertAlign w:val="subscript"/>
              </w:rPr>
              <w:t>2</w:t>
            </w:r>
            <w:r w:rsidRPr="00124B92">
              <w:t>)</w:t>
            </w:r>
            <w:r w:rsidRPr="00124B92">
              <w:rPr>
                <w:i/>
              </w:rPr>
              <w:t xml:space="preserve">+ </w:t>
            </w:r>
            <w:r w:rsidRPr="00124B92">
              <w:rPr>
                <w:i/>
                <w:lang w:val="en-US"/>
              </w:rPr>
              <w:t>S</w:t>
            </w:r>
            <w:r w:rsidRPr="00124B92">
              <w:rPr>
                <w:i/>
              </w:rPr>
              <w:t xml:space="preserve"> + </w:t>
            </w:r>
            <w:r w:rsidRPr="00124B92">
              <w:rPr>
                <w:i/>
                <w:lang w:val="en-US"/>
              </w:rPr>
              <w:t>m</w:t>
            </w:r>
            <w:r w:rsidRPr="00124B92">
              <w:rPr>
                <w:i/>
              </w:rPr>
              <w:t xml:space="preserve"> + </w:t>
            </w:r>
            <w:r w:rsidRPr="00124B92">
              <w:rPr>
                <w:i/>
                <w:lang w:val="en-US"/>
              </w:rPr>
              <w:t>C</w:t>
            </w:r>
            <w:r w:rsidRPr="00124B92">
              <w:t>,  где (примен</w:t>
            </w:r>
            <w:r w:rsidRPr="00124B92">
              <w:t>и</w:t>
            </w:r>
            <w:r w:rsidRPr="00124B92">
              <w:t>тельно к рассматриваемому варианту):</w:t>
            </w:r>
          </w:p>
          <w:p w:rsidR="00124B92" w:rsidRPr="00124B92" w:rsidRDefault="00124B92" w:rsidP="008F5A9B">
            <w:pPr>
              <w:jc w:val="both"/>
            </w:pPr>
            <w:r w:rsidRPr="00124B92">
              <w:rPr>
                <w:i/>
                <w:lang w:val="en-US"/>
              </w:rPr>
              <w:t>t</w:t>
            </w:r>
            <w:r w:rsidRPr="00124B92">
              <w:rPr>
                <w:i/>
                <w:vertAlign w:val="subscript"/>
              </w:rPr>
              <w:t>1</w:t>
            </w:r>
            <w:r w:rsidRPr="00124B92">
              <w:rPr>
                <w:i/>
              </w:rPr>
              <w:t xml:space="preserve"> + </w:t>
            </w:r>
            <w:r w:rsidRPr="00124B92">
              <w:rPr>
                <w:i/>
                <w:lang w:val="en-US"/>
              </w:rPr>
              <w:t>t</w:t>
            </w:r>
            <w:r w:rsidRPr="00124B92">
              <w:rPr>
                <w:i/>
                <w:vertAlign w:val="subscript"/>
              </w:rPr>
              <w:t xml:space="preserve">2 </w:t>
            </w:r>
            <w:r w:rsidRPr="00124B92">
              <w:t>= 17+14 = 31</w:t>
            </w:r>
            <w:r w:rsidRPr="00124B92">
              <w:rPr>
                <w:i/>
              </w:rPr>
              <w:t xml:space="preserve"> </w:t>
            </w:r>
            <w:r w:rsidRPr="00124B92">
              <w:t>мм – толщина скре</w:t>
            </w:r>
            <w:r w:rsidRPr="00124B92">
              <w:t>п</w:t>
            </w:r>
            <w:r w:rsidRPr="00124B92">
              <w:t>ляемых деталей;</w:t>
            </w:r>
          </w:p>
          <w:p w:rsidR="00124B92" w:rsidRPr="00124B92" w:rsidRDefault="00124B92" w:rsidP="008F5A9B">
            <w:pPr>
              <w:jc w:val="both"/>
            </w:pPr>
            <w:r w:rsidRPr="00124B92">
              <w:rPr>
                <w:i/>
                <w:lang w:val="en-US"/>
              </w:rPr>
              <w:t>S</w:t>
            </w:r>
            <w:r w:rsidRPr="00124B92">
              <w:t xml:space="preserve"> = 3</w:t>
            </w:r>
            <w:r w:rsidRPr="00124B92">
              <w:rPr>
                <w:i/>
              </w:rPr>
              <w:t xml:space="preserve"> </w:t>
            </w:r>
            <w:r w:rsidRPr="00124B92">
              <w:t>мм – толщина шайбы (из библиотеки КОМПАС по ГОСТ11371-78);</w:t>
            </w:r>
          </w:p>
          <w:p w:rsidR="00124B92" w:rsidRPr="00124B92" w:rsidRDefault="00124B92" w:rsidP="008F5A9B">
            <w:pPr>
              <w:jc w:val="both"/>
            </w:pPr>
            <w:r w:rsidRPr="00124B92">
              <w:rPr>
                <w:i/>
                <w:lang w:val="en-US"/>
              </w:rPr>
              <w:t>m</w:t>
            </w:r>
            <w:r w:rsidRPr="00124B92">
              <w:t xml:space="preserve"> = 16,4 мм – высота гайки </w:t>
            </w:r>
            <w:r w:rsidRPr="00124B92">
              <w:br/>
              <w:t>(по ГОСТ 5915-70);</w:t>
            </w:r>
          </w:p>
          <w:p w:rsidR="000624C3" w:rsidRPr="00124B92" w:rsidRDefault="00124B92" w:rsidP="000624C3">
            <w:pPr>
              <w:jc w:val="both"/>
            </w:pPr>
            <w:r w:rsidRPr="00124B92">
              <w:rPr>
                <w:i/>
                <w:lang w:val="en-US"/>
              </w:rPr>
              <w:t>C</w:t>
            </w:r>
            <w:r w:rsidRPr="00124B92">
              <w:rPr>
                <w:i/>
              </w:rPr>
              <w:t xml:space="preserve">   </w:t>
            </w:r>
            <w:proofErr w:type="gramStart"/>
            <w:r w:rsidRPr="00124B92">
              <w:rPr>
                <w:i/>
              </w:rPr>
              <w:t xml:space="preserve">=  </w:t>
            </w:r>
            <w:r w:rsidRPr="00124B92">
              <w:t>2</w:t>
            </w:r>
            <w:r w:rsidRPr="00124B92">
              <w:rPr>
                <w:i/>
              </w:rPr>
              <w:t>Р</w:t>
            </w:r>
            <w:proofErr w:type="gramEnd"/>
            <w:r w:rsidRPr="00124B92">
              <w:rPr>
                <w:i/>
              </w:rPr>
              <w:t xml:space="preserve"> </w:t>
            </w:r>
            <w:r w:rsidRPr="00124B92">
              <w:t xml:space="preserve"> =  5  –  запас  резьбы  на</w:t>
            </w:r>
            <w:r w:rsidR="000624C3" w:rsidRPr="00124B92">
              <w:t xml:space="preserve"> выходе из гайки (</w:t>
            </w:r>
            <w:r w:rsidR="000624C3" w:rsidRPr="00124B92">
              <w:rPr>
                <w:i/>
              </w:rPr>
              <w:t>Р</w:t>
            </w:r>
            <w:r w:rsidR="000624C3" w:rsidRPr="00124B92">
              <w:t xml:space="preserve"> – крупный шаг резьбы, равный 2,5</w:t>
            </w:r>
            <w:r w:rsidR="000624C3" w:rsidRPr="00124B92">
              <w:rPr>
                <w:i/>
              </w:rPr>
              <w:t xml:space="preserve"> </w:t>
            </w:r>
            <w:r w:rsidR="000624C3" w:rsidRPr="00124B92">
              <w:t>мм</w:t>
            </w:r>
            <w:r w:rsidR="000624C3" w:rsidRPr="00124B92">
              <w:rPr>
                <w:i/>
              </w:rPr>
              <w:t xml:space="preserve">  </w:t>
            </w:r>
            <w:r w:rsidR="000624C3" w:rsidRPr="00124B92">
              <w:t>для</w:t>
            </w:r>
            <w:r w:rsidR="000624C3" w:rsidRPr="00124B92">
              <w:rPr>
                <w:i/>
              </w:rPr>
              <w:t xml:space="preserve"> М18</w:t>
            </w:r>
            <w:r w:rsidR="000624C3" w:rsidRPr="00124B92">
              <w:t>).</w:t>
            </w:r>
          </w:p>
          <w:p w:rsidR="000624C3" w:rsidRPr="00124B92" w:rsidRDefault="000624C3" w:rsidP="000624C3">
            <w:pPr>
              <w:jc w:val="center"/>
            </w:pPr>
            <w:r w:rsidRPr="00124B92">
              <w:t xml:space="preserve">Тогда   </w:t>
            </w:r>
            <w:proofErr w:type="gramStart"/>
            <w:r w:rsidRPr="00124B92">
              <w:rPr>
                <w:i/>
                <w:lang w:val="en-US"/>
              </w:rPr>
              <w:t>l</w:t>
            </w:r>
            <w:proofErr w:type="spellStart"/>
            <w:proofErr w:type="gramEnd"/>
            <w:r w:rsidRPr="00124B92">
              <w:rPr>
                <w:vertAlign w:val="subscript"/>
              </w:rPr>
              <w:t>расч</w:t>
            </w:r>
            <w:proofErr w:type="spellEnd"/>
            <w:r w:rsidRPr="00124B92">
              <w:t xml:space="preserve"> = </w:t>
            </w:r>
            <w:r w:rsidRPr="00124B92">
              <w:rPr>
                <w:b/>
              </w:rPr>
              <w:t>31 + 3 + 16,4 + 5 = 55,4</w:t>
            </w:r>
            <w:r w:rsidRPr="00124B92">
              <w:t xml:space="preserve"> мм.</w:t>
            </w:r>
          </w:p>
          <w:p w:rsidR="00124B92" w:rsidRPr="00124B92" w:rsidRDefault="00124B92" w:rsidP="008F5A9B">
            <w:pPr>
              <w:jc w:val="both"/>
            </w:pPr>
          </w:p>
        </w:tc>
      </w:tr>
      <w:tr w:rsidR="00124B92" w:rsidRPr="00124B92" w:rsidTr="008F5A9B">
        <w:tc>
          <w:tcPr>
            <w:tcW w:w="4676" w:type="dxa"/>
          </w:tcPr>
          <w:p w:rsidR="00124B92" w:rsidRPr="00124B92" w:rsidRDefault="00124B92" w:rsidP="008F5A9B">
            <w:pPr>
              <w:spacing w:before="120"/>
              <w:jc w:val="center"/>
              <w:rPr>
                <w:i/>
              </w:rPr>
            </w:pPr>
            <w:r w:rsidRPr="00124B92">
              <w:rPr>
                <w:i/>
              </w:rPr>
              <w:t xml:space="preserve">Рис. </w:t>
            </w:r>
            <w:r w:rsidR="00873EF5">
              <w:rPr>
                <w:i/>
              </w:rPr>
              <w:t>8</w:t>
            </w:r>
            <w:r w:rsidRPr="00124B92">
              <w:rPr>
                <w:i/>
              </w:rPr>
              <w:t>.24</w:t>
            </w:r>
          </w:p>
          <w:p w:rsidR="00124B92" w:rsidRPr="00124B92" w:rsidRDefault="00124B92" w:rsidP="008F5A9B">
            <w:pPr>
              <w:jc w:val="center"/>
              <w:rPr>
                <w:i/>
              </w:rPr>
            </w:pPr>
          </w:p>
        </w:tc>
        <w:tc>
          <w:tcPr>
            <w:tcW w:w="4927" w:type="dxa"/>
            <w:vMerge/>
          </w:tcPr>
          <w:p w:rsidR="00124B92" w:rsidRPr="00124B92" w:rsidRDefault="00124B92" w:rsidP="008F5A9B">
            <w:pPr>
              <w:jc w:val="both"/>
            </w:pPr>
          </w:p>
        </w:tc>
      </w:tr>
    </w:tbl>
    <w:p w:rsidR="00124B92" w:rsidRPr="00124B92" w:rsidRDefault="00124B92" w:rsidP="00124B92">
      <w:pPr>
        <w:jc w:val="both"/>
      </w:pPr>
    </w:p>
    <w:p w:rsidR="00124B92" w:rsidRPr="00124B92" w:rsidRDefault="00124B92" w:rsidP="00124B92">
      <w:pPr>
        <w:ind w:firstLine="709"/>
        <w:jc w:val="both"/>
      </w:pPr>
      <w:r w:rsidRPr="00124B92">
        <w:lastRenderedPageBreak/>
        <w:t xml:space="preserve">Длина болта, как и все параметры крепёжных изделий, устанавливается </w:t>
      </w:r>
      <w:proofErr w:type="spellStart"/>
      <w:r w:rsidRPr="00124B92">
        <w:t>ГОСТом</w:t>
      </w:r>
      <w:proofErr w:type="spellEnd"/>
      <w:r w:rsidRPr="00124B92">
        <w:t xml:space="preserve"> из ряда стандартных размеров. После арифметического округления число 55,4 округляется до 55 мм. То есть примите </w:t>
      </w:r>
      <w:r w:rsidRPr="00124B92">
        <w:rPr>
          <w:b/>
          <w:i/>
        </w:rPr>
        <w:t xml:space="preserve"> </w:t>
      </w:r>
      <w:proofErr w:type="gramStart"/>
      <w:r w:rsidRPr="00124B92">
        <w:rPr>
          <w:b/>
          <w:i/>
          <w:lang w:val="en-US"/>
        </w:rPr>
        <w:t>l</w:t>
      </w:r>
      <w:proofErr w:type="spellStart"/>
      <w:proofErr w:type="gramEnd"/>
      <w:r w:rsidRPr="00124B92">
        <w:rPr>
          <w:vertAlign w:val="subscript"/>
        </w:rPr>
        <w:t>станд</w:t>
      </w:r>
      <w:proofErr w:type="spellEnd"/>
      <w:r w:rsidRPr="00124B92">
        <w:rPr>
          <w:vertAlign w:val="subscript"/>
        </w:rPr>
        <w:t xml:space="preserve"> </w:t>
      </w:r>
      <w:r w:rsidRPr="00124B92">
        <w:t xml:space="preserve">= </w:t>
      </w:r>
      <w:r w:rsidRPr="00124B92">
        <w:rPr>
          <w:b/>
        </w:rPr>
        <w:t>55</w:t>
      </w:r>
      <w:r w:rsidRPr="00124B92">
        <w:t xml:space="preserve"> мм.</w:t>
      </w:r>
    </w:p>
    <w:p w:rsidR="00124B92" w:rsidRPr="00124B92" w:rsidRDefault="00124B92" w:rsidP="00124B92">
      <w:pPr>
        <w:ind w:firstLine="709"/>
        <w:jc w:val="both"/>
      </w:pPr>
      <w:r w:rsidRPr="00124B92">
        <w:rPr>
          <w:b/>
          <w:i/>
        </w:rPr>
        <w:t>Примечание</w:t>
      </w:r>
      <w:r w:rsidRPr="00124B92">
        <w:t>: после арифметического округления принимают ближайшую ста</w:t>
      </w:r>
      <w:r w:rsidRPr="00124B92">
        <w:t>н</w:t>
      </w:r>
      <w:r w:rsidRPr="00124B92">
        <w:t>дартную (в большую сторону) длину.</w:t>
      </w:r>
    </w:p>
    <w:p w:rsidR="00124B92" w:rsidRPr="00124B92" w:rsidRDefault="00124B92" w:rsidP="00124B92">
      <w:pPr>
        <w:ind w:firstLine="709"/>
        <w:jc w:val="both"/>
      </w:pPr>
      <w:r w:rsidRPr="00124B92">
        <w:t xml:space="preserve">В открывшемся диалоговом окне </w:t>
      </w:r>
      <w:r w:rsidRPr="00124B92">
        <w:rPr>
          <w:b/>
        </w:rPr>
        <w:t>Библиотека Стандартные Изделия</w:t>
      </w:r>
      <w:r w:rsidRPr="00124B92">
        <w:t xml:space="preserve"> выполните двойной щелчок мышью на строке </w:t>
      </w:r>
      <w:r w:rsidRPr="00124B92">
        <w:rPr>
          <w:b/>
        </w:rPr>
        <w:t>Диаметр резьбы</w:t>
      </w:r>
      <w:r w:rsidRPr="00124B92">
        <w:t xml:space="preserve"> (или любому другому пункту графы </w:t>
      </w:r>
      <w:r w:rsidRPr="00124B92">
        <w:rPr>
          <w:b/>
        </w:rPr>
        <w:t>Конструкция и размеры</w:t>
      </w:r>
      <w:r w:rsidRPr="00124B92">
        <w:t xml:space="preserve">). В новом диалоговом окне </w:t>
      </w:r>
      <w:r w:rsidRPr="00124B92">
        <w:rPr>
          <w:b/>
        </w:rPr>
        <w:t>Выбор типоразмеров и параме</w:t>
      </w:r>
      <w:r w:rsidRPr="00124B92">
        <w:rPr>
          <w:b/>
        </w:rPr>
        <w:t>т</w:t>
      </w:r>
      <w:r w:rsidRPr="00124B92">
        <w:rPr>
          <w:b/>
        </w:rPr>
        <w:t xml:space="preserve">ров </w:t>
      </w:r>
      <w:r w:rsidRPr="00124B92">
        <w:t xml:space="preserve">(рис. </w:t>
      </w:r>
      <w:r w:rsidR="000624C3">
        <w:t>8</w:t>
      </w:r>
      <w:r w:rsidRPr="00124B92">
        <w:t>.25)</w:t>
      </w:r>
      <w:r w:rsidRPr="00124B92">
        <w:rPr>
          <w:b/>
        </w:rPr>
        <w:t xml:space="preserve"> </w:t>
      </w:r>
      <w:r w:rsidRPr="00124B92">
        <w:t>последовательно назначьте следующие параметры:</w:t>
      </w:r>
    </w:p>
    <w:tbl>
      <w:tblPr>
        <w:tblW w:w="0" w:type="auto"/>
        <w:tblLook w:val="04A0"/>
      </w:tblPr>
      <w:tblGrid>
        <w:gridCol w:w="9571"/>
      </w:tblGrid>
      <w:tr w:rsidR="007E08A5" w:rsidRPr="00124B92" w:rsidTr="002D1CD2">
        <w:tc>
          <w:tcPr>
            <w:tcW w:w="9854" w:type="dxa"/>
          </w:tcPr>
          <w:p w:rsidR="007E08A5" w:rsidRPr="00124B92" w:rsidRDefault="007E08A5" w:rsidP="002D1CD2">
            <w:r w:rsidRPr="00124B92">
              <w:rPr>
                <w:noProof/>
              </w:rPr>
              <w:drawing>
                <wp:inline distT="0" distB="0" distL="0" distR="0">
                  <wp:extent cx="6210300" cy="3562350"/>
                  <wp:effectExtent l="19050" t="0" r="0" b="0"/>
                  <wp:docPr id="229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8392" t="28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8A5" w:rsidRPr="00124B92" w:rsidTr="002D1CD2">
        <w:tc>
          <w:tcPr>
            <w:tcW w:w="9854" w:type="dxa"/>
          </w:tcPr>
          <w:p w:rsidR="007E08A5" w:rsidRPr="00124B92" w:rsidRDefault="007E08A5" w:rsidP="002D1CD2">
            <w:pPr>
              <w:spacing w:before="120"/>
              <w:jc w:val="center"/>
            </w:pPr>
            <w:r w:rsidRPr="00124B92">
              <w:rPr>
                <w:i/>
              </w:rPr>
              <w:t xml:space="preserve">Рис. </w:t>
            </w:r>
            <w:r>
              <w:rPr>
                <w:i/>
              </w:rPr>
              <w:t>8</w:t>
            </w:r>
            <w:r w:rsidRPr="00124B92">
              <w:rPr>
                <w:i/>
              </w:rPr>
              <w:t>.25</w:t>
            </w:r>
          </w:p>
        </w:tc>
      </w:tr>
    </w:tbl>
    <w:p w:rsidR="00124B92" w:rsidRPr="00124B92" w:rsidRDefault="00124B92" w:rsidP="00124B92">
      <w:pPr>
        <w:ind w:firstLine="709"/>
      </w:pPr>
      <w:r w:rsidRPr="00124B92">
        <w:rPr>
          <w:b/>
        </w:rPr>
        <w:t>Диаметр резьбы – 18</w:t>
      </w:r>
      <w:r w:rsidRPr="00124B92">
        <w:t>;</w:t>
      </w:r>
    </w:p>
    <w:p w:rsidR="00124B92" w:rsidRPr="00124B92" w:rsidRDefault="00124B92" w:rsidP="00124B92">
      <w:pPr>
        <w:ind w:firstLine="709"/>
      </w:pPr>
      <w:r w:rsidRPr="00124B92">
        <w:rPr>
          <w:b/>
        </w:rPr>
        <w:t>Шаг резьбы – 2,5</w:t>
      </w:r>
      <w:r w:rsidRPr="00124B92">
        <w:t>;</w:t>
      </w:r>
    </w:p>
    <w:p w:rsidR="00124B92" w:rsidRPr="00124B92" w:rsidRDefault="00124B92" w:rsidP="00124B92">
      <w:pPr>
        <w:ind w:firstLine="709"/>
      </w:pPr>
      <w:r w:rsidRPr="00124B92">
        <w:rPr>
          <w:b/>
        </w:rPr>
        <w:t>Длина болта – 60</w:t>
      </w:r>
      <w:r w:rsidRPr="00124B92">
        <w:t xml:space="preserve">  и нажмите кнопку </w:t>
      </w:r>
      <w:r w:rsidRPr="00124B92">
        <w:rPr>
          <w:b/>
        </w:rPr>
        <w:t>ОК</w:t>
      </w:r>
      <w:r w:rsidRPr="00124B92">
        <w:t>.</w:t>
      </w:r>
    </w:p>
    <w:p w:rsidR="00124B92" w:rsidRPr="00124B92" w:rsidRDefault="00124B92" w:rsidP="00124B92">
      <w:pPr>
        <w:ind w:firstLine="709"/>
        <w:jc w:val="both"/>
      </w:pPr>
      <w:r w:rsidRPr="00124B92">
        <w:t xml:space="preserve">В диалоговом окне </w:t>
      </w:r>
      <w:r w:rsidRPr="00124B92">
        <w:rPr>
          <w:b/>
        </w:rPr>
        <w:t>Библиотека Стандартные Изделия</w:t>
      </w:r>
      <w:r w:rsidRPr="00124B92">
        <w:t xml:space="preserve"> кликните кнопку</w:t>
      </w:r>
      <w:proofErr w:type="gramStart"/>
      <w:r w:rsidRPr="00124B92">
        <w:t xml:space="preserve"> </w:t>
      </w:r>
      <w:r w:rsidRPr="00124B92">
        <w:rPr>
          <w:b/>
        </w:rPr>
        <w:t>П</w:t>
      </w:r>
      <w:proofErr w:type="gramEnd"/>
      <w:r w:rsidRPr="00124B92">
        <w:rPr>
          <w:b/>
        </w:rPr>
        <w:t>рим</w:t>
      </w:r>
      <w:r w:rsidRPr="00124B92">
        <w:rPr>
          <w:b/>
        </w:rPr>
        <w:t>е</w:t>
      </w:r>
      <w:r w:rsidRPr="00124B92">
        <w:rPr>
          <w:b/>
        </w:rPr>
        <w:t>нить</w:t>
      </w:r>
      <w:r w:rsidRPr="00124B92">
        <w:t>.</w:t>
      </w:r>
    </w:p>
    <w:p w:rsidR="00124B92" w:rsidRPr="00124B92" w:rsidRDefault="00124B92" w:rsidP="000624C3">
      <w:pPr>
        <w:ind w:firstLine="709"/>
        <w:jc w:val="both"/>
      </w:pPr>
      <w:r w:rsidRPr="00124B92">
        <w:t xml:space="preserve">Курсором расположите условное изображение </w:t>
      </w:r>
      <w:r w:rsidRPr="00124B92">
        <w:rPr>
          <w:i/>
        </w:rPr>
        <w:t>Болта</w:t>
      </w:r>
      <w:r w:rsidRPr="00124B92">
        <w:t xml:space="preserve"> под </w:t>
      </w:r>
      <w:r w:rsidRPr="00124B92">
        <w:rPr>
          <w:i/>
        </w:rPr>
        <w:t>Корпусом</w:t>
      </w:r>
      <w:r w:rsidRPr="00124B92">
        <w:t>, как это из</w:t>
      </w:r>
      <w:r w:rsidRPr="00124B92">
        <w:t>о</w:t>
      </w:r>
      <w:r w:rsidRPr="00124B92">
        <w:t xml:space="preserve">бражено на рис. </w:t>
      </w:r>
      <w:r w:rsidR="000624C3">
        <w:t>8</w:t>
      </w:r>
      <w:r w:rsidRPr="00124B92">
        <w:t>.27.</w:t>
      </w:r>
      <w:r w:rsidRPr="00124B92">
        <w:rPr>
          <w:i/>
        </w:rPr>
        <w:t xml:space="preserve"> </w:t>
      </w:r>
      <w:r w:rsidRPr="00124B92">
        <w:t xml:space="preserve">Щелкните ЛК мыши и утвердите выбор </w:t>
      </w:r>
      <w:r w:rsidRPr="00124B92">
        <w:rPr>
          <w:i/>
        </w:rPr>
        <w:t>Болта</w:t>
      </w:r>
      <w:r w:rsidRPr="00124B92">
        <w:t xml:space="preserve"> кнопкой</w:t>
      </w:r>
      <w:proofErr w:type="gramStart"/>
      <w:r w:rsidRPr="00124B92">
        <w:t xml:space="preserve"> </w:t>
      </w:r>
      <w:r w:rsidRPr="00124B92">
        <w:rPr>
          <w:noProof/>
        </w:rPr>
        <w:drawing>
          <wp:inline distT="0" distB="0" distL="0" distR="0">
            <wp:extent cx="285750" cy="171450"/>
            <wp:effectExtent l="19050" t="0" r="0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B92">
        <w:t xml:space="preserve"> </w:t>
      </w:r>
      <w:r w:rsidRPr="00124B92">
        <w:rPr>
          <w:b/>
        </w:rPr>
        <w:t>С</w:t>
      </w:r>
      <w:proofErr w:type="gramEnd"/>
      <w:r w:rsidRPr="00124B92">
        <w:rPr>
          <w:b/>
        </w:rPr>
        <w:t>о</w:t>
      </w:r>
      <w:r w:rsidRPr="00124B92">
        <w:rPr>
          <w:b/>
        </w:rPr>
        <w:t>з</w:t>
      </w:r>
      <w:r w:rsidRPr="00124B92">
        <w:rPr>
          <w:b/>
        </w:rPr>
        <w:t>дать объект.</w:t>
      </w:r>
    </w:p>
    <w:p w:rsidR="00124B92" w:rsidRPr="00124B92" w:rsidRDefault="00124B92" w:rsidP="00124B92">
      <w:pPr>
        <w:ind w:firstLine="709"/>
        <w:jc w:val="both"/>
      </w:pPr>
      <w:r w:rsidRPr="00124B92">
        <w:t xml:space="preserve">Затем в окне </w:t>
      </w:r>
      <w:r w:rsidRPr="00124B92">
        <w:rPr>
          <w:b/>
        </w:rPr>
        <w:t xml:space="preserve">Объект спецификации </w:t>
      </w:r>
      <w:r w:rsidRPr="00124B92">
        <w:t xml:space="preserve">(рис. </w:t>
      </w:r>
      <w:r w:rsidR="000624C3">
        <w:t>8</w:t>
      </w:r>
      <w:r w:rsidRPr="00124B92">
        <w:t xml:space="preserve">.26) щёлкните ЛК мыши на кнопке </w:t>
      </w:r>
      <w:r w:rsidRPr="00124B92">
        <w:rPr>
          <w:b/>
        </w:rPr>
        <w:t>ОК</w:t>
      </w:r>
      <w:r w:rsidRPr="00124B92">
        <w:t>.</w:t>
      </w:r>
    </w:p>
    <w:p w:rsidR="00124B92" w:rsidRPr="00124B92" w:rsidRDefault="00124B92" w:rsidP="00124B92">
      <w:pPr>
        <w:ind w:firstLine="709"/>
        <w:jc w:val="both"/>
      </w:pPr>
      <w:r w:rsidRPr="00124B92">
        <w:t xml:space="preserve">Других стандартных изделий вставлять не требуется, поэтому закройте </w:t>
      </w:r>
      <w:r w:rsidRPr="00124B92">
        <w:rPr>
          <w:b/>
        </w:rPr>
        <w:t>Панель</w:t>
      </w:r>
      <w:r w:rsidRPr="00124B92">
        <w:t xml:space="preserve"> </w:t>
      </w:r>
      <w:r w:rsidRPr="00124B92">
        <w:rPr>
          <w:b/>
        </w:rPr>
        <w:t>свойств</w:t>
      </w:r>
      <w:r w:rsidRPr="00124B92">
        <w:t xml:space="preserve"> команды кнопкой </w:t>
      </w:r>
      <w:r w:rsidRPr="00124B92">
        <w:rPr>
          <w:b/>
          <w:lang w:val="en-US"/>
        </w:rPr>
        <w:t>Stop</w:t>
      </w:r>
      <w:r w:rsidRPr="00124B92">
        <w:t xml:space="preserve"> (</w:t>
      </w:r>
      <w:r w:rsidRPr="00124B92">
        <w:rPr>
          <w:noProof/>
        </w:rPr>
        <w:drawing>
          <wp:inline distT="0" distB="0" distL="0" distR="0">
            <wp:extent cx="247650" cy="180975"/>
            <wp:effectExtent l="19050" t="0" r="0" b="0"/>
            <wp:docPr id="4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B92">
        <w:t>) и закройте библиотеку стандартных изделий.</w:t>
      </w:r>
    </w:p>
    <w:p w:rsidR="00124B92" w:rsidRPr="00124B92" w:rsidRDefault="00124B92" w:rsidP="00124B92">
      <w:pPr>
        <w:jc w:val="both"/>
      </w:pPr>
    </w:p>
    <w:tbl>
      <w:tblPr>
        <w:tblW w:w="0" w:type="auto"/>
        <w:tblLook w:val="04A0"/>
      </w:tblPr>
      <w:tblGrid>
        <w:gridCol w:w="9571"/>
      </w:tblGrid>
      <w:tr w:rsidR="00124B92" w:rsidRPr="00124B92" w:rsidTr="008F5A9B">
        <w:tc>
          <w:tcPr>
            <w:tcW w:w="9853" w:type="dxa"/>
          </w:tcPr>
          <w:p w:rsidR="00124B92" w:rsidRPr="00124B92" w:rsidRDefault="00124B92" w:rsidP="008F5A9B">
            <w:pPr>
              <w:jc w:val="center"/>
            </w:pPr>
            <w:r w:rsidRPr="00124B92">
              <w:rPr>
                <w:noProof/>
              </w:rPr>
              <w:drawing>
                <wp:inline distT="0" distB="0" distL="0" distR="0">
                  <wp:extent cx="5762625" cy="1200150"/>
                  <wp:effectExtent l="19050" t="0" r="9525" b="0"/>
                  <wp:docPr id="4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B92" w:rsidRPr="00124B92" w:rsidTr="008F5A9B">
        <w:tc>
          <w:tcPr>
            <w:tcW w:w="9853" w:type="dxa"/>
          </w:tcPr>
          <w:p w:rsidR="00124B92" w:rsidRPr="00124B92" w:rsidRDefault="00124B92" w:rsidP="007E08A5">
            <w:pPr>
              <w:spacing w:before="120"/>
              <w:jc w:val="center"/>
              <w:rPr>
                <w:i/>
              </w:rPr>
            </w:pPr>
            <w:r w:rsidRPr="00124B92">
              <w:rPr>
                <w:i/>
              </w:rPr>
              <w:t xml:space="preserve">Рис. </w:t>
            </w:r>
            <w:r w:rsidR="007E08A5">
              <w:rPr>
                <w:i/>
              </w:rPr>
              <w:t>8</w:t>
            </w:r>
            <w:r w:rsidRPr="00124B92">
              <w:rPr>
                <w:i/>
              </w:rPr>
              <w:t>.26</w:t>
            </w:r>
          </w:p>
        </w:tc>
      </w:tr>
    </w:tbl>
    <w:p w:rsidR="00124B92" w:rsidRPr="00124B92" w:rsidRDefault="00124B92" w:rsidP="00124B92">
      <w:pPr>
        <w:jc w:val="both"/>
      </w:pPr>
    </w:p>
    <w:p w:rsidR="00124B92" w:rsidRPr="00124B92" w:rsidRDefault="00124B92" w:rsidP="000624C3">
      <w:pPr>
        <w:ind w:firstLine="709"/>
        <w:jc w:val="both"/>
        <w:rPr>
          <w:i/>
        </w:rPr>
      </w:pPr>
      <w:r w:rsidRPr="00124B92">
        <w:rPr>
          <w:b/>
          <w:i/>
        </w:rPr>
        <w:lastRenderedPageBreak/>
        <w:t>3.3. Выполнение сопряжений стандартных изделий с Корпусом и Планкой</w:t>
      </w:r>
    </w:p>
    <w:p w:rsidR="00124B92" w:rsidRPr="00124B92" w:rsidRDefault="00124B92" w:rsidP="00124B92">
      <w:pPr>
        <w:ind w:firstLine="709"/>
        <w:jc w:val="both"/>
      </w:pPr>
      <w:r w:rsidRPr="00124B92">
        <w:rPr>
          <w:i/>
        </w:rPr>
        <w:t>Болт</w:t>
      </w:r>
      <w:r w:rsidRPr="00124B92">
        <w:t xml:space="preserve"> должен быть вставлен в отверстие, образованное двумя деталями, а плоская поверхность головки </w:t>
      </w:r>
      <w:r w:rsidRPr="00124B92">
        <w:rPr>
          <w:i/>
        </w:rPr>
        <w:t>Болта</w:t>
      </w:r>
      <w:r w:rsidRPr="00124B92">
        <w:t xml:space="preserve"> должна совпасть с нижней гранью </w:t>
      </w:r>
      <w:r w:rsidRPr="00124B92">
        <w:rPr>
          <w:i/>
        </w:rPr>
        <w:t>Корпуса.</w:t>
      </w:r>
      <w:r w:rsidRPr="00124B92">
        <w:t xml:space="preserve"> Эти действия в</w:t>
      </w:r>
      <w:r w:rsidRPr="00124B92">
        <w:t>ы</w:t>
      </w:r>
      <w:r w:rsidRPr="00124B92">
        <w:t xml:space="preserve">полняются инструментами панели </w:t>
      </w:r>
      <w:r w:rsidRPr="00124B92">
        <w:rPr>
          <w:b/>
          <w:noProof/>
        </w:rPr>
        <w:drawing>
          <wp:inline distT="0" distB="0" distL="0" distR="0">
            <wp:extent cx="190500" cy="180975"/>
            <wp:effectExtent l="19050" t="0" r="0" b="0"/>
            <wp:docPr id="46" name="Рисунок 18" descr="Компактная панел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Компактная панель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B92">
        <w:t xml:space="preserve"> </w:t>
      </w:r>
      <w:r w:rsidRPr="00124B92">
        <w:rPr>
          <w:b/>
        </w:rPr>
        <w:t>Сопряжения</w:t>
      </w:r>
      <w:r w:rsidRPr="00124B92">
        <w:t xml:space="preserve">. Но прежде чем выполнять команду </w:t>
      </w:r>
      <w:r w:rsidRPr="00124B92">
        <w:rPr>
          <w:b/>
        </w:rPr>
        <w:t>Соосность</w:t>
      </w:r>
      <w:r w:rsidRPr="00124B92">
        <w:t>,</w:t>
      </w:r>
      <w:r w:rsidRPr="00124B92">
        <w:rPr>
          <w:b/>
        </w:rPr>
        <w:t xml:space="preserve"> </w:t>
      </w:r>
      <w:r w:rsidRPr="00124B92">
        <w:t xml:space="preserve">сориентируйте </w:t>
      </w:r>
      <w:r w:rsidRPr="00124B92">
        <w:rPr>
          <w:i/>
        </w:rPr>
        <w:t xml:space="preserve">Болт </w:t>
      </w:r>
      <w:r w:rsidRPr="00124B92">
        <w:t>резьбовой частью вверх в сторону отверстия</w:t>
      </w:r>
      <w:r w:rsidRPr="00124B92">
        <w:rPr>
          <w:i/>
        </w:rPr>
        <w:t xml:space="preserve"> Корпуса </w:t>
      </w:r>
      <w:r w:rsidRPr="00124B92">
        <w:t>при помощи инструмента</w:t>
      </w:r>
      <w:proofErr w:type="gramStart"/>
      <w:r w:rsidRPr="00124B92">
        <w:t xml:space="preserve"> </w:t>
      </w:r>
      <w:r w:rsidRPr="00124B92">
        <w:rPr>
          <w:b/>
          <w:bCs/>
          <w:lang w:val="en-US"/>
        </w:rPr>
        <w:object w:dxaOrig="375" w:dyaOrig="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.1pt;height:19.95pt" o:ole="">
            <v:imagedata r:id="rId43" o:title=""/>
          </v:shape>
          <o:OLEObject Type="Embed" ProgID="MSPhotoEd.3" ShapeID="_x0000_i1025" DrawAspect="Content" ObjectID="_1652093790" r:id="rId44"/>
        </w:object>
      </w:r>
      <w:r w:rsidRPr="00124B92">
        <w:t xml:space="preserve"> </w:t>
      </w:r>
      <w:r w:rsidRPr="00124B92">
        <w:rPr>
          <w:b/>
          <w:bCs/>
        </w:rPr>
        <w:t>П</w:t>
      </w:r>
      <w:proofErr w:type="gramEnd"/>
      <w:r w:rsidRPr="00124B92">
        <w:rPr>
          <w:b/>
          <w:bCs/>
        </w:rPr>
        <w:t xml:space="preserve">овернуть компонент </w:t>
      </w:r>
      <w:r w:rsidRPr="00124B92">
        <w:rPr>
          <w:bCs/>
        </w:rPr>
        <w:t>(рис. 10.28)</w:t>
      </w:r>
      <w:r w:rsidRPr="00124B92">
        <w:rPr>
          <w:b/>
          <w:bCs/>
        </w:rPr>
        <w:t xml:space="preserve"> </w:t>
      </w:r>
      <w:r w:rsidRPr="00124B92">
        <w:rPr>
          <w:bCs/>
        </w:rPr>
        <w:t xml:space="preserve">при активной </w:t>
      </w:r>
      <w:r w:rsidRPr="00124B92">
        <w:t xml:space="preserve">кнопке </w:t>
      </w:r>
      <w:r w:rsidRPr="00124B92">
        <w:rPr>
          <w:noProof/>
        </w:rPr>
        <w:drawing>
          <wp:inline distT="0" distB="0" distL="0" distR="0">
            <wp:extent cx="219075" cy="219075"/>
            <wp:effectExtent l="19050" t="0" r="9525" b="0"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B92">
        <w:rPr>
          <w:b/>
          <w:bCs/>
        </w:rPr>
        <w:t xml:space="preserve">Редактирование сборки </w:t>
      </w:r>
      <w:r w:rsidRPr="00124B92">
        <w:rPr>
          <w:bCs/>
        </w:rPr>
        <w:t xml:space="preserve">на </w:t>
      </w:r>
      <w:r w:rsidRPr="00124B92">
        <w:rPr>
          <w:b/>
          <w:bCs/>
        </w:rPr>
        <w:t>Компактной панели</w:t>
      </w:r>
      <w:r w:rsidRPr="00124B92">
        <w:t>.</w:t>
      </w:r>
    </w:p>
    <w:p w:rsidR="00124B92" w:rsidRPr="00124B92" w:rsidRDefault="00124B92" w:rsidP="00124B92">
      <w:pPr>
        <w:jc w:val="both"/>
      </w:pPr>
    </w:p>
    <w:tbl>
      <w:tblPr>
        <w:tblW w:w="0" w:type="auto"/>
        <w:tblInd w:w="250" w:type="dxa"/>
        <w:tblLook w:val="04A0"/>
      </w:tblPr>
      <w:tblGrid>
        <w:gridCol w:w="2723"/>
        <w:gridCol w:w="2370"/>
        <w:gridCol w:w="4228"/>
      </w:tblGrid>
      <w:tr w:rsidR="00124B92" w:rsidRPr="00124B92" w:rsidTr="008F5A9B">
        <w:tc>
          <w:tcPr>
            <w:tcW w:w="2835" w:type="dxa"/>
            <w:tcBorders>
              <w:right w:val="single" w:sz="4" w:space="0" w:color="auto"/>
            </w:tcBorders>
          </w:tcPr>
          <w:p w:rsidR="00124B92" w:rsidRPr="00124B92" w:rsidRDefault="00124B92" w:rsidP="008F5A9B">
            <w:pPr>
              <w:jc w:val="both"/>
            </w:pPr>
            <w:r w:rsidRPr="00124B92">
              <w:rPr>
                <w:noProof/>
              </w:rPr>
              <w:drawing>
                <wp:inline distT="0" distB="0" distL="0" distR="0">
                  <wp:extent cx="1590675" cy="2095500"/>
                  <wp:effectExtent l="19050" t="0" r="9525" b="0"/>
                  <wp:docPr id="49" name="Рисунок 11" descr="G:\лабораторные работы\2013\Рис. к лаб№10\Поворот болт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G:\лабораторные работы\2013\Рис. к лаб№10\Поворот болт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124B92" w:rsidRPr="00124B92" w:rsidRDefault="00124B92" w:rsidP="008F5A9B">
            <w:pPr>
              <w:jc w:val="both"/>
            </w:pPr>
            <w:r w:rsidRPr="00124B92">
              <w:rPr>
                <w:noProof/>
              </w:rPr>
              <w:drawing>
                <wp:inline distT="0" distB="0" distL="0" distR="0">
                  <wp:extent cx="1362075" cy="2152650"/>
                  <wp:effectExtent l="19050" t="0" r="9525" b="0"/>
                  <wp:docPr id="50" name="Рисунок 10" descr="G:\лабораторные работы\2013\Рис. к лаб№10\Поворот болт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G:\лабораторные работы\2013\Рис. к лаб№10\Поворот болт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6" w:type="dxa"/>
            <w:tcBorders>
              <w:left w:val="single" w:sz="4" w:space="0" w:color="auto"/>
            </w:tcBorders>
          </w:tcPr>
          <w:p w:rsidR="00124B92" w:rsidRPr="00124B92" w:rsidRDefault="00124B92" w:rsidP="008F5A9B">
            <w:pPr>
              <w:jc w:val="both"/>
            </w:pPr>
            <w:r w:rsidRPr="00124B92">
              <w:rPr>
                <w:noProof/>
              </w:rPr>
              <w:drawing>
                <wp:inline distT="0" distB="0" distL="0" distR="0">
                  <wp:extent cx="2562225" cy="2095500"/>
                  <wp:effectExtent l="19050" t="0" r="9525" b="0"/>
                  <wp:docPr id="51" name="Рисунок 12" descr="G:\лабораторные работы\2013\Рис. к лаб№10\Поворот болт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G:\лабораторные работы\2013\Рис. к лаб№10\Поворот болта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B92" w:rsidRPr="00124B92" w:rsidTr="008F5A9B">
        <w:tc>
          <w:tcPr>
            <w:tcW w:w="2835" w:type="dxa"/>
          </w:tcPr>
          <w:p w:rsidR="00124B92" w:rsidRPr="00124B92" w:rsidRDefault="00124B92" w:rsidP="007E08A5">
            <w:pPr>
              <w:jc w:val="center"/>
            </w:pPr>
            <w:r w:rsidRPr="00124B92">
              <w:rPr>
                <w:i/>
              </w:rPr>
              <w:t xml:space="preserve">Рис. </w:t>
            </w:r>
            <w:r w:rsidR="007E08A5">
              <w:rPr>
                <w:i/>
              </w:rPr>
              <w:t>8</w:t>
            </w:r>
            <w:r w:rsidRPr="00124B92">
              <w:rPr>
                <w:i/>
              </w:rPr>
              <w:t>.27</w:t>
            </w:r>
          </w:p>
        </w:tc>
        <w:tc>
          <w:tcPr>
            <w:tcW w:w="2552" w:type="dxa"/>
          </w:tcPr>
          <w:p w:rsidR="00124B92" w:rsidRPr="00124B92" w:rsidRDefault="00124B92" w:rsidP="007E08A5">
            <w:pPr>
              <w:jc w:val="center"/>
            </w:pPr>
            <w:r w:rsidRPr="00124B92">
              <w:rPr>
                <w:i/>
              </w:rPr>
              <w:t xml:space="preserve">Рис. </w:t>
            </w:r>
            <w:r w:rsidR="007E08A5">
              <w:rPr>
                <w:i/>
              </w:rPr>
              <w:t>8</w:t>
            </w:r>
            <w:r w:rsidRPr="00124B92">
              <w:rPr>
                <w:i/>
              </w:rPr>
              <w:t>.28</w:t>
            </w:r>
          </w:p>
        </w:tc>
        <w:tc>
          <w:tcPr>
            <w:tcW w:w="4126" w:type="dxa"/>
          </w:tcPr>
          <w:p w:rsidR="00124B92" w:rsidRPr="00124B92" w:rsidRDefault="00124B92" w:rsidP="007E08A5">
            <w:pPr>
              <w:jc w:val="center"/>
            </w:pPr>
            <w:r w:rsidRPr="00124B92">
              <w:rPr>
                <w:i/>
              </w:rPr>
              <w:t xml:space="preserve">Рис. </w:t>
            </w:r>
            <w:r w:rsidR="007E08A5">
              <w:rPr>
                <w:i/>
              </w:rPr>
              <w:t>8</w:t>
            </w:r>
            <w:r w:rsidRPr="00124B92">
              <w:rPr>
                <w:i/>
              </w:rPr>
              <w:t>.29</w:t>
            </w:r>
          </w:p>
        </w:tc>
      </w:tr>
    </w:tbl>
    <w:p w:rsidR="00124B92" w:rsidRPr="00124B92" w:rsidRDefault="00124B92" w:rsidP="00124B92">
      <w:pPr>
        <w:jc w:val="both"/>
      </w:pPr>
    </w:p>
    <w:p w:rsidR="00124B92" w:rsidRPr="00124B92" w:rsidRDefault="00124B92" w:rsidP="00124B92">
      <w:pPr>
        <w:ind w:firstLine="709"/>
        <w:jc w:val="both"/>
      </w:pPr>
      <w:r w:rsidRPr="00124B92">
        <w:t xml:space="preserve">Откройте панель </w:t>
      </w:r>
      <w:r w:rsidRPr="00124B92">
        <w:rPr>
          <w:b/>
          <w:noProof/>
        </w:rPr>
        <w:drawing>
          <wp:inline distT="0" distB="0" distL="0" distR="0">
            <wp:extent cx="190500" cy="180975"/>
            <wp:effectExtent l="19050" t="0" r="0" b="0"/>
            <wp:docPr id="52" name="Рисунок 18" descr="Компактная панел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Компактная панель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B92">
        <w:t xml:space="preserve"> </w:t>
      </w:r>
      <w:r w:rsidRPr="00124B92">
        <w:rPr>
          <w:b/>
        </w:rPr>
        <w:t xml:space="preserve">Сопряжения. </w:t>
      </w:r>
      <w:r w:rsidRPr="00124B92">
        <w:t xml:space="preserve">Активируйте инструмент </w:t>
      </w:r>
      <w:r w:rsidRPr="00124B92">
        <w:rPr>
          <w:noProof/>
        </w:rPr>
        <w:drawing>
          <wp:inline distT="0" distB="0" distL="0" distR="0">
            <wp:extent cx="161925" cy="171450"/>
            <wp:effectExtent l="19050" t="0" r="9525" b="0"/>
            <wp:docPr id="53" name="Рисунок 15" descr="Сопряжен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Сопряжения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B92">
        <w:t xml:space="preserve"> </w:t>
      </w:r>
      <w:r w:rsidRPr="00124B92">
        <w:rPr>
          <w:b/>
        </w:rPr>
        <w:t xml:space="preserve">Соосность </w:t>
      </w:r>
      <w:r w:rsidRPr="00124B92">
        <w:t>и ку</w:t>
      </w:r>
      <w:r w:rsidRPr="00124B92">
        <w:t>р</w:t>
      </w:r>
      <w:r w:rsidRPr="00124B92">
        <w:t xml:space="preserve">сором укажите последовательно на цилиндрическую грань стержня </w:t>
      </w:r>
      <w:r w:rsidRPr="00124B92">
        <w:rPr>
          <w:i/>
        </w:rPr>
        <w:t>Болта</w:t>
      </w:r>
      <w:r w:rsidRPr="00124B92">
        <w:t xml:space="preserve"> и цилиндрич</w:t>
      </w:r>
      <w:r w:rsidRPr="00124B92">
        <w:t>е</w:t>
      </w:r>
      <w:r w:rsidRPr="00124B92">
        <w:t xml:space="preserve">скую грань отверстия в </w:t>
      </w:r>
      <w:r w:rsidRPr="00124B92">
        <w:rPr>
          <w:i/>
        </w:rPr>
        <w:t>Корпусе</w:t>
      </w:r>
      <w:r w:rsidRPr="00124B92">
        <w:t xml:space="preserve"> (рис. </w:t>
      </w:r>
      <w:r w:rsidR="00A630A5">
        <w:t>8</w:t>
      </w:r>
      <w:r w:rsidRPr="00124B92">
        <w:t>.29).</w:t>
      </w:r>
    </w:p>
    <w:p w:rsidR="00124B92" w:rsidRDefault="00124B92" w:rsidP="00124B92">
      <w:pPr>
        <w:ind w:firstLine="709"/>
        <w:jc w:val="both"/>
      </w:pPr>
      <w:r w:rsidRPr="00124B92">
        <w:t xml:space="preserve">Активируйте команду </w:t>
      </w:r>
      <w:r w:rsidRPr="00124B92">
        <w:rPr>
          <w:noProof/>
        </w:rPr>
        <w:drawing>
          <wp:inline distT="0" distB="0" distL="0" distR="0">
            <wp:extent cx="171450" cy="171450"/>
            <wp:effectExtent l="19050" t="0" r="0" b="0"/>
            <wp:docPr id="54" name="Рисунок 15" descr="Сопряжен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Сопряжения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B92">
        <w:t xml:space="preserve"> </w:t>
      </w:r>
      <w:r w:rsidRPr="00124B92">
        <w:rPr>
          <w:b/>
        </w:rPr>
        <w:t>Совпадение</w:t>
      </w:r>
      <w:r w:rsidRPr="00124B92">
        <w:t xml:space="preserve"> и последовательно курсором укажите на нижнюю грань </w:t>
      </w:r>
      <w:r w:rsidRPr="00124B92">
        <w:rPr>
          <w:i/>
        </w:rPr>
        <w:t>Планки</w:t>
      </w:r>
      <w:r w:rsidRPr="00124B92">
        <w:t xml:space="preserve"> и на плоскую грань головки </w:t>
      </w:r>
      <w:r w:rsidRPr="00124B92">
        <w:rPr>
          <w:i/>
        </w:rPr>
        <w:t>Болта</w:t>
      </w:r>
      <w:r w:rsidRPr="00124B92">
        <w:t xml:space="preserve">. Завершите команду кнопкой </w:t>
      </w:r>
      <w:r w:rsidRPr="00124B92">
        <w:rPr>
          <w:b/>
          <w:lang w:val="en-US"/>
        </w:rPr>
        <w:t>Stop</w:t>
      </w:r>
      <w:r w:rsidRPr="00124B92">
        <w:t xml:space="preserve"> </w:t>
      </w:r>
      <w:r w:rsidRPr="00124B92">
        <w:rPr>
          <w:noProof/>
        </w:rPr>
        <w:drawing>
          <wp:inline distT="0" distB="0" distL="0" distR="0">
            <wp:extent cx="247650" cy="180975"/>
            <wp:effectExtent l="19050" t="0" r="0" b="0"/>
            <wp:docPr id="5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B92">
        <w:t>.</w:t>
      </w:r>
    </w:p>
    <w:p w:rsidR="00A630A5" w:rsidRPr="00124B92" w:rsidRDefault="00A630A5" w:rsidP="00A630A5">
      <w:pPr>
        <w:ind w:firstLine="709"/>
        <w:jc w:val="both"/>
      </w:pPr>
      <w:r w:rsidRPr="00124B92">
        <w:rPr>
          <w:b/>
          <w:i/>
        </w:rPr>
        <w:t xml:space="preserve">Примечание: </w:t>
      </w:r>
      <w:r w:rsidRPr="00124B92">
        <w:t>располагайте изображение сборки так, как удобно для указания об</w:t>
      </w:r>
      <w:r w:rsidRPr="00124B92">
        <w:t>ъ</w:t>
      </w:r>
      <w:r w:rsidRPr="00124B92">
        <w:t>ектов сопряже</w:t>
      </w:r>
      <w:r w:rsidR="00E50024">
        <w:t>н</w:t>
      </w:r>
      <w:r w:rsidRPr="00124B92">
        <w:t>ия при помощи опции</w:t>
      </w:r>
      <w:proofErr w:type="gramStart"/>
      <w:r w:rsidRPr="00124B92">
        <w:t xml:space="preserve"> </w:t>
      </w:r>
      <w:r w:rsidRPr="00124B92">
        <w:rPr>
          <w:noProof/>
        </w:rPr>
        <w:drawing>
          <wp:inline distT="0" distB="0" distL="0" distR="0">
            <wp:extent cx="228600" cy="209550"/>
            <wp:effectExtent l="19050" t="0" r="0" b="0"/>
            <wp:docPr id="2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B92">
        <w:t xml:space="preserve"> </w:t>
      </w:r>
      <w:r w:rsidRPr="00124B92">
        <w:rPr>
          <w:b/>
        </w:rPr>
        <w:t>П</w:t>
      </w:r>
      <w:proofErr w:type="gramEnd"/>
      <w:r w:rsidRPr="00124B92">
        <w:rPr>
          <w:b/>
        </w:rPr>
        <w:t>овернуть</w:t>
      </w:r>
      <w:r w:rsidRPr="00124B92">
        <w:t xml:space="preserve"> или при помощи мыши.</w:t>
      </w:r>
    </w:p>
    <w:p w:rsidR="00A630A5" w:rsidRPr="00124B92" w:rsidRDefault="00A630A5" w:rsidP="00A630A5">
      <w:pPr>
        <w:ind w:firstLine="709"/>
        <w:jc w:val="both"/>
      </w:pPr>
      <w:r w:rsidRPr="00124B92">
        <w:t xml:space="preserve">Подобным образом при помощи команды </w:t>
      </w:r>
      <w:r w:rsidRPr="00124B92">
        <w:rPr>
          <w:noProof/>
        </w:rPr>
        <w:drawing>
          <wp:inline distT="0" distB="0" distL="0" distR="0">
            <wp:extent cx="161925" cy="171450"/>
            <wp:effectExtent l="19050" t="0" r="9525" b="0"/>
            <wp:docPr id="231" name="Рисунок 15" descr="Сопряжен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Сопряжения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B92">
        <w:t xml:space="preserve"> </w:t>
      </w:r>
      <w:r w:rsidRPr="00124B92">
        <w:rPr>
          <w:b/>
        </w:rPr>
        <w:t xml:space="preserve">Соосность </w:t>
      </w:r>
      <w:r w:rsidRPr="00124B92">
        <w:t xml:space="preserve">и команды </w:t>
      </w:r>
      <w:r w:rsidRPr="00124B92">
        <w:rPr>
          <w:noProof/>
        </w:rPr>
        <w:drawing>
          <wp:inline distT="0" distB="0" distL="0" distR="0">
            <wp:extent cx="171450" cy="171450"/>
            <wp:effectExtent l="19050" t="0" r="0" b="0"/>
            <wp:docPr id="232" name="Рисунок 15" descr="Сопряжен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Сопряжения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B92">
        <w:t xml:space="preserve"> </w:t>
      </w:r>
      <w:r w:rsidRPr="00124B92">
        <w:rPr>
          <w:b/>
        </w:rPr>
        <w:t>Совпад</w:t>
      </w:r>
      <w:r w:rsidRPr="00124B92">
        <w:rPr>
          <w:b/>
        </w:rPr>
        <w:t>е</w:t>
      </w:r>
      <w:r w:rsidRPr="00124B92">
        <w:rPr>
          <w:b/>
        </w:rPr>
        <w:t>ние</w:t>
      </w:r>
      <w:r w:rsidRPr="00124B92">
        <w:t xml:space="preserve"> установите </w:t>
      </w:r>
      <w:r w:rsidRPr="00124B92">
        <w:rPr>
          <w:i/>
        </w:rPr>
        <w:t xml:space="preserve">Шайбу </w:t>
      </w:r>
      <w:r w:rsidRPr="00124B92">
        <w:t>соосно цилиндру болта на верхнюю поверхность</w:t>
      </w:r>
      <w:r w:rsidRPr="00124B92">
        <w:rPr>
          <w:i/>
        </w:rPr>
        <w:t xml:space="preserve"> Планки.</w:t>
      </w:r>
    </w:p>
    <w:p w:rsidR="00A630A5" w:rsidRPr="00124B92" w:rsidRDefault="00A630A5" w:rsidP="00A630A5">
      <w:pPr>
        <w:ind w:firstLine="709"/>
        <w:jc w:val="both"/>
        <w:rPr>
          <w:spacing w:val="-4"/>
        </w:rPr>
      </w:pPr>
      <w:r w:rsidRPr="00124B92">
        <w:rPr>
          <w:spacing w:val="-4"/>
        </w:rPr>
        <w:t xml:space="preserve">В завершение установите гайку на шайбу. Для этого выберите команду </w:t>
      </w:r>
      <w:r w:rsidRPr="00124B92">
        <w:rPr>
          <w:noProof/>
          <w:spacing w:val="-4"/>
        </w:rPr>
        <w:drawing>
          <wp:inline distT="0" distB="0" distL="0" distR="0">
            <wp:extent cx="161925" cy="171450"/>
            <wp:effectExtent l="19050" t="0" r="9525" b="0"/>
            <wp:docPr id="233" name="Рисунок 15" descr="Сопряжен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Сопряжения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B92">
        <w:rPr>
          <w:spacing w:val="-4"/>
        </w:rPr>
        <w:t xml:space="preserve"> </w:t>
      </w:r>
      <w:r w:rsidRPr="00124B92">
        <w:rPr>
          <w:b/>
          <w:spacing w:val="-4"/>
        </w:rPr>
        <w:t xml:space="preserve">Соосность </w:t>
      </w:r>
      <w:r w:rsidRPr="00124B92">
        <w:rPr>
          <w:spacing w:val="-4"/>
        </w:rPr>
        <w:t xml:space="preserve">и курсором укажите последовательно на цилиндрическую грань стержня </w:t>
      </w:r>
      <w:r w:rsidRPr="00124B92">
        <w:rPr>
          <w:i/>
          <w:spacing w:val="-4"/>
        </w:rPr>
        <w:t>Болта</w:t>
      </w:r>
      <w:r w:rsidRPr="00124B92">
        <w:rPr>
          <w:spacing w:val="-4"/>
        </w:rPr>
        <w:t xml:space="preserve"> и цилиндр</w:t>
      </w:r>
      <w:r w:rsidRPr="00124B92">
        <w:rPr>
          <w:spacing w:val="-4"/>
        </w:rPr>
        <w:t>и</w:t>
      </w:r>
      <w:r w:rsidRPr="00124B92">
        <w:rPr>
          <w:spacing w:val="-4"/>
        </w:rPr>
        <w:t xml:space="preserve">ческую грань отверстия в </w:t>
      </w:r>
      <w:r w:rsidRPr="00124B92">
        <w:rPr>
          <w:i/>
          <w:spacing w:val="-4"/>
        </w:rPr>
        <w:t>Гайке</w:t>
      </w:r>
      <w:r w:rsidRPr="00124B92">
        <w:rPr>
          <w:spacing w:val="-4"/>
        </w:rPr>
        <w:t xml:space="preserve">. Выберите команду </w:t>
      </w:r>
      <w:r w:rsidRPr="00124B92">
        <w:rPr>
          <w:noProof/>
          <w:spacing w:val="-4"/>
        </w:rPr>
        <w:drawing>
          <wp:inline distT="0" distB="0" distL="0" distR="0">
            <wp:extent cx="171450" cy="171450"/>
            <wp:effectExtent l="19050" t="0" r="0" b="0"/>
            <wp:docPr id="234" name="Рисунок 15" descr="Сопряжен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Сопряжения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B92">
        <w:rPr>
          <w:spacing w:val="-4"/>
        </w:rPr>
        <w:t xml:space="preserve"> </w:t>
      </w:r>
      <w:r w:rsidRPr="00124B92">
        <w:rPr>
          <w:b/>
          <w:spacing w:val="-4"/>
        </w:rPr>
        <w:t>Совпадение</w:t>
      </w:r>
      <w:r w:rsidRPr="00124B92">
        <w:rPr>
          <w:spacing w:val="-4"/>
        </w:rPr>
        <w:t xml:space="preserve"> и последовательно ку</w:t>
      </w:r>
      <w:r w:rsidRPr="00124B92">
        <w:rPr>
          <w:spacing w:val="-4"/>
        </w:rPr>
        <w:t>р</w:t>
      </w:r>
      <w:r w:rsidRPr="00124B92">
        <w:rPr>
          <w:spacing w:val="-4"/>
        </w:rPr>
        <w:t xml:space="preserve">сором укажите на верхнюю плоскость </w:t>
      </w:r>
      <w:r w:rsidRPr="00124B92">
        <w:rPr>
          <w:i/>
          <w:spacing w:val="-4"/>
        </w:rPr>
        <w:t>Шайбы</w:t>
      </w:r>
      <w:r w:rsidRPr="00124B92">
        <w:rPr>
          <w:spacing w:val="-4"/>
        </w:rPr>
        <w:t xml:space="preserve">, установленной на </w:t>
      </w:r>
      <w:r w:rsidRPr="00124B92">
        <w:rPr>
          <w:i/>
          <w:spacing w:val="-4"/>
        </w:rPr>
        <w:t>Планке</w:t>
      </w:r>
      <w:r w:rsidRPr="00124B92">
        <w:rPr>
          <w:spacing w:val="-4"/>
        </w:rPr>
        <w:t xml:space="preserve">, и на нижнюю грань </w:t>
      </w:r>
      <w:r w:rsidRPr="00124B92">
        <w:rPr>
          <w:i/>
          <w:spacing w:val="-4"/>
        </w:rPr>
        <w:t>Гайки</w:t>
      </w:r>
      <w:r w:rsidRPr="00124B92">
        <w:rPr>
          <w:spacing w:val="-4"/>
        </w:rPr>
        <w:t xml:space="preserve">. Завершите команду кнопкой </w:t>
      </w:r>
      <w:r w:rsidRPr="00124B92">
        <w:rPr>
          <w:b/>
          <w:spacing w:val="-4"/>
          <w:lang w:val="en-US"/>
        </w:rPr>
        <w:t>Stop</w:t>
      </w:r>
      <w:r w:rsidRPr="00124B92">
        <w:rPr>
          <w:spacing w:val="-4"/>
        </w:rPr>
        <w:t xml:space="preserve"> (</w:t>
      </w:r>
      <w:r w:rsidRPr="00124B92">
        <w:rPr>
          <w:noProof/>
          <w:spacing w:val="-4"/>
        </w:rPr>
        <w:drawing>
          <wp:inline distT="0" distB="0" distL="0" distR="0">
            <wp:extent cx="247650" cy="180975"/>
            <wp:effectExtent l="19050" t="0" r="0" b="0"/>
            <wp:docPr id="2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B92">
        <w:rPr>
          <w:noProof/>
          <w:spacing w:val="-4"/>
        </w:rPr>
        <w:t xml:space="preserve">). </w:t>
      </w:r>
    </w:p>
    <w:p w:rsidR="00A630A5" w:rsidRPr="00124B92" w:rsidRDefault="00A630A5" w:rsidP="00A630A5">
      <w:pPr>
        <w:ind w:firstLine="709"/>
        <w:jc w:val="both"/>
      </w:pPr>
      <w:r w:rsidRPr="00124B92">
        <w:t xml:space="preserve">В инструментальной панели </w:t>
      </w:r>
      <w:r w:rsidRPr="00124B92">
        <w:rPr>
          <w:b/>
        </w:rPr>
        <w:t>Вид</w:t>
      </w:r>
      <w:r w:rsidRPr="00124B92">
        <w:t xml:space="preserve"> откройте список команд </w:t>
      </w:r>
      <w:r w:rsidRPr="00124B92">
        <w:rPr>
          <w:noProof/>
        </w:rPr>
        <w:drawing>
          <wp:inline distT="0" distB="0" distL="0" distR="0">
            <wp:extent cx="266700" cy="171450"/>
            <wp:effectExtent l="19050" t="0" r="0" b="0"/>
            <wp:docPr id="2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B92">
        <w:t xml:space="preserve"> </w:t>
      </w:r>
      <w:r w:rsidRPr="00124B92">
        <w:rPr>
          <w:b/>
        </w:rPr>
        <w:t>Ориентация</w:t>
      </w:r>
      <w:r w:rsidRPr="00124B92">
        <w:t xml:space="preserve"> и в</w:t>
      </w:r>
      <w:r w:rsidRPr="00124B92">
        <w:t>ы</w:t>
      </w:r>
      <w:r w:rsidRPr="00124B92">
        <w:t>берите вид отображения</w:t>
      </w:r>
      <w:proofErr w:type="gramStart"/>
      <w:r w:rsidRPr="00124B92">
        <w:t xml:space="preserve"> </w:t>
      </w:r>
      <w:r w:rsidRPr="00124B92">
        <w:rPr>
          <w:b/>
        </w:rPr>
        <w:t>С</w:t>
      </w:r>
      <w:proofErr w:type="gramEnd"/>
      <w:r w:rsidRPr="00124B92">
        <w:rPr>
          <w:b/>
        </w:rPr>
        <w:t>переди</w:t>
      </w:r>
      <w:r w:rsidRPr="00124B92">
        <w:t>. На виде</w:t>
      </w:r>
      <w:proofErr w:type="gramStart"/>
      <w:r w:rsidRPr="00124B92">
        <w:t xml:space="preserve"> </w:t>
      </w:r>
      <w:r w:rsidRPr="00124B92">
        <w:rPr>
          <w:b/>
        </w:rPr>
        <w:t>С</w:t>
      </w:r>
      <w:proofErr w:type="gramEnd"/>
      <w:r w:rsidRPr="00124B92">
        <w:rPr>
          <w:b/>
        </w:rPr>
        <w:t>переди</w:t>
      </w:r>
      <w:r w:rsidRPr="00124B92">
        <w:t xml:space="preserve"> должны быть видимы три грани г</w:t>
      </w:r>
      <w:r w:rsidRPr="00124B92">
        <w:t>о</w:t>
      </w:r>
      <w:r w:rsidRPr="00124B92">
        <w:t xml:space="preserve">ловки </w:t>
      </w:r>
      <w:r w:rsidRPr="00124B92">
        <w:rPr>
          <w:i/>
        </w:rPr>
        <w:t>Болта</w:t>
      </w:r>
      <w:r w:rsidRPr="00124B92">
        <w:t xml:space="preserve"> и </w:t>
      </w:r>
      <w:r w:rsidRPr="00124B92">
        <w:rPr>
          <w:i/>
        </w:rPr>
        <w:t xml:space="preserve">Гайки </w:t>
      </w:r>
      <w:r w:rsidRPr="00124B92">
        <w:t xml:space="preserve">(требование </w:t>
      </w:r>
      <w:proofErr w:type="spellStart"/>
      <w:r w:rsidRPr="00124B92">
        <w:t>ГОСТа</w:t>
      </w:r>
      <w:proofErr w:type="spellEnd"/>
      <w:r w:rsidRPr="00124B92">
        <w:t xml:space="preserve">). Одна из </w:t>
      </w:r>
      <w:proofErr w:type="gramStart"/>
      <w:r w:rsidRPr="00124B92">
        <w:t>граней</w:t>
      </w:r>
      <w:proofErr w:type="gramEnd"/>
      <w:r w:rsidRPr="00124B92">
        <w:t xml:space="preserve"> как у </w:t>
      </w:r>
      <w:r w:rsidRPr="00124B92">
        <w:rPr>
          <w:i/>
        </w:rPr>
        <w:t>Болта</w:t>
      </w:r>
      <w:r w:rsidRPr="00124B92">
        <w:t xml:space="preserve">, так и у </w:t>
      </w:r>
      <w:r w:rsidRPr="00124B92">
        <w:rPr>
          <w:i/>
        </w:rPr>
        <w:t>Гайки</w:t>
      </w:r>
      <w:r w:rsidRPr="00124B92">
        <w:t xml:space="preserve"> должна быть параллельна фронтальной плоскости проекций </w:t>
      </w:r>
      <w:r w:rsidRPr="00124B92">
        <w:rPr>
          <w:i/>
          <w:lang w:val="en-US"/>
        </w:rPr>
        <w:t>XY</w:t>
      </w:r>
      <w:r w:rsidRPr="00124B92">
        <w:t xml:space="preserve">, то есть параллельна плоскости экрана (рис. </w:t>
      </w:r>
      <w:r w:rsidR="00E50024">
        <w:t>8</w:t>
      </w:r>
      <w:r w:rsidRPr="00124B92">
        <w:t>.30).</w:t>
      </w:r>
    </w:p>
    <w:tbl>
      <w:tblPr>
        <w:tblW w:w="0" w:type="auto"/>
        <w:tblLayout w:type="fixed"/>
        <w:tblLook w:val="04A0"/>
      </w:tblPr>
      <w:tblGrid>
        <w:gridCol w:w="2518"/>
        <w:gridCol w:w="7335"/>
      </w:tblGrid>
      <w:tr w:rsidR="00A630A5" w:rsidRPr="00124B92" w:rsidTr="002D1CD2">
        <w:tc>
          <w:tcPr>
            <w:tcW w:w="2518" w:type="dxa"/>
          </w:tcPr>
          <w:p w:rsidR="00A630A5" w:rsidRPr="00124B92" w:rsidRDefault="00A630A5" w:rsidP="002D1CD2">
            <w:pPr>
              <w:jc w:val="center"/>
            </w:pPr>
            <w:r w:rsidRPr="00124B92">
              <w:rPr>
                <w:noProof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13335</wp:posOffset>
                  </wp:positionH>
                  <wp:positionV relativeFrom="margin">
                    <wp:posOffset>0</wp:posOffset>
                  </wp:positionV>
                  <wp:extent cx="1492885" cy="2084070"/>
                  <wp:effectExtent l="19050" t="0" r="0" b="0"/>
                  <wp:wrapSquare wrapText="bothSides"/>
                  <wp:docPr id="237" name="Рисунок 2" descr="C:\Documents and Settings\Admin\Рабочий стол\Рис. к лаб№10\ИКГ 010.031.000 - Соединение болтов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Admin\Рабочий стол\Рис. к лаб№10\ИКГ 010.031.000 - Соединение болтов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t="-6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85" cy="2084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35" w:type="dxa"/>
            <w:vMerge w:val="restart"/>
          </w:tcPr>
          <w:p w:rsidR="00A630A5" w:rsidRPr="00124B92" w:rsidRDefault="00A630A5" w:rsidP="002D1CD2">
            <w:pPr>
              <w:ind w:firstLine="709"/>
              <w:jc w:val="both"/>
            </w:pPr>
            <w:r w:rsidRPr="00124B92">
              <w:t xml:space="preserve">Для этого на панели </w:t>
            </w:r>
            <w:r w:rsidRPr="00124B92">
              <w:rPr>
                <w:b/>
                <w:noProof/>
              </w:rPr>
              <w:drawing>
                <wp:inline distT="0" distB="0" distL="0" distR="0">
                  <wp:extent cx="190500" cy="180975"/>
                  <wp:effectExtent l="19050" t="0" r="0" b="0"/>
                  <wp:docPr id="238" name="Рисунок 18" descr="Компактная панель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Компактная панель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4B92">
              <w:t xml:space="preserve"> </w:t>
            </w:r>
            <w:r w:rsidRPr="00124B92">
              <w:rPr>
                <w:b/>
              </w:rPr>
              <w:t>Сопряжения</w:t>
            </w:r>
            <w:r w:rsidRPr="00124B92">
              <w:t xml:space="preserve"> выберите команду </w:t>
            </w:r>
            <w:r w:rsidRPr="00124B92">
              <w:rPr>
                <w:noProof/>
              </w:rPr>
              <w:drawing>
                <wp:inline distT="0" distB="0" distL="0" distR="0">
                  <wp:extent cx="200025" cy="180975"/>
                  <wp:effectExtent l="19050" t="0" r="9525" b="0"/>
                  <wp:docPr id="239" name="Рисунок 15" descr="Сопряжения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Сопряжения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4B92">
              <w:t xml:space="preserve"> </w:t>
            </w:r>
            <w:r w:rsidRPr="00124B92">
              <w:rPr>
                <w:b/>
              </w:rPr>
              <w:t>Параллельность</w:t>
            </w:r>
            <w:r w:rsidRPr="00124B92">
              <w:t>. Первым объектом для сопряжения выберите пл</w:t>
            </w:r>
            <w:r w:rsidRPr="00124B92">
              <w:t>о</w:t>
            </w:r>
            <w:r w:rsidRPr="00124B92">
              <w:t xml:space="preserve">скую грань (любую из шести граней) головки </w:t>
            </w:r>
            <w:r w:rsidRPr="00124B92">
              <w:rPr>
                <w:i/>
              </w:rPr>
              <w:t>Болта</w:t>
            </w:r>
            <w:r w:rsidRPr="00124B92">
              <w:t xml:space="preserve">, вторым – фронтальную плоскость проекций </w:t>
            </w:r>
            <w:r w:rsidRPr="00124B92">
              <w:rPr>
                <w:b/>
                <w:i/>
                <w:lang w:val="en-US"/>
              </w:rPr>
              <w:t>XY</w:t>
            </w:r>
            <w:r w:rsidRPr="00124B92">
              <w:t xml:space="preserve"> в Дереве модели</w:t>
            </w:r>
            <w:proofErr w:type="gramStart"/>
            <w:r w:rsidRPr="00124B92">
              <w:t xml:space="preserve"> (</w:t>
            </w:r>
            <w:r w:rsidRPr="00124B92">
              <w:rPr>
                <w:noProof/>
              </w:rPr>
              <w:drawing>
                <wp:inline distT="0" distB="0" distL="0" distR="0">
                  <wp:extent cx="1009650" cy="190500"/>
                  <wp:effectExtent l="19050" t="0" r="0" b="0"/>
                  <wp:docPr id="24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4B92">
              <w:t>).</w:t>
            </w:r>
            <w:proofErr w:type="gramEnd"/>
          </w:p>
          <w:p w:rsidR="00A630A5" w:rsidRPr="00124B92" w:rsidRDefault="00A630A5" w:rsidP="002D1CD2">
            <w:pPr>
              <w:ind w:firstLine="709"/>
              <w:jc w:val="both"/>
            </w:pPr>
            <w:r w:rsidRPr="00124B92">
              <w:t xml:space="preserve">      Аналогично для гайки, не выключая команду </w:t>
            </w:r>
            <w:r w:rsidRPr="00124B92">
              <w:rPr>
                <w:noProof/>
              </w:rPr>
              <w:drawing>
                <wp:inline distT="0" distB="0" distL="0" distR="0">
                  <wp:extent cx="209550" cy="190500"/>
                  <wp:effectExtent l="19050" t="0" r="0" b="0"/>
                  <wp:docPr id="241" name="Рисунок 15" descr="Сопряжения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Сопряжения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4B92">
              <w:t xml:space="preserve"> </w:t>
            </w:r>
            <w:r w:rsidRPr="00124B92">
              <w:rPr>
                <w:b/>
              </w:rPr>
              <w:t>Пара</w:t>
            </w:r>
            <w:r w:rsidRPr="00124B92">
              <w:rPr>
                <w:b/>
              </w:rPr>
              <w:t>л</w:t>
            </w:r>
            <w:r w:rsidRPr="00124B92">
              <w:rPr>
                <w:b/>
              </w:rPr>
              <w:t>лельность</w:t>
            </w:r>
            <w:r w:rsidRPr="00124B92">
              <w:t>, укажите в качестве первого объекта сопряжения пл</w:t>
            </w:r>
            <w:r w:rsidRPr="00124B92">
              <w:t>о</w:t>
            </w:r>
            <w:r w:rsidRPr="00124B92">
              <w:t xml:space="preserve">скую грань </w:t>
            </w:r>
            <w:r w:rsidRPr="00124B92">
              <w:rPr>
                <w:i/>
              </w:rPr>
              <w:t>Гайки</w:t>
            </w:r>
            <w:r w:rsidRPr="00124B92">
              <w:t>, в качестве второго – фронтальную плоскость пр</w:t>
            </w:r>
            <w:r w:rsidRPr="00124B92">
              <w:t>о</w:t>
            </w:r>
            <w:r w:rsidRPr="00124B92">
              <w:t xml:space="preserve">екций </w:t>
            </w:r>
            <w:r w:rsidRPr="00124B92">
              <w:rPr>
                <w:b/>
                <w:i/>
                <w:lang w:val="en-US"/>
              </w:rPr>
              <w:t>XY</w:t>
            </w:r>
            <w:r w:rsidRPr="00124B92">
              <w:t xml:space="preserve">. Завершите команду кнопкой </w:t>
            </w:r>
            <w:r w:rsidRPr="00124B92">
              <w:rPr>
                <w:b/>
                <w:lang w:val="en-US"/>
              </w:rPr>
              <w:t>Stop</w:t>
            </w:r>
            <w:r w:rsidRPr="00124B92">
              <w:t xml:space="preserve"> </w:t>
            </w:r>
            <w:r w:rsidRPr="00124B92">
              <w:rPr>
                <w:noProof/>
              </w:rPr>
              <w:drawing>
                <wp:inline distT="0" distB="0" distL="0" distR="0">
                  <wp:extent cx="247650" cy="180975"/>
                  <wp:effectExtent l="19050" t="0" r="0" b="0"/>
                  <wp:docPr id="24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4B92">
              <w:rPr>
                <w:noProof/>
              </w:rPr>
              <w:t>.</w:t>
            </w:r>
          </w:p>
          <w:p w:rsidR="00A630A5" w:rsidRPr="00124B92" w:rsidRDefault="00A630A5" w:rsidP="002D1CD2">
            <w:pPr>
              <w:jc w:val="both"/>
            </w:pPr>
          </w:p>
        </w:tc>
      </w:tr>
      <w:tr w:rsidR="00A630A5" w:rsidRPr="00124B92" w:rsidTr="002D1CD2">
        <w:trPr>
          <w:trHeight w:val="461"/>
        </w:trPr>
        <w:tc>
          <w:tcPr>
            <w:tcW w:w="2518" w:type="dxa"/>
          </w:tcPr>
          <w:p w:rsidR="00A630A5" w:rsidRPr="00124B92" w:rsidRDefault="00A630A5" w:rsidP="00E50024">
            <w:pPr>
              <w:jc w:val="center"/>
              <w:rPr>
                <w:i/>
              </w:rPr>
            </w:pPr>
            <w:r w:rsidRPr="00124B92">
              <w:rPr>
                <w:i/>
              </w:rPr>
              <w:t xml:space="preserve">Рис. </w:t>
            </w:r>
            <w:r w:rsidR="00E50024">
              <w:rPr>
                <w:i/>
              </w:rPr>
              <w:t>8</w:t>
            </w:r>
            <w:r w:rsidRPr="00124B92">
              <w:rPr>
                <w:i/>
              </w:rPr>
              <w:t>.30</w:t>
            </w:r>
          </w:p>
        </w:tc>
        <w:tc>
          <w:tcPr>
            <w:tcW w:w="7335" w:type="dxa"/>
            <w:vMerge/>
          </w:tcPr>
          <w:p w:rsidR="00A630A5" w:rsidRPr="00124B92" w:rsidRDefault="00A630A5" w:rsidP="002D1CD2">
            <w:pPr>
              <w:jc w:val="both"/>
            </w:pPr>
          </w:p>
        </w:tc>
      </w:tr>
    </w:tbl>
    <w:p w:rsidR="00A630A5" w:rsidRDefault="00A630A5" w:rsidP="00E50024">
      <w:pPr>
        <w:ind w:firstLine="709"/>
        <w:jc w:val="both"/>
      </w:pPr>
    </w:p>
    <w:sectPr w:rsidR="00A630A5" w:rsidSect="008C5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D484A"/>
    <w:multiLevelType w:val="multilevel"/>
    <w:tmpl w:val="272C16C6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">
    <w:nsid w:val="0ED0782F"/>
    <w:multiLevelType w:val="hybridMultilevel"/>
    <w:tmpl w:val="BD8048C8"/>
    <w:lvl w:ilvl="0" w:tplc="AF8C0352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B25676"/>
    <w:multiLevelType w:val="hybridMultilevel"/>
    <w:tmpl w:val="DD524D60"/>
    <w:lvl w:ilvl="0" w:tplc="F0C41F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F7D38A8"/>
    <w:multiLevelType w:val="multilevel"/>
    <w:tmpl w:val="2B18871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  <w:i w:val="0"/>
      </w:rPr>
    </w:lvl>
  </w:abstractNum>
  <w:abstractNum w:abstractNumId="4">
    <w:nsid w:val="246626D6"/>
    <w:multiLevelType w:val="hybridMultilevel"/>
    <w:tmpl w:val="1C3A1F92"/>
    <w:lvl w:ilvl="0" w:tplc="C7605E34">
      <w:start w:val="1"/>
      <w:numFmt w:val="decimal"/>
      <w:pStyle w:val="a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5">
    <w:nsid w:val="2F1A461C"/>
    <w:multiLevelType w:val="multilevel"/>
    <w:tmpl w:val="CF209BD0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6">
    <w:nsid w:val="36134035"/>
    <w:multiLevelType w:val="multilevel"/>
    <w:tmpl w:val="CF30E0D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7">
    <w:nsid w:val="3ABE4BB1"/>
    <w:multiLevelType w:val="hybridMultilevel"/>
    <w:tmpl w:val="F800B0F6"/>
    <w:lvl w:ilvl="0" w:tplc="79BED0C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492425B6"/>
    <w:multiLevelType w:val="multilevel"/>
    <w:tmpl w:val="D87A460C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4B1C28D4"/>
    <w:multiLevelType w:val="multilevel"/>
    <w:tmpl w:val="135AADE4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0">
    <w:nsid w:val="52781A67"/>
    <w:multiLevelType w:val="hybridMultilevel"/>
    <w:tmpl w:val="E5965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B259DA"/>
    <w:multiLevelType w:val="hybridMultilevel"/>
    <w:tmpl w:val="05F4C4DC"/>
    <w:lvl w:ilvl="0" w:tplc="D0561378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578B3B94"/>
    <w:multiLevelType w:val="multilevel"/>
    <w:tmpl w:val="2368D72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3">
    <w:nsid w:val="593E596B"/>
    <w:multiLevelType w:val="hybridMultilevel"/>
    <w:tmpl w:val="55BC75C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67F44B1D"/>
    <w:multiLevelType w:val="multilevel"/>
    <w:tmpl w:val="9AF075F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59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15">
    <w:nsid w:val="748A267B"/>
    <w:multiLevelType w:val="hybridMultilevel"/>
    <w:tmpl w:val="C7D252D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15"/>
  </w:num>
  <w:num w:numId="4">
    <w:abstractNumId w:val="12"/>
  </w:num>
  <w:num w:numId="5">
    <w:abstractNumId w:val="2"/>
  </w:num>
  <w:num w:numId="6">
    <w:abstractNumId w:val="1"/>
  </w:num>
  <w:num w:numId="7">
    <w:abstractNumId w:val="7"/>
  </w:num>
  <w:num w:numId="8">
    <w:abstractNumId w:val="11"/>
  </w:num>
  <w:num w:numId="9">
    <w:abstractNumId w:val="5"/>
  </w:num>
  <w:num w:numId="10">
    <w:abstractNumId w:val="0"/>
  </w:num>
  <w:num w:numId="11">
    <w:abstractNumId w:val="10"/>
  </w:num>
  <w:num w:numId="12">
    <w:abstractNumId w:val="9"/>
  </w:num>
  <w:num w:numId="13">
    <w:abstractNumId w:val="8"/>
  </w:num>
  <w:num w:numId="14">
    <w:abstractNumId w:val="3"/>
  </w:num>
  <w:num w:numId="15">
    <w:abstractNumId w:val="14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124B92"/>
    <w:rsid w:val="00020019"/>
    <w:rsid w:val="000624C3"/>
    <w:rsid w:val="000C7239"/>
    <w:rsid w:val="00124B92"/>
    <w:rsid w:val="002323C7"/>
    <w:rsid w:val="002909D0"/>
    <w:rsid w:val="005505F7"/>
    <w:rsid w:val="006574A6"/>
    <w:rsid w:val="006F307B"/>
    <w:rsid w:val="007E08A5"/>
    <w:rsid w:val="008468E4"/>
    <w:rsid w:val="00873EF5"/>
    <w:rsid w:val="008B1F63"/>
    <w:rsid w:val="008C5CC9"/>
    <w:rsid w:val="008F5A9B"/>
    <w:rsid w:val="00A630A5"/>
    <w:rsid w:val="00AF1C2F"/>
    <w:rsid w:val="00BE476A"/>
    <w:rsid w:val="00C24886"/>
    <w:rsid w:val="00D43356"/>
    <w:rsid w:val="00E139F3"/>
    <w:rsid w:val="00E50024"/>
    <w:rsid w:val="00FC0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24B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24B92"/>
    <w:pPr>
      <w:keepNext/>
      <w:jc w:val="center"/>
      <w:outlineLvl w:val="0"/>
    </w:pPr>
    <w:rPr>
      <w:sz w:val="28"/>
    </w:rPr>
  </w:style>
  <w:style w:type="paragraph" w:styleId="2">
    <w:name w:val="heading 2"/>
    <w:basedOn w:val="a0"/>
    <w:next w:val="a0"/>
    <w:link w:val="20"/>
    <w:qFormat/>
    <w:rsid w:val="00124B92"/>
    <w:pPr>
      <w:keepNext/>
      <w:spacing w:before="120" w:after="120"/>
      <w:outlineLvl w:val="1"/>
    </w:pPr>
    <w:rPr>
      <w:rFonts w:ascii="Arial" w:hAnsi="Arial"/>
      <w:b/>
      <w:sz w:val="32"/>
    </w:rPr>
  </w:style>
  <w:style w:type="paragraph" w:styleId="3">
    <w:name w:val="heading 3"/>
    <w:basedOn w:val="a0"/>
    <w:next w:val="a0"/>
    <w:link w:val="30"/>
    <w:qFormat/>
    <w:rsid w:val="00124B92"/>
    <w:pPr>
      <w:keepNext/>
      <w:ind w:firstLine="6840"/>
      <w:outlineLvl w:val="2"/>
    </w:pPr>
    <w:rPr>
      <w:sz w:val="28"/>
    </w:rPr>
  </w:style>
  <w:style w:type="paragraph" w:styleId="4">
    <w:name w:val="heading 4"/>
    <w:basedOn w:val="a0"/>
    <w:next w:val="a0"/>
    <w:link w:val="40"/>
    <w:qFormat/>
    <w:rsid w:val="00124B92"/>
    <w:pPr>
      <w:keepNext/>
      <w:ind w:firstLine="7020"/>
      <w:outlineLvl w:val="3"/>
    </w:pPr>
    <w:rPr>
      <w:sz w:val="28"/>
    </w:rPr>
  </w:style>
  <w:style w:type="paragraph" w:styleId="5">
    <w:name w:val="heading 5"/>
    <w:basedOn w:val="a0"/>
    <w:next w:val="a0"/>
    <w:link w:val="50"/>
    <w:uiPriority w:val="9"/>
    <w:qFormat/>
    <w:rsid w:val="00124B9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124B9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24B9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24B92"/>
    <w:rPr>
      <w:rFonts w:ascii="Arial" w:eastAsia="Times New Roman" w:hAnsi="Arial" w:cs="Times New Roman"/>
      <w:b/>
      <w:sz w:val="32"/>
      <w:szCs w:val="24"/>
    </w:rPr>
  </w:style>
  <w:style w:type="character" w:customStyle="1" w:styleId="30">
    <w:name w:val="Заголовок 3 Знак"/>
    <w:basedOn w:val="a1"/>
    <w:link w:val="3"/>
    <w:rsid w:val="00124B9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24B9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124B92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124B92"/>
    <w:rPr>
      <w:rFonts w:ascii="Times New Roman" w:eastAsia="Times New Roman" w:hAnsi="Times New Roman" w:cs="Times New Roman"/>
      <w:b/>
      <w:bCs/>
      <w:lang w:eastAsia="ru-RU"/>
    </w:rPr>
  </w:style>
  <w:style w:type="paragraph" w:styleId="a4">
    <w:name w:val="Body Text Indent"/>
    <w:basedOn w:val="a0"/>
    <w:link w:val="a5"/>
    <w:rsid w:val="00124B92"/>
    <w:pPr>
      <w:ind w:firstLine="540"/>
    </w:pPr>
    <w:rPr>
      <w:sz w:val="28"/>
    </w:rPr>
  </w:style>
  <w:style w:type="character" w:customStyle="1" w:styleId="a5">
    <w:name w:val="Основной текст с отступом Знак"/>
    <w:basedOn w:val="a1"/>
    <w:link w:val="a4"/>
    <w:rsid w:val="00124B9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caption"/>
    <w:basedOn w:val="a0"/>
    <w:next w:val="a0"/>
    <w:qFormat/>
    <w:rsid w:val="00124B92"/>
    <w:pPr>
      <w:ind w:left="1080"/>
      <w:jc w:val="center"/>
    </w:pPr>
    <w:rPr>
      <w:b/>
      <w:sz w:val="28"/>
    </w:rPr>
  </w:style>
  <w:style w:type="paragraph" w:customStyle="1" w:styleId="a7">
    <w:name w:val="текст"/>
    <w:basedOn w:val="a0"/>
    <w:link w:val="a8"/>
    <w:rsid w:val="00124B92"/>
    <w:pPr>
      <w:overflowPunct w:val="0"/>
      <w:autoSpaceDE w:val="0"/>
      <w:autoSpaceDN w:val="0"/>
      <w:adjustRightInd w:val="0"/>
      <w:spacing w:line="360" w:lineRule="auto"/>
      <w:ind w:firstLine="720"/>
      <w:jc w:val="both"/>
      <w:textAlignment w:val="baseline"/>
    </w:pPr>
    <w:rPr>
      <w:color w:val="000000"/>
      <w:sz w:val="28"/>
      <w:szCs w:val="20"/>
    </w:rPr>
  </w:style>
  <w:style w:type="paragraph" w:styleId="31">
    <w:name w:val="Body Text Indent 3"/>
    <w:basedOn w:val="a0"/>
    <w:link w:val="32"/>
    <w:rsid w:val="00124B92"/>
    <w:pPr>
      <w:ind w:firstLine="540"/>
      <w:jc w:val="center"/>
    </w:pPr>
    <w:rPr>
      <w:b/>
      <w:sz w:val="28"/>
    </w:rPr>
  </w:style>
  <w:style w:type="character" w:customStyle="1" w:styleId="32">
    <w:name w:val="Основной текст с отступом 3 Знак"/>
    <w:basedOn w:val="a1"/>
    <w:link w:val="31"/>
    <w:rsid w:val="00124B92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table" w:styleId="a9">
    <w:name w:val="Table Grid"/>
    <w:basedOn w:val="a2"/>
    <w:uiPriority w:val="59"/>
    <w:rsid w:val="00124B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0"/>
    <w:link w:val="ab"/>
    <w:rsid w:val="00124B92"/>
    <w:pPr>
      <w:spacing w:after="120"/>
    </w:pPr>
  </w:style>
  <w:style w:type="character" w:customStyle="1" w:styleId="ab">
    <w:name w:val="Основной текст Знак"/>
    <w:basedOn w:val="a1"/>
    <w:link w:val="aa"/>
    <w:rsid w:val="00124B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Title"/>
    <w:basedOn w:val="a0"/>
    <w:next w:val="a7"/>
    <w:link w:val="ad"/>
    <w:qFormat/>
    <w:rsid w:val="00124B92"/>
    <w:pPr>
      <w:spacing w:before="120" w:after="120" w:line="360" w:lineRule="auto"/>
    </w:pPr>
    <w:rPr>
      <w:b/>
      <w:bCs/>
      <w:sz w:val="36"/>
    </w:rPr>
  </w:style>
  <w:style w:type="character" w:customStyle="1" w:styleId="ad">
    <w:name w:val="Название Знак"/>
    <w:basedOn w:val="a1"/>
    <w:link w:val="ac"/>
    <w:rsid w:val="00124B92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14pt">
    <w:name w:val="Стиль 14 pt"/>
    <w:rsid w:val="00124B92"/>
    <w:rPr>
      <w:b/>
      <w:sz w:val="32"/>
    </w:rPr>
  </w:style>
  <w:style w:type="character" w:customStyle="1" w:styleId="14pt1">
    <w:name w:val="Стиль 14 pt1"/>
    <w:rsid w:val="00124B92"/>
    <w:rPr>
      <w:rFonts w:ascii="Arial" w:hAnsi="Arial"/>
      <w:b/>
      <w:sz w:val="32"/>
    </w:rPr>
  </w:style>
  <w:style w:type="paragraph" w:customStyle="1" w:styleId="118pt095">
    <w:name w:val="Стиль Заголовок 1 + 18 pt полужирный влево Первая строка:  095 ..."/>
    <w:basedOn w:val="1"/>
    <w:link w:val="118pt0950"/>
    <w:rsid w:val="00124B92"/>
    <w:pPr>
      <w:spacing w:before="360" w:after="240"/>
      <w:ind w:firstLine="539"/>
      <w:jc w:val="left"/>
    </w:pPr>
    <w:rPr>
      <w:rFonts w:ascii="Arial" w:hAnsi="Arial"/>
      <w:b/>
      <w:bCs/>
      <w:caps/>
      <w:sz w:val="36"/>
      <w:szCs w:val="36"/>
    </w:rPr>
  </w:style>
  <w:style w:type="paragraph" w:customStyle="1" w:styleId="11">
    <w:name w:val="текст1"/>
    <w:basedOn w:val="a0"/>
    <w:rsid w:val="00124B92"/>
    <w:pPr>
      <w:spacing w:line="360" w:lineRule="auto"/>
      <w:ind w:left="539" w:firstLine="709"/>
    </w:pPr>
    <w:rPr>
      <w:sz w:val="28"/>
    </w:rPr>
  </w:style>
  <w:style w:type="paragraph" w:customStyle="1" w:styleId="ae">
    <w:name w:val="Стиль текст + курсив"/>
    <w:basedOn w:val="a7"/>
    <w:link w:val="af"/>
    <w:rsid w:val="00124B92"/>
    <w:pPr>
      <w:jc w:val="center"/>
    </w:pPr>
    <w:rPr>
      <w:i/>
      <w:iCs/>
    </w:rPr>
  </w:style>
  <w:style w:type="character" w:customStyle="1" w:styleId="a8">
    <w:name w:val="текст Знак"/>
    <w:link w:val="a7"/>
    <w:rsid w:val="00124B92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af">
    <w:name w:val="Стиль текст + курсив Знак"/>
    <w:link w:val="ae"/>
    <w:rsid w:val="00124B92"/>
    <w:rPr>
      <w:rFonts w:ascii="Times New Roman" w:eastAsia="Times New Roman" w:hAnsi="Times New Roman" w:cs="Times New Roman"/>
      <w:i/>
      <w:iCs/>
      <w:color w:val="000000"/>
      <w:sz w:val="28"/>
      <w:szCs w:val="20"/>
      <w:lang w:eastAsia="ru-RU"/>
    </w:rPr>
  </w:style>
  <w:style w:type="paragraph" w:customStyle="1" w:styleId="af0">
    <w:name w:val="рисунок Знак"/>
    <w:basedOn w:val="a4"/>
    <w:next w:val="a7"/>
    <w:link w:val="af1"/>
    <w:rsid w:val="00124B92"/>
    <w:pPr>
      <w:spacing w:before="120" w:after="120"/>
      <w:ind w:firstLine="0"/>
      <w:jc w:val="center"/>
    </w:pPr>
    <w:rPr>
      <w:rFonts w:ascii="Arial" w:hAnsi="Arial"/>
      <w:b/>
      <w:sz w:val="22"/>
    </w:rPr>
  </w:style>
  <w:style w:type="paragraph" w:customStyle="1" w:styleId="33">
    <w:name w:val="Заголовок3"/>
    <w:basedOn w:val="a7"/>
    <w:rsid w:val="00124B92"/>
    <w:pPr>
      <w:spacing w:before="120"/>
      <w:jc w:val="left"/>
    </w:pPr>
    <w:rPr>
      <w:rFonts w:ascii="Arial" w:hAnsi="Arial"/>
      <w:b/>
    </w:rPr>
  </w:style>
  <w:style w:type="paragraph" w:customStyle="1" w:styleId="a">
    <w:name w:val="текст+список"/>
    <w:basedOn w:val="a7"/>
    <w:rsid w:val="00124B92"/>
    <w:pPr>
      <w:numPr>
        <w:numId w:val="2"/>
      </w:numPr>
    </w:pPr>
  </w:style>
  <w:style w:type="character" w:customStyle="1" w:styleId="af1">
    <w:name w:val="рисунок Знак Знак"/>
    <w:link w:val="af0"/>
    <w:rsid w:val="00124B92"/>
    <w:rPr>
      <w:rFonts w:ascii="Arial" w:eastAsia="Times New Roman" w:hAnsi="Arial" w:cs="Times New Roman"/>
      <w:b/>
      <w:szCs w:val="24"/>
      <w:lang w:eastAsia="ru-RU"/>
    </w:rPr>
  </w:style>
  <w:style w:type="character" w:customStyle="1" w:styleId="118pt0950">
    <w:name w:val="Стиль Заголовок 1 + 18 pt полужирный влево Первая строка:  095 ... Знак"/>
    <w:link w:val="118pt095"/>
    <w:rsid w:val="00124B92"/>
    <w:rPr>
      <w:rFonts w:ascii="Arial" w:eastAsia="Times New Roman" w:hAnsi="Arial" w:cs="Times New Roman"/>
      <w:b/>
      <w:bCs/>
      <w:caps/>
      <w:sz w:val="36"/>
      <w:szCs w:val="36"/>
      <w:lang w:eastAsia="ru-RU"/>
    </w:rPr>
  </w:style>
  <w:style w:type="paragraph" w:styleId="af2">
    <w:name w:val="Block Text"/>
    <w:basedOn w:val="a0"/>
    <w:rsid w:val="00124B92"/>
    <w:pPr>
      <w:ind w:left="113" w:right="113" w:firstLine="709"/>
    </w:pPr>
    <w:rPr>
      <w:sz w:val="28"/>
    </w:rPr>
  </w:style>
  <w:style w:type="paragraph" w:styleId="af3">
    <w:name w:val="footer"/>
    <w:basedOn w:val="a0"/>
    <w:link w:val="af4"/>
    <w:uiPriority w:val="99"/>
    <w:rsid w:val="00124B92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1"/>
    <w:link w:val="af3"/>
    <w:uiPriority w:val="99"/>
    <w:rsid w:val="00124B92"/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page number"/>
    <w:basedOn w:val="a1"/>
    <w:rsid w:val="00124B92"/>
  </w:style>
  <w:style w:type="paragraph" w:customStyle="1" w:styleId="FR1">
    <w:name w:val="FR1"/>
    <w:rsid w:val="00124B92"/>
    <w:pPr>
      <w:widowControl w:val="0"/>
      <w:autoSpaceDE w:val="0"/>
      <w:autoSpaceDN w:val="0"/>
      <w:adjustRightInd w:val="0"/>
      <w:spacing w:before="200" w:after="0" w:line="240" w:lineRule="auto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af6">
    <w:name w:val="рисунок"/>
    <w:basedOn w:val="a4"/>
    <w:next w:val="a0"/>
    <w:rsid w:val="00124B92"/>
    <w:pPr>
      <w:spacing w:before="120" w:after="120"/>
      <w:ind w:firstLine="0"/>
      <w:jc w:val="center"/>
    </w:pPr>
    <w:rPr>
      <w:rFonts w:ascii="Arial" w:hAnsi="Arial"/>
      <w:b/>
      <w:sz w:val="22"/>
    </w:rPr>
  </w:style>
  <w:style w:type="paragraph" w:styleId="af7">
    <w:name w:val="Balloon Text"/>
    <w:basedOn w:val="a0"/>
    <w:link w:val="af8"/>
    <w:uiPriority w:val="99"/>
    <w:rsid w:val="00124B92"/>
    <w:rPr>
      <w:rFonts w:ascii="Tahoma" w:hAnsi="Tahoma"/>
      <w:sz w:val="16"/>
      <w:szCs w:val="16"/>
    </w:rPr>
  </w:style>
  <w:style w:type="character" w:customStyle="1" w:styleId="af8">
    <w:name w:val="Текст выноски Знак"/>
    <w:basedOn w:val="a1"/>
    <w:link w:val="af7"/>
    <w:uiPriority w:val="99"/>
    <w:rsid w:val="00124B92"/>
    <w:rPr>
      <w:rFonts w:ascii="Tahoma" w:eastAsia="Times New Roman" w:hAnsi="Tahoma" w:cs="Times New Roman"/>
      <w:sz w:val="16"/>
      <w:szCs w:val="16"/>
    </w:rPr>
  </w:style>
  <w:style w:type="paragraph" w:customStyle="1" w:styleId="optionsdescript">
    <w:name w:val="optionsdescript"/>
    <w:basedOn w:val="a0"/>
    <w:rsid w:val="00124B92"/>
    <w:pPr>
      <w:spacing w:before="100" w:beforeAutospacing="1" w:after="100" w:afterAutospacing="1"/>
    </w:pPr>
  </w:style>
  <w:style w:type="character" w:styleId="af9">
    <w:name w:val="Hyperlink"/>
    <w:uiPriority w:val="99"/>
    <w:unhideWhenUsed/>
    <w:rsid w:val="00124B92"/>
    <w:rPr>
      <w:color w:val="0000FF"/>
      <w:u w:val="single"/>
    </w:rPr>
  </w:style>
  <w:style w:type="character" w:styleId="afa">
    <w:name w:val="FollowedHyperlink"/>
    <w:rsid w:val="00124B92"/>
    <w:rPr>
      <w:color w:val="800080"/>
      <w:u w:val="single"/>
    </w:rPr>
  </w:style>
  <w:style w:type="character" w:styleId="afb">
    <w:name w:val="Strong"/>
    <w:uiPriority w:val="22"/>
    <w:qFormat/>
    <w:rsid w:val="00124B92"/>
    <w:rPr>
      <w:b/>
      <w:bCs/>
    </w:rPr>
  </w:style>
  <w:style w:type="paragraph" w:styleId="afc">
    <w:name w:val="header"/>
    <w:basedOn w:val="a0"/>
    <w:link w:val="afd"/>
    <w:uiPriority w:val="99"/>
    <w:rsid w:val="00124B92"/>
    <w:pPr>
      <w:tabs>
        <w:tab w:val="center" w:pos="4677"/>
        <w:tab w:val="right" w:pos="9355"/>
      </w:tabs>
    </w:pPr>
  </w:style>
  <w:style w:type="character" w:customStyle="1" w:styleId="afd">
    <w:name w:val="Верхний колонтитул Знак"/>
    <w:basedOn w:val="a1"/>
    <w:link w:val="afc"/>
    <w:uiPriority w:val="99"/>
    <w:rsid w:val="00124B92"/>
    <w:rPr>
      <w:rFonts w:ascii="Times New Roman" w:eastAsia="Times New Roman" w:hAnsi="Times New Roman" w:cs="Times New Roman"/>
      <w:sz w:val="24"/>
      <w:szCs w:val="24"/>
    </w:rPr>
  </w:style>
  <w:style w:type="character" w:styleId="afe">
    <w:name w:val="Placeholder Text"/>
    <w:uiPriority w:val="99"/>
    <w:semiHidden/>
    <w:rsid w:val="00124B92"/>
    <w:rPr>
      <w:color w:val="808080"/>
    </w:rPr>
  </w:style>
  <w:style w:type="paragraph" w:styleId="aff">
    <w:name w:val="Document Map"/>
    <w:basedOn w:val="a0"/>
    <w:link w:val="aff0"/>
    <w:uiPriority w:val="99"/>
    <w:rsid w:val="00124B92"/>
    <w:rPr>
      <w:rFonts w:ascii="Tahoma" w:hAnsi="Tahoma"/>
      <w:sz w:val="16"/>
      <w:szCs w:val="16"/>
    </w:rPr>
  </w:style>
  <w:style w:type="character" w:customStyle="1" w:styleId="aff0">
    <w:name w:val="Схема документа Знак"/>
    <w:basedOn w:val="a1"/>
    <w:link w:val="aff"/>
    <w:uiPriority w:val="99"/>
    <w:rsid w:val="00124B92"/>
    <w:rPr>
      <w:rFonts w:ascii="Tahoma" w:eastAsia="Times New Roman" w:hAnsi="Tahoma" w:cs="Times New Roman"/>
      <w:sz w:val="16"/>
      <w:szCs w:val="16"/>
    </w:rPr>
  </w:style>
  <w:style w:type="paragraph" w:styleId="aff1">
    <w:name w:val="List Paragraph"/>
    <w:basedOn w:val="a0"/>
    <w:uiPriority w:val="34"/>
    <w:qFormat/>
    <w:rsid w:val="00124B92"/>
    <w:pPr>
      <w:ind w:left="720"/>
      <w:contextualSpacing/>
    </w:pPr>
  </w:style>
  <w:style w:type="paragraph" w:customStyle="1" w:styleId="34">
    <w:name w:val="Название3"/>
    <w:basedOn w:val="2"/>
    <w:next w:val="a7"/>
    <w:link w:val="35"/>
    <w:rsid w:val="00124B92"/>
    <w:pPr>
      <w:spacing w:line="360" w:lineRule="auto"/>
    </w:pPr>
    <w:rPr>
      <w:rFonts w:ascii="Times New Roman" w:hAnsi="Times New Roman"/>
      <w:bCs/>
      <w:sz w:val="36"/>
      <w:szCs w:val="20"/>
    </w:rPr>
  </w:style>
  <w:style w:type="character" w:customStyle="1" w:styleId="35">
    <w:name w:val="Название3 Знак"/>
    <w:link w:val="34"/>
    <w:rsid w:val="00124B92"/>
    <w:rPr>
      <w:rFonts w:ascii="Times New Roman" w:eastAsia="Times New Roman" w:hAnsi="Times New Roman" w:cs="Times New Roman"/>
      <w:b/>
      <w:bCs/>
      <w:sz w:val="36"/>
      <w:szCs w:val="20"/>
    </w:rPr>
  </w:style>
  <w:style w:type="paragraph" w:styleId="aff2">
    <w:name w:val="footnote text"/>
    <w:basedOn w:val="a0"/>
    <w:link w:val="aff3"/>
    <w:uiPriority w:val="99"/>
    <w:unhideWhenUsed/>
    <w:rsid w:val="00124B92"/>
    <w:pPr>
      <w:ind w:firstLine="709"/>
      <w:jc w:val="right"/>
    </w:pPr>
    <w:rPr>
      <w:rFonts w:eastAsia="Calibri"/>
      <w:sz w:val="20"/>
      <w:szCs w:val="20"/>
      <w:lang w:eastAsia="en-US"/>
    </w:rPr>
  </w:style>
  <w:style w:type="character" w:customStyle="1" w:styleId="aff3">
    <w:name w:val="Текст сноски Знак"/>
    <w:basedOn w:val="a1"/>
    <w:link w:val="aff2"/>
    <w:uiPriority w:val="99"/>
    <w:rsid w:val="00124B92"/>
    <w:rPr>
      <w:rFonts w:ascii="Times New Roman" w:eastAsia="Calibri" w:hAnsi="Times New Roman" w:cs="Times New Roman"/>
      <w:sz w:val="20"/>
      <w:szCs w:val="20"/>
    </w:rPr>
  </w:style>
  <w:style w:type="character" w:styleId="aff4">
    <w:name w:val="footnote reference"/>
    <w:basedOn w:val="a1"/>
    <w:uiPriority w:val="99"/>
    <w:unhideWhenUsed/>
    <w:rsid w:val="00124B92"/>
    <w:rPr>
      <w:vertAlign w:val="superscript"/>
    </w:rPr>
  </w:style>
  <w:style w:type="character" w:customStyle="1" w:styleId="f">
    <w:name w:val="f_важно"/>
    <w:basedOn w:val="a1"/>
    <w:rsid w:val="00124B92"/>
  </w:style>
  <w:style w:type="paragraph" w:customStyle="1" w:styleId="bodytext">
    <w:name w:val="bodytext"/>
    <w:basedOn w:val="a0"/>
    <w:rsid w:val="00124B92"/>
    <w:pPr>
      <w:spacing w:before="100" w:beforeAutospacing="1" w:after="100" w:afterAutospacing="1"/>
    </w:pPr>
  </w:style>
  <w:style w:type="paragraph" w:styleId="aff5">
    <w:name w:val="Plain Text"/>
    <w:basedOn w:val="a0"/>
    <w:link w:val="aff6"/>
    <w:rsid w:val="00124B92"/>
    <w:pPr>
      <w:spacing w:before="60" w:after="60"/>
      <w:ind w:firstLine="720"/>
      <w:jc w:val="both"/>
    </w:pPr>
    <w:rPr>
      <w:rFonts w:ascii="Courier New" w:hAnsi="Courier New"/>
      <w:sz w:val="28"/>
      <w:szCs w:val="20"/>
    </w:rPr>
  </w:style>
  <w:style w:type="character" w:customStyle="1" w:styleId="aff6">
    <w:name w:val="Текст Знак"/>
    <w:basedOn w:val="a1"/>
    <w:link w:val="aff5"/>
    <w:rsid w:val="00124B92"/>
    <w:rPr>
      <w:rFonts w:ascii="Courier New" w:eastAsia="Times New Roman" w:hAnsi="Courier New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oleObject" Target="embeddings/oleObject1.bin"/><Relationship Id="rId52" Type="http://schemas.openxmlformats.org/officeDocument/2006/relationships/image" Target="media/image4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2.jpeg"/><Relationship Id="rId8" Type="http://schemas.openxmlformats.org/officeDocument/2006/relationships/image" Target="media/image3.png"/><Relationship Id="rId51" Type="http://schemas.openxmlformats.org/officeDocument/2006/relationships/image" Target="media/image4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A7A62F-388D-48E2-AB12-4409D0982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2544</Words>
  <Characters>14501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Бурлов</dc:creator>
  <cp:keywords/>
  <dc:description/>
  <cp:lastModifiedBy>Admin</cp:lastModifiedBy>
  <cp:revision>2</cp:revision>
  <dcterms:created xsi:type="dcterms:W3CDTF">2020-05-27T08:10:00Z</dcterms:created>
  <dcterms:modified xsi:type="dcterms:W3CDTF">2020-05-27T08:10:00Z</dcterms:modified>
</cp:coreProperties>
</file>