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0F" w:rsidRDefault="00F21A0F" w:rsidP="00F21A0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контроль по дисциплине </w:t>
      </w:r>
    </w:p>
    <w:p w:rsidR="00F21A0F" w:rsidRDefault="00F21A0F" w:rsidP="00F21A0F">
      <w:pPr>
        <w:tabs>
          <w:tab w:val="left" w:pos="0"/>
        </w:tabs>
        <w:jc w:val="center"/>
        <w:rPr>
          <w:b/>
          <w:sz w:val="28"/>
          <w:szCs w:val="28"/>
        </w:rPr>
      </w:pPr>
      <w:r w:rsidRPr="005D011F">
        <w:rPr>
          <w:b/>
          <w:sz w:val="28"/>
          <w:szCs w:val="28"/>
        </w:rPr>
        <w:t xml:space="preserve">Тестовое задание </w:t>
      </w:r>
      <w:r>
        <w:rPr>
          <w:b/>
          <w:sz w:val="28"/>
          <w:szCs w:val="28"/>
        </w:rPr>
        <w:t>по литературе II-ой половины XIX</w:t>
      </w:r>
      <w:r w:rsidRPr="005D011F">
        <w:rPr>
          <w:b/>
          <w:sz w:val="28"/>
          <w:szCs w:val="28"/>
        </w:rPr>
        <w:t xml:space="preserve"> века</w:t>
      </w:r>
    </w:p>
    <w:p w:rsidR="00F21A0F" w:rsidRPr="005D011F" w:rsidRDefault="00F21A0F" w:rsidP="00F21A0F">
      <w:pPr>
        <w:tabs>
          <w:tab w:val="left" w:pos="0"/>
        </w:tabs>
        <w:rPr>
          <w:b/>
          <w:i/>
        </w:rPr>
      </w:pPr>
      <w:r w:rsidRPr="005D011F">
        <w:rPr>
          <w:b/>
          <w:i/>
        </w:rPr>
        <w:t>Инструкция:</w:t>
      </w:r>
    </w:p>
    <w:p w:rsidR="00F21A0F" w:rsidRPr="00515397" w:rsidRDefault="00F21A0F" w:rsidP="00F21A0F">
      <w:pPr>
        <w:tabs>
          <w:tab w:val="left" w:pos="0"/>
        </w:tabs>
        <w:rPr>
          <w:i/>
        </w:rPr>
      </w:pPr>
      <w:r w:rsidRPr="005D011F">
        <w:rPr>
          <w:i/>
        </w:rPr>
        <w:t>Выполнить задания.</w:t>
      </w:r>
      <w:r w:rsidRPr="005D011F">
        <w:rPr>
          <w:bCs/>
          <w:i/>
        </w:rPr>
        <w:t xml:space="preserve"> </w:t>
      </w:r>
      <w:r w:rsidRPr="005D011F">
        <w:rPr>
          <w:i/>
        </w:rPr>
        <w:t>Ответы на задания № 1 – 10 оцениваются в 1 балл, каждый ответ в № 11-13 задании оценивается в 1 балл. Задание №14 - 19 оценивается в 3 балла. Ответ в задании №20 оценивается в 5 баллов по нормам оценки письменных работ (</w:t>
      </w:r>
      <w:proofErr w:type="gramStart"/>
      <w:r w:rsidRPr="005D011F">
        <w:rPr>
          <w:i/>
        </w:rPr>
        <w:t>см</w:t>
      </w:r>
      <w:proofErr w:type="gramEnd"/>
      <w:r w:rsidRPr="005D011F">
        <w:rPr>
          <w:i/>
        </w:rPr>
        <w:t>. При</w:t>
      </w:r>
      <w:r>
        <w:rPr>
          <w:i/>
        </w:rPr>
        <w:t>ложение 2). Время выполнения – 45</w:t>
      </w:r>
      <w:r w:rsidRPr="005D011F">
        <w:rPr>
          <w:i/>
        </w:rPr>
        <w:t xml:space="preserve"> мин</w:t>
      </w:r>
      <w:r>
        <w:rPr>
          <w:i/>
        </w:rPr>
        <w:t>.</w:t>
      </w:r>
    </w:p>
    <w:p w:rsidR="00F21A0F" w:rsidRDefault="00F21A0F" w:rsidP="00F21A0F">
      <w:pPr>
        <w:tabs>
          <w:tab w:val="left" w:pos="0"/>
        </w:tabs>
        <w:rPr>
          <w:b/>
          <w:i/>
        </w:rPr>
      </w:pPr>
      <w:r w:rsidRPr="005D011F">
        <w:rPr>
          <w:b/>
          <w:i/>
        </w:rPr>
        <w:t xml:space="preserve">Критерии оценок:       </w:t>
      </w:r>
    </w:p>
    <w:p w:rsidR="00F21A0F" w:rsidRPr="009A62C1" w:rsidRDefault="00F21A0F" w:rsidP="00F21A0F">
      <w:pPr>
        <w:tabs>
          <w:tab w:val="left" w:pos="0"/>
        </w:tabs>
        <w:rPr>
          <w:i/>
        </w:rPr>
      </w:pPr>
      <w:r w:rsidRPr="005D011F">
        <w:rPr>
          <w:b/>
          <w:i/>
        </w:rPr>
        <w:t xml:space="preserve"> </w:t>
      </w:r>
      <w:r w:rsidRPr="009A62C1">
        <w:rPr>
          <w:i/>
        </w:rPr>
        <w:t xml:space="preserve">Максимум –42  балла         </w:t>
      </w:r>
    </w:p>
    <w:p w:rsidR="00F21A0F" w:rsidRPr="009A62C1" w:rsidRDefault="00F21A0F" w:rsidP="00F21A0F">
      <w:pPr>
        <w:tabs>
          <w:tab w:val="left" w:pos="0"/>
        </w:tabs>
        <w:rPr>
          <w:i/>
        </w:rPr>
      </w:pPr>
      <w:r w:rsidRPr="009A62C1">
        <w:rPr>
          <w:i/>
        </w:rPr>
        <w:t xml:space="preserve"> «5» - 38  – 42 баллов</w:t>
      </w:r>
    </w:p>
    <w:p w:rsidR="00F21A0F" w:rsidRPr="009A62C1" w:rsidRDefault="00F21A0F" w:rsidP="00F21A0F">
      <w:pPr>
        <w:tabs>
          <w:tab w:val="left" w:pos="0"/>
        </w:tabs>
        <w:rPr>
          <w:i/>
        </w:rPr>
      </w:pPr>
      <w:r w:rsidRPr="009A62C1">
        <w:rPr>
          <w:i/>
        </w:rPr>
        <w:t xml:space="preserve"> «4» - 32 – 37 баллов</w:t>
      </w:r>
    </w:p>
    <w:p w:rsidR="00F21A0F" w:rsidRPr="009A62C1" w:rsidRDefault="00F21A0F" w:rsidP="00F21A0F">
      <w:pPr>
        <w:tabs>
          <w:tab w:val="left" w:pos="0"/>
        </w:tabs>
        <w:rPr>
          <w:i/>
        </w:rPr>
      </w:pPr>
      <w:r w:rsidRPr="009A62C1">
        <w:rPr>
          <w:i/>
        </w:rPr>
        <w:t>«3» - 22 – 31 баллов</w:t>
      </w:r>
    </w:p>
    <w:p w:rsidR="00F21A0F" w:rsidRDefault="00F21A0F" w:rsidP="00F21A0F">
      <w:pPr>
        <w:tabs>
          <w:tab w:val="left" w:pos="0"/>
        </w:tabs>
        <w:rPr>
          <w:i/>
        </w:rPr>
      </w:pPr>
      <w:r w:rsidRPr="009A62C1">
        <w:rPr>
          <w:i/>
        </w:rPr>
        <w:t xml:space="preserve"> «2» - 0 – 10 баллов</w:t>
      </w:r>
    </w:p>
    <w:p w:rsidR="00F21A0F" w:rsidRPr="00515397" w:rsidRDefault="00F21A0F" w:rsidP="00F21A0F">
      <w:pPr>
        <w:tabs>
          <w:tab w:val="left" w:pos="0"/>
        </w:tabs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229"/>
      </w:tblGrid>
      <w:tr w:rsidR="00F21A0F" w:rsidRPr="005D011F" w:rsidTr="00541DE1">
        <w:trPr>
          <w:trHeight w:val="573"/>
        </w:trPr>
        <w:tc>
          <w:tcPr>
            <w:tcW w:w="2127" w:type="dxa"/>
            <w:tcBorders>
              <w:top w:val="single" w:sz="4" w:space="0" w:color="auto"/>
            </w:tcBorders>
          </w:tcPr>
          <w:p w:rsidR="00F21A0F" w:rsidRPr="005D011F" w:rsidRDefault="00F21A0F" w:rsidP="00541DE1">
            <w:pPr>
              <w:tabs>
                <w:tab w:val="left" w:pos="0"/>
              </w:tabs>
              <w:rPr>
                <w:i/>
              </w:rPr>
            </w:pPr>
            <w:r w:rsidRPr="005D011F">
              <w:rPr>
                <w:i/>
              </w:rPr>
              <w:t xml:space="preserve">Инструкция к заданию: 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F21A0F" w:rsidRPr="005D011F" w:rsidRDefault="00F21A0F" w:rsidP="00541DE1">
            <w:pPr>
              <w:tabs>
                <w:tab w:val="left" w:pos="0"/>
              </w:tabs>
              <w:rPr>
                <w:b/>
                <w:i/>
              </w:rPr>
            </w:pPr>
            <w:r w:rsidRPr="005D011F">
              <w:rPr>
                <w:b/>
                <w:i/>
              </w:rPr>
              <w:t>Выбрать один правильный ответ</w:t>
            </w:r>
          </w:p>
        </w:tc>
      </w:tr>
      <w:tr w:rsidR="00F21A0F" w:rsidRPr="005D011F" w:rsidTr="00541DE1">
        <w:trPr>
          <w:trHeight w:val="643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right"/>
            </w:pPr>
            <w:r w:rsidRPr="005D011F">
              <w:t xml:space="preserve">Задание 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ind w:left="57"/>
            </w:pPr>
            <w:r w:rsidRPr="005D011F">
              <w:t>Пьеса «Гроза» - это</w:t>
            </w:r>
            <w:r>
              <w:t>…</w:t>
            </w:r>
          </w:p>
        </w:tc>
      </w:tr>
      <w:tr w:rsidR="00F21A0F" w:rsidRPr="005D011F" w:rsidTr="00541DE1">
        <w:trPr>
          <w:trHeight w:val="11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1.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  <w:tab w:val="left" w:pos="114"/>
              </w:tabs>
            </w:pPr>
            <w:r w:rsidRPr="005D011F">
              <w:t>Трагедия</w:t>
            </w:r>
            <w:r w:rsidRPr="005D011F">
              <w:tab/>
            </w:r>
          </w:p>
        </w:tc>
      </w:tr>
      <w:tr w:rsidR="00F21A0F" w:rsidRPr="005D011F" w:rsidTr="00541DE1">
        <w:trPr>
          <w:trHeight w:val="150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2.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  <w:tab w:val="left" w:pos="114"/>
              </w:tabs>
            </w:pPr>
            <w:r w:rsidRPr="005D011F">
              <w:t>Драма</w:t>
            </w:r>
          </w:p>
        </w:tc>
      </w:tr>
      <w:tr w:rsidR="00F21A0F" w:rsidRPr="005D011F" w:rsidTr="00541DE1">
        <w:trPr>
          <w:trHeight w:val="134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3.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  <w:tab w:val="left" w:pos="114"/>
              </w:tabs>
            </w:pPr>
            <w:r w:rsidRPr="005D011F">
              <w:t>Лирическая драма</w:t>
            </w:r>
          </w:p>
        </w:tc>
      </w:tr>
      <w:tr w:rsidR="00F21A0F" w:rsidRPr="005D011F" w:rsidTr="00541DE1">
        <w:trPr>
          <w:trHeight w:val="128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4.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Cs/>
                <w:sz w:val="24"/>
                <w:szCs w:val="24"/>
              </w:rPr>
              <w:t>Лирическая комедия</w:t>
            </w:r>
          </w:p>
        </w:tc>
      </w:tr>
      <w:tr w:rsidR="00F21A0F" w:rsidRPr="005D011F" w:rsidTr="00541DE1">
        <w:trPr>
          <w:trHeight w:val="566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right"/>
            </w:pPr>
            <w:r w:rsidRPr="005D011F">
              <w:t>Задание 2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pStyle w:val="ListParagraph"/>
              <w:tabs>
                <w:tab w:val="left" w:pos="0"/>
              </w:tabs>
              <w:spacing w:after="0" w:line="240" w:lineRule="auto"/>
              <w:ind w:left="11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sz w:val="24"/>
                <w:szCs w:val="24"/>
              </w:rPr>
              <w:t>Причиной отъезда Бориса из Калинова  в драме А.Островского «Гроза» является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F21A0F" w:rsidRPr="005D011F" w:rsidTr="00541DE1">
        <w:trPr>
          <w:trHeight w:val="160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1.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shd w:val="clear" w:color="auto" w:fill="FFFFFF"/>
              <w:tabs>
                <w:tab w:val="left" w:pos="0"/>
                <w:tab w:val="left" w:pos="494"/>
              </w:tabs>
              <w:spacing w:before="14"/>
            </w:pPr>
            <w:r w:rsidRPr="005D011F">
              <w:t xml:space="preserve">Признание Катерины </w:t>
            </w:r>
          </w:p>
        </w:tc>
      </w:tr>
      <w:tr w:rsidR="00F21A0F" w:rsidRPr="005D011F" w:rsidTr="00541DE1">
        <w:trPr>
          <w:trHeight w:val="70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2.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shd w:val="clear" w:color="auto" w:fill="FFFFFF"/>
              <w:tabs>
                <w:tab w:val="left" w:pos="0"/>
                <w:tab w:val="left" w:pos="494"/>
                <w:tab w:val="left" w:pos="540"/>
              </w:tabs>
              <w:spacing w:before="14"/>
            </w:pPr>
            <w:r w:rsidRPr="005D011F">
              <w:t>Любовь к Катерине</w:t>
            </w:r>
          </w:p>
        </w:tc>
      </w:tr>
      <w:tr w:rsidR="00F21A0F" w:rsidRPr="005D011F" w:rsidTr="00541DE1">
        <w:trPr>
          <w:trHeight w:val="11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3.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shd w:val="clear" w:color="auto" w:fill="FFFFFF"/>
              <w:tabs>
                <w:tab w:val="left" w:pos="0"/>
                <w:tab w:val="left" w:pos="494"/>
                <w:tab w:val="left" w:pos="540"/>
              </w:tabs>
              <w:spacing w:before="14"/>
            </w:pPr>
            <w:r w:rsidRPr="005D011F">
              <w:t>Желание получить наследство</w:t>
            </w:r>
          </w:p>
        </w:tc>
      </w:tr>
      <w:tr w:rsidR="00F21A0F" w:rsidRPr="005D011F" w:rsidTr="00541DE1">
        <w:trPr>
          <w:trHeight w:val="19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4.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shd w:val="clear" w:color="auto" w:fill="FFFFFF"/>
              <w:tabs>
                <w:tab w:val="left" w:pos="0"/>
                <w:tab w:val="left" w:pos="494"/>
                <w:tab w:val="left" w:pos="540"/>
              </w:tabs>
              <w:spacing w:before="14"/>
            </w:pPr>
            <w:r w:rsidRPr="005D011F">
              <w:t>Желание сделать карьеру</w:t>
            </w:r>
          </w:p>
        </w:tc>
      </w:tr>
      <w:tr w:rsidR="00F21A0F" w:rsidRPr="005D011F" w:rsidTr="00541DE1">
        <w:trPr>
          <w:trHeight w:val="360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right"/>
            </w:pPr>
            <w:r w:rsidRPr="005D011F">
              <w:t>Задание 3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ind w:left="57"/>
            </w:pPr>
            <w:r w:rsidRPr="005D011F">
              <w:rPr>
                <w:bCs/>
              </w:rPr>
              <w:t>Обломову  из романа А.Гончарова «Обломов» мешает быть деятельным человеком</w:t>
            </w:r>
            <w:r>
              <w:rPr>
                <w:bCs/>
              </w:rPr>
              <w:t>…</w:t>
            </w:r>
          </w:p>
        </w:tc>
      </w:tr>
      <w:tr w:rsidR="00F21A0F" w:rsidRPr="005D011F" w:rsidTr="00541DE1">
        <w:trPr>
          <w:trHeight w:val="233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1.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ind w:left="57"/>
            </w:pPr>
            <w:r w:rsidRPr="005D011F">
              <w:t>Бедность</w:t>
            </w:r>
          </w:p>
        </w:tc>
      </w:tr>
      <w:tr w:rsidR="00F21A0F" w:rsidRPr="005D011F" w:rsidTr="00541DE1">
        <w:trPr>
          <w:trHeight w:val="286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2.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ind w:left="57"/>
            </w:pPr>
            <w:r w:rsidRPr="005D011F">
              <w:t>Отсутствие цели</w:t>
            </w:r>
          </w:p>
        </w:tc>
      </w:tr>
      <w:tr w:rsidR="00F21A0F" w:rsidRPr="005D011F" w:rsidTr="00541DE1">
        <w:trPr>
          <w:trHeight w:val="281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3.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ind w:left="57"/>
            </w:pPr>
            <w:r w:rsidRPr="005D011F">
              <w:t>Воспитание и закономерности жизни</w:t>
            </w:r>
          </w:p>
        </w:tc>
      </w:tr>
      <w:tr w:rsidR="00F21A0F" w:rsidRPr="005D011F" w:rsidTr="00541DE1">
        <w:trPr>
          <w:trHeight w:val="224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4.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Cs/>
                <w:sz w:val="24"/>
                <w:szCs w:val="24"/>
              </w:rPr>
              <w:t>Окружение</w:t>
            </w:r>
          </w:p>
        </w:tc>
      </w:tr>
      <w:tr w:rsidR="00F21A0F" w:rsidRPr="005D011F" w:rsidTr="00541DE1">
        <w:trPr>
          <w:trHeight w:val="547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right"/>
            </w:pPr>
            <w:r w:rsidRPr="005D011F">
              <w:t>Задание 4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>Какие предметы, описываемые в романе Ф.Достоевского «Преступление и наказание», являются символическими</w:t>
            </w:r>
            <w:r w:rsidRPr="005D011F">
              <w:rPr>
                <w:spacing w:val="5"/>
              </w:rPr>
              <w:t>?</w:t>
            </w:r>
          </w:p>
        </w:tc>
      </w:tr>
      <w:tr w:rsidR="00F21A0F" w:rsidRPr="005D011F" w:rsidTr="00541DE1">
        <w:trPr>
          <w:trHeight w:val="70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1.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sz w:val="24"/>
                <w:szCs w:val="24"/>
              </w:rPr>
              <w:t>Шляпа Раскольникова</w:t>
            </w:r>
          </w:p>
        </w:tc>
      </w:tr>
      <w:tr w:rsidR="00F21A0F" w:rsidRPr="005D011F" w:rsidTr="00541DE1">
        <w:trPr>
          <w:trHeight w:val="294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2.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sz w:val="24"/>
                <w:szCs w:val="24"/>
              </w:rPr>
              <w:t xml:space="preserve">Топор </w:t>
            </w:r>
          </w:p>
        </w:tc>
      </w:tr>
      <w:tr w:rsidR="00F21A0F" w:rsidRPr="005D011F" w:rsidTr="00541DE1">
        <w:trPr>
          <w:trHeight w:val="180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3.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Cs/>
                <w:sz w:val="24"/>
                <w:szCs w:val="24"/>
              </w:rPr>
              <w:t>Платок Сони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4.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Cs/>
                <w:sz w:val="24"/>
                <w:szCs w:val="24"/>
              </w:rPr>
              <w:t xml:space="preserve">Храм 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right"/>
            </w:pPr>
            <w:r w:rsidRPr="005D011F">
              <w:t>Задание 5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Действие романа Ф. Достоевского «Преступление и наказание» происходят в городе</w:t>
            </w:r>
            <w:r>
              <w:t>…</w:t>
            </w:r>
            <w:r w:rsidRPr="005D011F">
              <w:t xml:space="preserve"> 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>Москва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>Калинов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 xml:space="preserve">Петербург 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 xml:space="preserve">Кострома 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right"/>
            </w:pPr>
            <w:r w:rsidRPr="005D011F">
              <w:t>Задание 6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ind w:left="6"/>
              <w:rPr>
                <w:bCs/>
              </w:rPr>
            </w:pPr>
            <w:r w:rsidRPr="005D011F">
              <w:rPr>
                <w:bCs/>
              </w:rPr>
              <w:t>Определите основной конфликт в романе И.Тургенева  «Отцы и дети»</w:t>
            </w:r>
            <w:r>
              <w:rPr>
                <w:bCs/>
              </w:rPr>
              <w:t>.</w:t>
            </w:r>
            <w:r w:rsidRPr="005D011F">
              <w:rPr>
                <w:bCs/>
              </w:rPr>
              <w:t xml:space="preserve">  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1.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  <w:outlineLvl w:val="0"/>
            </w:pPr>
            <w:r w:rsidRPr="005D011F">
              <w:t xml:space="preserve">Ссора между Базаровым и П.П. </w:t>
            </w:r>
            <w:proofErr w:type="spellStart"/>
            <w:r w:rsidRPr="005D011F">
              <w:t>Кирсановым</w:t>
            </w:r>
            <w:proofErr w:type="spellEnd"/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2.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 xml:space="preserve">Борьба буржуазно-дворянского либерализма и революционных    </w:t>
            </w:r>
            <w:r w:rsidRPr="005D011F">
              <w:lastRenderedPageBreak/>
              <w:t xml:space="preserve">демократов 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lastRenderedPageBreak/>
              <w:t>3.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  <w:outlineLvl w:val="0"/>
            </w:pPr>
            <w:r w:rsidRPr="005D011F">
              <w:t>Борьба между либеральными монархистами и народом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4.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  <w:tab w:val="num" w:pos="1620"/>
              </w:tabs>
              <w:jc w:val="both"/>
            </w:pPr>
            <w:r w:rsidRPr="005D011F">
              <w:t>Дуэль П.П.Кирсанова и Евгения Базарова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right"/>
            </w:pPr>
            <w:r w:rsidRPr="005D011F">
              <w:t>Задание 7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rPr>
                <w:bCs/>
              </w:rPr>
              <w:t>Эпизод в биографии Е. Базарова, который  стал переломным в осознании своей личности</w:t>
            </w:r>
            <w:r w:rsidRPr="005D011F">
              <w:t xml:space="preserve"> в романе И.С.Тургенева «Отцы и дети»</w:t>
            </w:r>
            <w:r>
              <w:t>…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  <w:tab w:val="left" w:pos="44"/>
              </w:tabs>
              <w:ind w:left="-75"/>
            </w:pPr>
            <w:r w:rsidRPr="005D011F">
              <w:t xml:space="preserve"> Посещение родителей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  <w:tab w:val="left" w:pos="44"/>
              </w:tabs>
              <w:ind w:left="-75"/>
            </w:pPr>
            <w:r w:rsidRPr="005D011F">
              <w:t xml:space="preserve"> Разрыв с Аркадием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  <w:tab w:val="left" w:pos="44"/>
              </w:tabs>
              <w:ind w:left="-75"/>
            </w:pPr>
            <w:r w:rsidRPr="005D011F">
              <w:t xml:space="preserve"> Спор с П. П. </w:t>
            </w:r>
            <w:proofErr w:type="spellStart"/>
            <w:r w:rsidRPr="005D011F">
              <w:t>Кирсановым</w:t>
            </w:r>
            <w:proofErr w:type="spellEnd"/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  <w:tab w:val="left" w:pos="44"/>
              </w:tabs>
              <w:ind w:left="-75"/>
            </w:pPr>
            <w:r w:rsidRPr="005D011F">
              <w:t xml:space="preserve"> Любовь к Одинцовой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right"/>
            </w:pPr>
            <w:r w:rsidRPr="005D011F">
              <w:t>Задание 8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rPr>
                <w:bCs/>
              </w:rPr>
            </w:pPr>
            <w:r w:rsidRPr="005D011F">
              <w:rPr>
                <w:bCs/>
              </w:rPr>
              <w:t>Основная  мысль романа Ф. М. Достоевского «Преступление и наказание»</w:t>
            </w:r>
            <w:r>
              <w:rPr>
                <w:bCs/>
              </w:rPr>
              <w:t>…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ind w:left="101" w:hanging="101"/>
            </w:pPr>
            <w:r w:rsidRPr="005D011F">
              <w:t>Протест против ненормального устройства общества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ind w:left="101" w:hanging="101"/>
            </w:pPr>
            <w:r w:rsidRPr="005D011F">
              <w:t>Моральная  вседозволенность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ind w:left="101" w:hanging="101"/>
            </w:pPr>
            <w:r w:rsidRPr="005D011F">
              <w:t xml:space="preserve">Безысходность </w:t>
            </w:r>
          </w:p>
        </w:tc>
      </w:tr>
      <w:tr w:rsidR="00F21A0F" w:rsidRPr="005D011F" w:rsidTr="00541DE1">
        <w:trPr>
          <w:trHeight w:val="273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rPr>
                <w:bCs/>
              </w:rPr>
            </w:pPr>
            <w:r w:rsidRPr="005D011F">
              <w:rPr>
                <w:bCs/>
              </w:rPr>
              <w:t xml:space="preserve">Бедность 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right"/>
            </w:pPr>
            <w:r w:rsidRPr="005D011F">
              <w:t>Задание 9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ind w:left="57"/>
              <w:rPr>
                <w:iCs/>
              </w:rPr>
            </w:pPr>
            <w:r>
              <w:rPr>
                <w:iCs/>
              </w:rPr>
              <w:t>Лирика – это…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  <w:outlineLvl w:val="0"/>
            </w:pPr>
            <w:r w:rsidRPr="005D011F">
              <w:t>Изображение внутреннего мира личности, его субъективного восприятия мира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>Повествование о событиях в прошлом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>Изображение человека в действии, в конфликтной ситуации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proofErr w:type="spellStart"/>
            <w:r w:rsidRPr="005D011F">
              <w:t>Многопроблемное</w:t>
            </w:r>
            <w:proofErr w:type="spellEnd"/>
            <w:r w:rsidRPr="005D011F">
              <w:t xml:space="preserve"> произведение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right"/>
            </w:pPr>
            <w:r w:rsidRPr="005D011F">
              <w:t>Задание 10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>Варианты ответа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  <w:tab w:val="num" w:pos="709"/>
              </w:tabs>
            </w:pPr>
            <w:r w:rsidRPr="005D011F">
              <w:t>Тема  художественного произведения – это</w:t>
            </w:r>
            <w:proofErr w:type="gramStart"/>
            <w:r>
              <w:t>..</w:t>
            </w:r>
            <w:r w:rsidRPr="005D011F">
              <w:t xml:space="preserve"> </w:t>
            </w:r>
            <w:proofErr w:type="gramEnd"/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1.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  <w:outlineLvl w:val="0"/>
            </w:pPr>
            <w:r w:rsidRPr="005D011F">
              <w:t>Основная мысль произведения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2.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>Отношение автора к своим героям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3.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  <w:outlineLvl w:val="0"/>
            </w:pPr>
            <w:r w:rsidRPr="005D011F">
              <w:t>Предмет авторского интереса, осмысления и оценки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4.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>Содержание литературного произведения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rPr>
                <w:i/>
                <w:noProof/>
              </w:rPr>
            </w:pPr>
            <w:r w:rsidRPr="005D011F">
              <w:rPr>
                <w:i/>
              </w:rPr>
              <w:t>Инструкция к заданию: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pStyle w:val="ListParagraph"/>
              <w:tabs>
                <w:tab w:val="left" w:pos="0"/>
              </w:tabs>
              <w:spacing w:after="0" w:line="240" w:lineRule="auto"/>
              <w:ind w:left="11" w:hanging="11"/>
              <w:jc w:val="both"/>
              <w:rPr>
                <w:rFonts w:ascii="Times New Roman" w:hAnsi="Times New Roman"/>
                <w:b/>
                <w:i/>
                <w:spacing w:val="3"/>
                <w:w w:val="105"/>
                <w:sz w:val="24"/>
                <w:szCs w:val="24"/>
              </w:rPr>
            </w:pPr>
            <w:r w:rsidRPr="005D011F">
              <w:rPr>
                <w:rFonts w:ascii="Times New Roman" w:hAnsi="Times New Roman"/>
                <w:b/>
                <w:i/>
                <w:sz w:val="24"/>
                <w:szCs w:val="24"/>
              </w:rPr>
              <w:t>в заданиях №11- 13 установите соответствие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Задание 11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  <w:rPr>
                <w:bCs/>
              </w:rPr>
            </w:pPr>
            <w:r w:rsidRPr="005D011F">
              <w:rPr>
                <w:bCs/>
              </w:rPr>
              <w:t>Найдите соответствующие героям речевые характеристики из поэмы Н.Некрасова «Кому на Руси жить хорошо»</w:t>
            </w:r>
            <w:r>
              <w:rPr>
                <w:bCs/>
              </w:rPr>
              <w:t>: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rPr>
                <w:bCs/>
              </w:rPr>
              <w:t xml:space="preserve">        1.    </w:t>
            </w:r>
            <w:r w:rsidRPr="005D011F">
              <w:t>«Клейменый, да не раб!»...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 xml:space="preserve">         2.     По матери поруганной, </w:t>
            </w:r>
            <w:r w:rsidRPr="005D011F">
              <w:br/>
              <w:t xml:space="preserve">                 Как по змее растоптанной, </w:t>
            </w:r>
            <w:r w:rsidRPr="005D011F">
              <w:br/>
              <w:t xml:space="preserve">                 Кровь первенца прошла,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 xml:space="preserve">         3.     Кого вы называете </w:t>
            </w:r>
            <w:r w:rsidRPr="005D011F">
              <w:br/>
              <w:t xml:space="preserve">                 Породой жеребячьею? </w:t>
            </w:r>
            <w:r w:rsidRPr="005D011F">
              <w:br/>
              <w:t xml:space="preserve">                 Чур! отвечать на спрос!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>
              <w:t xml:space="preserve">       А) п</w:t>
            </w:r>
            <w:r w:rsidRPr="005D011F">
              <w:t>оп            Б) дед Савелий          В) Матрена Тимофеевна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Задание 12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</w:p>
        </w:tc>
        <w:tc>
          <w:tcPr>
            <w:tcW w:w="7229" w:type="dxa"/>
          </w:tcPr>
          <w:p w:rsidR="00F21A0F" w:rsidRPr="005D011F" w:rsidRDefault="00F21A0F" w:rsidP="00541DE1">
            <w:pPr>
              <w:pStyle w:val="Style13"/>
              <w:widowControl/>
              <w:tabs>
                <w:tab w:val="left" w:pos="0"/>
              </w:tabs>
              <w:spacing w:line="240" w:lineRule="auto"/>
              <w:ind w:left="6" w:right="26" w:hanging="6"/>
              <w:outlineLvl w:val="0"/>
              <w:rPr>
                <w:rStyle w:val="FontStyle33"/>
                <w:b w:val="0"/>
              </w:rPr>
            </w:pPr>
            <w:r w:rsidRPr="005D011F">
              <w:rPr>
                <w:rStyle w:val="FontStyle33"/>
                <w:b w:val="0"/>
              </w:rPr>
              <w:t>Определите по характерным признакам, чью улы</w:t>
            </w:r>
            <w:r>
              <w:rPr>
                <w:rStyle w:val="FontStyle33"/>
                <w:b w:val="0"/>
              </w:rPr>
              <w:t>бку описывает Ф. М. Достоевский:</w:t>
            </w:r>
          </w:p>
          <w:p w:rsidR="00F21A0F" w:rsidRPr="005D011F" w:rsidRDefault="00F21A0F" w:rsidP="00541DE1">
            <w:pPr>
              <w:pStyle w:val="Style14"/>
              <w:widowControl/>
              <w:tabs>
                <w:tab w:val="left" w:pos="0"/>
                <w:tab w:val="left" w:pos="298"/>
                <w:tab w:val="left" w:pos="3970"/>
              </w:tabs>
              <w:ind w:right="26"/>
              <w:rPr>
                <w:rStyle w:val="FontStyle33"/>
                <w:b w:val="0"/>
              </w:rPr>
            </w:pPr>
            <w:r w:rsidRPr="005D011F">
              <w:rPr>
                <w:rStyle w:val="FontStyle33"/>
                <w:b w:val="0"/>
              </w:rPr>
              <w:t>А)</w:t>
            </w:r>
            <w:r w:rsidRPr="005D011F">
              <w:rPr>
                <w:rStyle w:val="FontStyle33"/>
                <w:b w:val="0"/>
                <w:bCs w:val="0"/>
              </w:rPr>
              <w:tab/>
            </w:r>
            <w:r w:rsidRPr="005D011F">
              <w:rPr>
                <w:rStyle w:val="FontStyle33"/>
                <w:b w:val="0"/>
              </w:rPr>
              <w:t xml:space="preserve">«плутовская улыбка»   </w:t>
            </w:r>
            <w:r w:rsidRPr="005D011F">
              <w:rPr>
                <w:rStyle w:val="FontStyle33"/>
                <w:b w:val="0"/>
                <w:bCs w:val="0"/>
              </w:rPr>
              <w:t xml:space="preserve">                        </w:t>
            </w:r>
            <w:r w:rsidRPr="005D011F">
              <w:rPr>
                <w:rStyle w:val="FontStyle33"/>
                <w:b w:val="0"/>
              </w:rPr>
              <w:t>1) Соня</w:t>
            </w:r>
          </w:p>
          <w:p w:rsidR="00F21A0F" w:rsidRPr="005D011F" w:rsidRDefault="00F21A0F" w:rsidP="00541DE1">
            <w:pPr>
              <w:pStyle w:val="Style14"/>
              <w:widowControl/>
              <w:tabs>
                <w:tab w:val="left" w:pos="0"/>
                <w:tab w:val="left" w:pos="298"/>
              </w:tabs>
              <w:ind w:right="-300"/>
              <w:rPr>
                <w:rStyle w:val="FontStyle33"/>
                <w:b w:val="0"/>
              </w:rPr>
            </w:pPr>
            <w:r w:rsidRPr="005D011F">
              <w:rPr>
                <w:rStyle w:val="FontStyle33"/>
                <w:b w:val="0"/>
              </w:rPr>
              <w:t>Б)</w:t>
            </w:r>
            <w:r w:rsidRPr="005D011F">
              <w:rPr>
                <w:rStyle w:val="FontStyle33"/>
                <w:b w:val="0"/>
                <w:bCs w:val="0"/>
              </w:rPr>
              <w:tab/>
            </w:r>
            <w:r w:rsidRPr="005D011F">
              <w:rPr>
                <w:rStyle w:val="FontStyle33"/>
                <w:b w:val="0"/>
              </w:rPr>
              <w:t xml:space="preserve">«улыбка змеилась по его губам»        2) </w:t>
            </w:r>
            <w:proofErr w:type="spellStart"/>
            <w:r w:rsidRPr="005D011F">
              <w:rPr>
                <w:rStyle w:val="FontStyle33"/>
                <w:b w:val="0"/>
              </w:rPr>
              <w:t>Свидригайлов</w:t>
            </w:r>
            <w:proofErr w:type="spellEnd"/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rPr>
                <w:rStyle w:val="FontStyle33"/>
                <w:b w:val="0"/>
              </w:rPr>
              <w:t>В)</w:t>
            </w:r>
            <w:r>
              <w:rPr>
                <w:rStyle w:val="FontStyle33"/>
                <w:b w:val="0"/>
              </w:rPr>
              <w:t xml:space="preserve"> «</w:t>
            </w:r>
            <w:r w:rsidRPr="005D011F">
              <w:rPr>
                <w:rStyle w:val="FontStyle33"/>
                <w:b w:val="0"/>
              </w:rPr>
              <w:t>слабо улыбнулась»</w:t>
            </w:r>
            <w:r w:rsidRPr="005D011F">
              <w:rPr>
                <w:rStyle w:val="FontStyle33"/>
                <w:b w:val="0"/>
                <w:bCs w:val="0"/>
              </w:rPr>
              <w:t xml:space="preserve">                              </w:t>
            </w:r>
            <w:r w:rsidRPr="005D011F">
              <w:rPr>
                <w:rStyle w:val="FontStyle33"/>
                <w:b w:val="0"/>
              </w:rPr>
              <w:t>3) Раскольников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Задание 13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</w:p>
        </w:tc>
        <w:tc>
          <w:tcPr>
            <w:tcW w:w="7229" w:type="dxa"/>
          </w:tcPr>
          <w:p w:rsidR="00F21A0F" w:rsidRPr="005D011F" w:rsidRDefault="00F21A0F" w:rsidP="00541DE1">
            <w:pPr>
              <w:pStyle w:val="Style20"/>
              <w:widowControl/>
              <w:tabs>
                <w:tab w:val="left" w:pos="0"/>
              </w:tabs>
              <w:spacing w:line="240" w:lineRule="auto"/>
              <w:ind w:right="26"/>
              <w:jc w:val="left"/>
              <w:rPr>
                <w:rStyle w:val="FontStyle33"/>
                <w:b w:val="0"/>
              </w:rPr>
            </w:pPr>
            <w:r w:rsidRPr="005D011F">
              <w:rPr>
                <w:rFonts w:ascii="Times New Roman" w:hAnsi="Times New Roman"/>
              </w:rPr>
              <w:t>Подберите произведения А.П.Чехова соответственно предложенным темам:</w:t>
            </w:r>
            <w:r w:rsidRPr="005D011F">
              <w:rPr>
                <w:rStyle w:val="FontStyle33"/>
                <w:b w:val="0"/>
              </w:rPr>
              <w:t xml:space="preserve"> </w:t>
            </w:r>
          </w:p>
          <w:p w:rsidR="00F21A0F" w:rsidRDefault="00F21A0F" w:rsidP="00F21A0F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right="26"/>
              <w:jc w:val="left"/>
              <w:rPr>
                <w:rStyle w:val="FontStyle33"/>
                <w:b w:val="0"/>
              </w:rPr>
            </w:pPr>
            <w:r w:rsidRPr="005D011F">
              <w:rPr>
                <w:rStyle w:val="FontStyle33"/>
                <w:b w:val="0"/>
              </w:rPr>
              <w:t>застой, рутинность</w:t>
            </w:r>
            <w:r>
              <w:rPr>
                <w:rStyle w:val="FontStyle33"/>
                <w:b w:val="0"/>
              </w:rPr>
              <w:t>;</w:t>
            </w:r>
            <w:r w:rsidRPr="005D011F">
              <w:rPr>
                <w:rStyle w:val="FontStyle33"/>
                <w:b w:val="0"/>
              </w:rPr>
              <w:t xml:space="preserve">                     </w:t>
            </w:r>
          </w:p>
          <w:p w:rsidR="00F21A0F" w:rsidRDefault="00F21A0F" w:rsidP="00F21A0F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right="26"/>
              <w:jc w:val="left"/>
              <w:rPr>
                <w:rStyle w:val="FontStyle33"/>
                <w:b w:val="0"/>
              </w:rPr>
            </w:pPr>
            <w:r w:rsidRPr="00D42065">
              <w:rPr>
                <w:rStyle w:val="FontStyle33"/>
                <w:b w:val="0"/>
              </w:rPr>
              <w:t xml:space="preserve">духовная деградация  и </w:t>
            </w:r>
            <w:proofErr w:type="gramStart"/>
            <w:r w:rsidRPr="00D42065">
              <w:rPr>
                <w:rStyle w:val="FontStyle33"/>
                <w:b w:val="0"/>
              </w:rPr>
              <w:t>физическое</w:t>
            </w:r>
            <w:proofErr w:type="gramEnd"/>
            <w:r w:rsidRPr="00D42065">
              <w:rPr>
                <w:rStyle w:val="FontStyle33"/>
                <w:b w:val="0"/>
              </w:rPr>
              <w:t xml:space="preserve"> </w:t>
            </w:r>
            <w:r>
              <w:rPr>
                <w:rStyle w:val="FontStyle33"/>
                <w:b w:val="0"/>
              </w:rPr>
              <w:t>вырождении;</w:t>
            </w:r>
          </w:p>
          <w:p w:rsidR="00F21A0F" w:rsidRPr="00D42065" w:rsidRDefault="00F21A0F" w:rsidP="00F21A0F">
            <w:pPr>
              <w:pStyle w:val="Style2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right="26"/>
              <w:jc w:val="left"/>
              <w:rPr>
                <w:rStyle w:val="FontStyle33"/>
                <w:b w:val="0"/>
              </w:rPr>
            </w:pPr>
            <w:r w:rsidRPr="00D42065">
              <w:rPr>
                <w:rStyle w:val="FontStyle33"/>
                <w:b w:val="0"/>
              </w:rPr>
              <w:t>боязнь доносительства</w:t>
            </w:r>
            <w:r>
              <w:rPr>
                <w:rStyle w:val="FontStyle33"/>
                <w:b w:val="0"/>
              </w:rPr>
              <w:t>.</w:t>
            </w:r>
            <w:r w:rsidRPr="00D42065">
              <w:rPr>
                <w:rStyle w:val="FontStyle33"/>
                <w:b w:val="0"/>
              </w:rPr>
              <w:t xml:space="preserve">          </w:t>
            </w:r>
          </w:p>
          <w:p w:rsidR="00F21A0F" w:rsidRPr="005D011F" w:rsidRDefault="00F21A0F" w:rsidP="00541DE1">
            <w:pPr>
              <w:tabs>
                <w:tab w:val="left" w:pos="0"/>
              </w:tabs>
            </w:pPr>
            <w:r w:rsidRPr="005D011F">
              <w:t xml:space="preserve">     А) «</w:t>
            </w:r>
            <w:proofErr w:type="spellStart"/>
            <w:r w:rsidRPr="005D011F">
              <w:t>Ионыч</w:t>
            </w:r>
            <w:proofErr w:type="spellEnd"/>
            <w:r w:rsidRPr="005D011F">
              <w:t xml:space="preserve">»     Б) «Крыжовник»      В) </w:t>
            </w:r>
            <w:r w:rsidRPr="005D011F">
              <w:rPr>
                <w:rStyle w:val="FontStyle33"/>
                <w:b w:val="0"/>
              </w:rPr>
              <w:t>«Человек в футляре»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rPr>
                <w:b/>
                <w:noProof/>
              </w:rPr>
            </w:pPr>
            <w:r w:rsidRPr="005D011F">
              <w:rPr>
                <w:i/>
              </w:rPr>
              <w:lastRenderedPageBreak/>
              <w:t>Инструкция к заданию:</w:t>
            </w: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rPr>
                <w:b/>
                <w:i/>
              </w:rPr>
            </w:pPr>
            <w:r w:rsidRPr="005D011F">
              <w:rPr>
                <w:b/>
                <w:i/>
              </w:rPr>
              <w:t>В заданиях №14 – 19  дайте ответ в виде слова или сочетания слов</w:t>
            </w:r>
            <w:r>
              <w:rPr>
                <w:b/>
                <w:i/>
              </w:rPr>
              <w:t>.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Задание 14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  <w:rPr>
                <w:b/>
                <w:i/>
              </w:rPr>
            </w:pPr>
            <w:r w:rsidRPr="005D011F">
              <w:t>Что, по представлению Матрены Тимофеевны, из поэмы Н. Некрасова «Кому на Руси жить хорошо» случилось с «ключами от счастья женского»</w:t>
            </w:r>
            <w:r w:rsidRPr="005D011F">
              <w:rPr>
                <w:spacing w:val="5"/>
              </w:rPr>
              <w:t>?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Задание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15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rFonts w:ascii="Bodoni MT Black" w:hAnsi="Bodoni MT Black"/>
                <w:noProof/>
              </w:rPr>
            </w:pP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  <w:rPr>
                <w:rFonts w:ascii="Bodoni MT Black" w:hAnsi="Bodoni MT Black"/>
              </w:rPr>
            </w:pPr>
            <w:r w:rsidRPr="005D011F">
              <w:t>К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какому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сословию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принадлежала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героиня</w:t>
            </w:r>
            <w:r w:rsidRPr="005D011F">
              <w:rPr>
                <w:rFonts w:ascii="Bodoni MT Black" w:hAnsi="Bodoni MT Black"/>
              </w:rPr>
              <w:t xml:space="preserve">  </w:t>
            </w:r>
            <w:r w:rsidRPr="005D011F">
              <w:t>поэмы</w:t>
            </w:r>
            <w:r w:rsidRPr="005D011F">
              <w:rPr>
                <w:rFonts w:ascii="Bodoni MT Black" w:hAnsi="Bodoni MT Black"/>
              </w:rPr>
              <w:t xml:space="preserve"> «</w:t>
            </w:r>
            <w:r w:rsidRPr="005D011F">
              <w:t>Кому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на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Руси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жить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хорошо</w:t>
            </w:r>
            <w:r w:rsidRPr="005D011F">
              <w:rPr>
                <w:rFonts w:ascii="Bodoni MT Black" w:hAnsi="Bodoni MT Black"/>
              </w:rPr>
              <w:t xml:space="preserve">» </w:t>
            </w:r>
            <w:r w:rsidRPr="005D011F">
              <w:t>Матрена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Тимофеевна</w:t>
            </w:r>
            <w:r w:rsidRPr="005D011F">
              <w:rPr>
                <w:rFonts w:ascii="Bodoni MT Black" w:hAnsi="Bodoni MT Black"/>
              </w:rPr>
              <w:t xml:space="preserve"> </w:t>
            </w:r>
            <w:r w:rsidRPr="005D011F">
              <w:t>Корчагина</w:t>
            </w:r>
            <w:r w:rsidRPr="005D011F">
              <w:rPr>
                <w:spacing w:val="5"/>
              </w:rPr>
              <w:t>?</w:t>
            </w:r>
            <w:r w:rsidRPr="005D011F">
              <w:rPr>
                <w:rFonts w:ascii="Bodoni MT Black" w:hAnsi="Bodoni MT Black"/>
              </w:rPr>
              <w:t xml:space="preserve"> 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  <w:r w:rsidRPr="005D011F">
              <w:t>Задание 16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</w:p>
        </w:tc>
        <w:tc>
          <w:tcPr>
            <w:tcW w:w="7229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>Какие науки изучал Раскольников в романе Ф.Достоевского «Преступление и наказание»</w:t>
            </w:r>
            <w:r w:rsidRPr="005D011F">
              <w:rPr>
                <w:spacing w:val="5"/>
              </w:rPr>
              <w:t>?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Задание 17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>Кому из героев романа «Отцы и дети» принадлежит приведенное высказывание: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 xml:space="preserve"> «Мой дед землю пахал</w:t>
            </w:r>
            <w:proofErr w:type="gramStart"/>
            <w:r w:rsidRPr="005D011F">
              <w:t>… С</w:t>
            </w:r>
            <w:proofErr w:type="gramEnd"/>
            <w:r w:rsidRPr="005D011F">
              <w:t>просите любого из ваших же мужиков, в ком из нас – в вас или во мне – он скорее признает соотечественника. Вы и говорить – то с ним не умеете</w:t>
            </w:r>
            <w:proofErr w:type="gramStart"/>
            <w:r w:rsidRPr="005D011F">
              <w:t>.»</w:t>
            </w:r>
            <w:proofErr w:type="gramEnd"/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Задание 18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 xml:space="preserve"> О ком из героев романа идет речь в приведенном отрывке: 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 xml:space="preserve"> «Все в доме привыкли к нему, к его небрежным манерам, к его немного сложным и отрывочным речам. </w:t>
            </w:r>
            <w:proofErr w:type="spellStart"/>
            <w:r w:rsidRPr="005D011F">
              <w:t>Фенечка</w:t>
            </w:r>
            <w:proofErr w:type="spellEnd"/>
            <w:r w:rsidRPr="005D011F">
              <w:t xml:space="preserve">, в особенности, до того с ним освоилась, что однажды ночью велела разбудить его: с Митей сделались судороги; и он пришел и, по обыкновению, полушутя, </w:t>
            </w:r>
            <w:proofErr w:type="spellStart"/>
            <w:r w:rsidRPr="005D011F">
              <w:t>полузевая</w:t>
            </w:r>
            <w:proofErr w:type="spellEnd"/>
            <w:r w:rsidRPr="005D011F">
              <w:t xml:space="preserve">, просидел </w:t>
            </w:r>
            <w:proofErr w:type="gramStart"/>
            <w:r w:rsidRPr="005D011F">
              <w:t>у</w:t>
            </w:r>
            <w:proofErr w:type="gramEnd"/>
            <w:r w:rsidRPr="005D011F">
              <w:t xml:space="preserve"> </w:t>
            </w:r>
            <w:proofErr w:type="gramStart"/>
            <w:r w:rsidRPr="005D011F">
              <w:t>ней</w:t>
            </w:r>
            <w:proofErr w:type="gramEnd"/>
            <w:r w:rsidRPr="005D011F">
              <w:t xml:space="preserve"> часа два и помог ребенку».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Задание 19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>Чей это портрет?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  <w:r w:rsidRPr="005D011F">
              <w:t xml:space="preserve">«Вероятно, оттого, что горло заплыло жиром, голос у него изменился, стал тонким и резким. Характер у него тоже изменился: стал тяжелым, раздражительным. Принимая больных, он обыкновенно сердиться, нетерпеливо стучит палкой о пол и </w:t>
            </w:r>
            <w:r>
              <w:t>кричит своим неприятным голосом</w:t>
            </w:r>
            <w:r w:rsidRPr="005D011F">
              <w:t>»</w:t>
            </w:r>
            <w:r>
              <w:t>.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0F" w:rsidRPr="005D011F" w:rsidRDefault="00F21A0F" w:rsidP="00541DE1">
            <w:pPr>
              <w:tabs>
                <w:tab w:val="left" w:pos="0"/>
              </w:tabs>
              <w:rPr>
                <w:i/>
              </w:rPr>
            </w:pPr>
            <w:r w:rsidRPr="005D011F">
              <w:rPr>
                <w:i/>
              </w:rPr>
              <w:t xml:space="preserve">Инструкция к заданию: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0F" w:rsidRPr="005D011F" w:rsidRDefault="00F21A0F" w:rsidP="00541DE1">
            <w:pPr>
              <w:tabs>
                <w:tab w:val="left" w:pos="0"/>
              </w:tabs>
              <w:rPr>
                <w:b/>
                <w:i/>
              </w:rPr>
            </w:pPr>
            <w:r w:rsidRPr="005D011F">
              <w:rPr>
                <w:b/>
                <w:i/>
              </w:rPr>
              <w:t>Дайте полный развернутый ответ на проблемный вопрос</w:t>
            </w:r>
            <w:r>
              <w:rPr>
                <w:b/>
                <w:i/>
              </w:rPr>
              <w:t>.</w:t>
            </w:r>
          </w:p>
        </w:tc>
      </w:tr>
      <w:tr w:rsidR="00F21A0F" w:rsidRPr="005D011F" w:rsidTr="00541DE1">
        <w:trPr>
          <w:trHeight w:val="2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noProof/>
              </w:rPr>
            </w:pPr>
            <w:r w:rsidRPr="005D011F">
              <w:rPr>
                <w:noProof/>
              </w:rPr>
              <w:t>Задание 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0F" w:rsidRDefault="00F21A0F" w:rsidP="00541DE1">
            <w:pPr>
              <w:pStyle w:val="a3"/>
              <w:tabs>
                <w:tab w:val="left" w:pos="0"/>
              </w:tabs>
              <w:ind w:left="0"/>
              <w:jc w:val="both"/>
            </w:pPr>
            <w:r w:rsidRPr="005D011F">
              <w:t>Смысл названия драмы А.Островского «Гроза»</w:t>
            </w:r>
          </w:p>
          <w:p w:rsidR="00F21A0F" w:rsidRPr="005D011F" w:rsidRDefault="00F21A0F" w:rsidP="00541DE1">
            <w:pPr>
              <w:pStyle w:val="a3"/>
              <w:tabs>
                <w:tab w:val="left" w:pos="0"/>
              </w:tabs>
              <w:ind w:left="0"/>
              <w:jc w:val="both"/>
              <w:rPr>
                <w:rStyle w:val="FontStyle33"/>
                <w:b w:val="0"/>
                <w:bCs w:val="0"/>
              </w:rPr>
            </w:pPr>
          </w:p>
        </w:tc>
      </w:tr>
    </w:tbl>
    <w:p w:rsidR="00F21A0F" w:rsidRDefault="00F21A0F" w:rsidP="00F21A0F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F21A0F" w:rsidRPr="005D011F" w:rsidRDefault="00F21A0F" w:rsidP="00F21A0F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D011F">
        <w:rPr>
          <w:b/>
          <w:sz w:val="28"/>
          <w:szCs w:val="28"/>
        </w:rPr>
        <w:t>Эталон ответов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407"/>
        <w:gridCol w:w="425"/>
        <w:gridCol w:w="425"/>
        <w:gridCol w:w="425"/>
        <w:gridCol w:w="426"/>
        <w:gridCol w:w="425"/>
        <w:gridCol w:w="425"/>
        <w:gridCol w:w="425"/>
        <w:gridCol w:w="426"/>
        <w:gridCol w:w="464"/>
        <w:gridCol w:w="1378"/>
        <w:gridCol w:w="1276"/>
        <w:gridCol w:w="1384"/>
      </w:tblGrid>
      <w:tr w:rsidR="00F21A0F" w:rsidRPr="005D011F" w:rsidTr="00541DE1">
        <w:trPr>
          <w:trHeight w:val="583"/>
        </w:trPr>
        <w:tc>
          <w:tcPr>
            <w:tcW w:w="1153" w:type="dxa"/>
          </w:tcPr>
          <w:p w:rsidR="00F21A0F" w:rsidRPr="005D011F" w:rsidRDefault="00F21A0F" w:rsidP="00541DE1">
            <w:pPr>
              <w:tabs>
                <w:tab w:val="left" w:pos="3330"/>
              </w:tabs>
              <w:rPr>
                <w:b/>
                <w:spacing w:val="4"/>
                <w:lang w:val="en-US"/>
              </w:rPr>
            </w:pPr>
            <w:r w:rsidRPr="005D011F">
              <w:rPr>
                <w:b/>
                <w:spacing w:val="4"/>
              </w:rPr>
              <w:t>№</w:t>
            </w:r>
          </w:p>
          <w:p w:rsidR="00F21A0F" w:rsidRPr="005D011F" w:rsidRDefault="00F21A0F" w:rsidP="00541DE1">
            <w:pPr>
              <w:tabs>
                <w:tab w:val="left" w:pos="3330"/>
              </w:tabs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задания</w:t>
            </w:r>
          </w:p>
        </w:tc>
        <w:tc>
          <w:tcPr>
            <w:tcW w:w="407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1</w:t>
            </w: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2</w:t>
            </w: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3</w:t>
            </w: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4</w:t>
            </w:r>
          </w:p>
        </w:tc>
        <w:tc>
          <w:tcPr>
            <w:tcW w:w="426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5</w:t>
            </w: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6</w:t>
            </w: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7</w:t>
            </w: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8</w:t>
            </w:r>
          </w:p>
        </w:tc>
        <w:tc>
          <w:tcPr>
            <w:tcW w:w="426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9</w:t>
            </w:r>
          </w:p>
        </w:tc>
        <w:tc>
          <w:tcPr>
            <w:tcW w:w="464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10</w:t>
            </w:r>
          </w:p>
        </w:tc>
        <w:tc>
          <w:tcPr>
            <w:tcW w:w="1378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11</w:t>
            </w:r>
          </w:p>
        </w:tc>
        <w:tc>
          <w:tcPr>
            <w:tcW w:w="1276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12</w:t>
            </w:r>
          </w:p>
        </w:tc>
        <w:tc>
          <w:tcPr>
            <w:tcW w:w="1384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b/>
                <w:spacing w:val="4"/>
              </w:rPr>
            </w:pPr>
            <w:r w:rsidRPr="005D011F">
              <w:rPr>
                <w:b/>
                <w:spacing w:val="4"/>
              </w:rPr>
              <w:t>13</w:t>
            </w:r>
          </w:p>
        </w:tc>
      </w:tr>
      <w:tr w:rsidR="00F21A0F" w:rsidRPr="005D011F" w:rsidTr="00541DE1">
        <w:trPr>
          <w:trHeight w:val="599"/>
        </w:trPr>
        <w:tc>
          <w:tcPr>
            <w:tcW w:w="1153" w:type="dxa"/>
          </w:tcPr>
          <w:p w:rsidR="00F21A0F" w:rsidRPr="005D011F" w:rsidRDefault="00F21A0F" w:rsidP="00541DE1">
            <w:pPr>
              <w:tabs>
                <w:tab w:val="left" w:pos="3330"/>
              </w:tabs>
              <w:jc w:val="center"/>
              <w:rPr>
                <w:spacing w:val="4"/>
              </w:rPr>
            </w:pPr>
            <w:r w:rsidRPr="005D011F">
              <w:rPr>
                <w:spacing w:val="4"/>
              </w:rPr>
              <w:t>Вариант</w:t>
            </w:r>
          </w:p>
          <w:p w:rsidR="00F21A0F" w:rsidRPr="005D011F" w:rsidRDefault="00F21A0F" w:rsidP="00541DE1">
            <w:pPr>
              <w:tabs>
                <w:tab w:val="left" w:pos="3330"/>
              </w:tabs>
              <w:jc w:val="center"/>
              <w:rPr>
                <w:spacing w:val="4"/>
              </w:rPr>
            </w:pPr>
            <w:r w:rsidRPr="005D011F">
              <w:rPr>
                <w:spacing w:val="4"/>
              </w:rPr>
              <w:t>ответа</w:t>
            </w:r>
          </w:p>
        </w:tc>
        <w:tc>
          <w:tcPr>
            <w:tcW w:w="407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426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425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426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464" w:type="dxa"/>
          </w:tcPr>
          <w:p w:rsidR="00F21A0F" w:rsidRPr="005D011F" w:rsidRDefault="00F21A0F" w:rsidP="00541DE1">
            <w:pPr>
              <w:tabs>
                <w:tab w:val="left" w:pos="3330"/>
              </w:tabs>
              <w:spacing w:line="360" w:lineRule="auto"/>
              <w:rPr>
                <w:spacing w:val="4"/>
              </w:rPr>
            </w:pPr>
          </w:p>
        </w:tc>
        <w:tc>
          <w:tcPr>
            <w:tcW w:w="1378" w:type="dxa"/>
          </w:tcPr>
          <w:p w:rsidR="00F21A0F" w:rsidRPr="005D011F" w:rsidRDefault="00F21A0F" w:rsidP="00541DE1">
            <w:pPr>
              <w:tabs>
                <w:tab w:val="left" w:pos="3330"/>
              </w:tabs>
              <w:rPr>
                <w:spacing w:val="4"/>
              </w:rPr>
            </w:pPr>
          </w:p>
        </w:tc>
        <w:tc>
          <w:tcPr>
            <w:tcW w:w="1276" w:type="dxa"/>
          </w:tcPr>
          <w:p w:rsidR="00F21A0F" w:rsidRPr="005D011F" w:rsidRDefault="00F21A0F" w:rsidP="00541DE1">
            <w:pPr>
              <w:tabs>
                <w:tab w:val="left" w:pos="3330"/>
              </w:tabs>
              <w:rPr>
                <w:spacing w:val="4"/>
              </w:rPr>
            </w:pPr>
          </w:p>
        </w:tc>
        <w:tc>
          <w:tcPr>
            <w:tcW w:w="1384" w:type="dxa"/>
          </w:tcPr>
          <w:p w:rsidR="00F21A0F" w:rsidRPr="005D011F" w:rsidRDefault="00F21A0F" w:rsidP="00541DE1">
            <w:pPr>
              <w:tabs>
                <w:tab w:val="left" w:pos="3330"/>
              </w:tabs>
            </w:pPr>
          </w:p>
        </w:tc>
      </w:tr>
    </w:tbl>
    <w:p w:rsidR="00F21A0F" w:rsidRPr="005D011F" w:rsidRDefault="00F21A0F" w:rsidP="00F21A0F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364"/>
      </w:tblGrid>
      <w:tr w:rsidR="00F21A0F" w:rsidRPr="00920638" w:rsidTr="00541DE1">
        <w:tc>
          <w:tcPr>
            <w:tcW w:w="1134" w:type="dxa"/>
            <w:vAlign w:val="center"/>
          </w:tcPr>
          <w:p w:rsidR="00F21A0F" w:rsidRPr="005D011F" w:rsidRDefault="00F21A0F" w:rsidP="00541DE1">
            <w:pPr>
              <w:tabs>
                <w:tab w:val="left" w:pos="3330"/>
              </w:tabs>
              <w:rPr>
                <w:b/>
                <w:spacing w:val="4"/>
                <w:lang w:val="en-US"/>
              </w:rPr>
            </w:pPr>
            <w:r w:rsidRPr="005D011F">
              <w:rPr>
                <w:b/>
                <w:spacing w:val="4"/>
              </w:rPr>
              <w:t>№</w:t>
            </w:r>
          </w:p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  <w:spacing w:val="4"/>
              </w:rPr>
              <w:t>задания</w:t>
            </w:r>
          </w:p>
        </w:tc>
        <w:tc>
          <w:tcPr>
            <w:tcW w:w="8364" w:type="dxa"/>
          </w:tcPr>
          <w:p w:rsidR="00F21A0F" w:rsidRPr="00920638" w:rsidRDefault="00F21A0F" w:rsidP="00541DE1">
            <w:pPr>
              <w:tabs>
                <w:tab w:val="left" w:pos="3330"/>
              </w:tabs>
              <w:jc w:val="center"/>
              <w:rPr>
                <w:b/>
                <w:spacing w:val="4"/>
              </w:rPr>
            </w:pPr>
            <w:r w:rsidRPr="00920638">
              <w:rPr>
                <w:b/>
                <w:spacing w:val="4"/>
              </w:rPr>
              <w:t>Вариант ответа</w:t>
            </w:r>
          </w:p>
        </w:tc>
      </w:tr>
      <w:tr w:rsidR="00F21A0F" w:rsidRPr="005D011F" w:rsidTr="00541DE1">
        <w:tc>
          <w:tcPr>
            <w:tcW w:w="1134" w:type="dxa"/>
            <w:vAlign w:val="center"/>
          </w:tcPr>
          <w:p w:rsidR="00F21A0F" w:rsidRPr="00920638" w:rsidRDefault="00F21A0F" w:rsidP="00541DE1">
            <w:pPr>
              <w:tabs>
                <w:tab w:val="left" w:pos="3330"/>
              </w:tabs>
              <w:jc w:val="center"/>
              <w:rPr>
                <w:spacing w:val="4"/>
              </w:rPr>
            </w:pPr>
            <w:r w:rsidRPr="00920638">
              <w:rPr>
                <w:spacing w:val="4"/>
              </w:rPr>
              <w:t>1</w:t>
            </w:r>
          </w:p>
        </w:tc>
        <w:tc>
          <w:tcPr>
            <w:tcW w:w="8364" w:type="dxa"/>
          </w:tcPr>
          <w:p w:rsidR="00F21A0F" w:rsidRPr="005D011F" w:rsidRDefault="00F21A0F" w:rsidP="00541DE1">
            <w:pPr>
              <w:tabs>
                <w:tab w:val="left" w:pos="3330"/>
              </w:tabs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</w:tr>
      <w:tr w:rsidR="00F21A0F" w:rsidRPr="005D011F" w:rsidTr="00541DE1">
        <w:tc>
          <w:tcPr>
            <w:tcW w:w="1134" w:type="dxa"/>
            <w:vAlign w:val="center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14</w:t>
            </w:r>
          </w:p>
        </w:tc>
        <w:tc>
          <w:tcPr>
            <w:tcW w:w="8364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</w:p>
        </w:tc>
      </w:tr>
      <w:tr w:rsidR="00F21A0F" w:rsidRPr="005D011F" w:rsidTr="00541DE1">
        <w:tc>
          <w:tcPr>
            <w:tcW w:w="1134" w:type="dxa"/>
            <w:vAlign w:val="center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15</w:t>
            </w:r>
          </w:p>
        </w:tc>
        <w:tc>
          <w:tcPr>
            <w:tcW w:w="8364" w:type="dxa"/>
          </w:tcPr>
          <w:p w:rsidR="00F21A0F" w:rsidRPr="005D011F" w:rsidRDefault="00F21A0F" w:rsidP="00F21A0F">
            <w:pPr>
              <w:tabs>
                <w:tab w:val="left" w:pos="0"/>
              </w:tabs>
            </w:pPr>
          </w:p>
        </w:tc>
      </w:tr>
      <w:tr w:rsidR="00F21A0F" w:rsidRPr="005D011F" w:rsidTr="00541DE1">
        <w:tc>
          <w:tcPr>
            <w:tcW w:w="1134" w:type="dxa"/>
            <w:vAlign w:val="center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16</w:t>
            </w:r>
          </w:p>
        </w:tc>
        <w:tc>
          <w:tcPr>
            <w:tcW w:w="8364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</w:p>
        </w:tc>
      </w:tr>
      <w:tr w:rsidR="00F21A0F" w:rsidRPr="005D011F" w:rsidTr="00541DE1">
        <w:tc>
          <w:tcPr>
            <w:tcW w:w="1134" w:type="dxa"/>
            <w:vAlign w:val="center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17</w:t>
            </w:r>
          </w:p>
        </w:tc>
        <w:tc>
          <w:tcPr>
            <w:tcW w:w="8364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</w:p>
        </w:tc>
      </w:tr>
      <w:tr w:rsidR="00F21A0F" w:rsidRPr="005D011F" w:rsidTr="00541DE1">
        <w:tc>
          <w:tcPr>
            <w:tcW w:w="1134" w:type="dxa"/>
            <w:vAlign w:val="center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18</w:t>
            </w:r>
          </w:p>
        </w:tc>
        <w:tc>
          <w:tcPr>
            <w:tcW w:w="8364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</w:p>
        </w:tc>
      </w:tr>
      <w:tr w:rsidR="00F21A0F" w:rsidRPr="005D011F" w:rsidTr="00541DE1">
        <w:tc>
          <w:tcPr>
            <w:tcW w:w="1134" w:type="dxa"/>
            <w:vAlign w:val="center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19</w:t>
            </w:r>
          </w:p>
        </w:tc>
        <w:tc>
          <w:tcPr>
            <w:tcW w:w="8364" w:type="dxa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</w:pPr>
          </w:p>
        </w:tc>
      </w:tr>
      <w:tr w:rsidR="00F21A0F" w:rsidRPr="005D011F" w:rsidTr="00541DE1">
        <w:tc>
          <w:tcPr>
            <w:tcW w:w="1134" w:type="dxa"/>
            <w:vAlign w:val="center"/>
          </w:tcPr>
          <w:p w:rsidR="00F21A0F" w:rsidRPr="005D011F" w:rsidRDefault="00F21A0F" w:rsidP="00541DE1">
            <w:pPr>
              <w:tabs>
                <w:tab w:val="left" w:pos="0"/>
              </w:tabs>
              <w:jc w:val="center"/>
              <w:rPr>
                <w:b/>
              </w:rPr>
            </w:pPr>
            <w:r w:rsidRPr="005D011F">
              <w:rPr>
                <w:b/>
              </w:rPr>
              <w:t>20</w:t>
            </w:r>
          </w:p>
        </w:tc>
        <w:tc>
          <w:tcPr>
            <w:tcW w:w="8364" w:type="dxa"/>
          </w:tcPr>
          <w:p w:rsidR="00F21A0F" w:rsidRDefault="00F21A0F" w:rsidP="00541DE1">
            <w:pPr>
              <w:tabs>
                <w:tab w:val="left" w:pos="0"/>
              </w:tabs>
              <w:jc w:val="both"/>
            </w:pPr>
          </w:p>
          <w:p w:rsidR="00F21A0F" w:rsidRDefault="00F21A0F" w:rsidP="00541DE1">
            <w:pPr>
              <w:tabs>
                <w:tab w:val="left" w:pos="0"/>
              </w:tabs>
              <w:jc w:val="both"/>
            </w:pPr>
          </w:p>
          <w:p w:rsidR="00F21A0F" w:rsidRDefault="00F21A0F" w:rsidP="00541DE1">
            <w:pPr>
              <w:tabs>
                <w:tab w:val="left" w:pos="0"/>
              </w:tabs>
              <w:jc w:val="both"/>
            </w:pPr>
          </w:p>
          <w:p w:rsidR="00F21A0F" w:rsidRPr="005D011F" w:rsidRDefault="00F21A0F" w:rsidP="00541DE1">
            <w:pPr>
              <w:tabs>
                <w:tab w:val="left" w:pos="0"/>
              </w:tabs>
              <w:jc w:val="both"/>
            </w:pPr>
          </w:p>
        </w:tc>
      </w:tr>
    </w:tbl>
    <w:p w:rsidR="003E1F38" w:rsidRDefault="003E1F38"/>
    <w:sectPr w:rsidR="003E1F38" w:rsidSect="003E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53"/>
    <w:multiLevelType w:val="hybridMultilevel"/>
    <w:tmpl w:val="D206C914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A0F"/>
    <w:rsid w:val="003E1F38"/>
    <w:rsid w:val="00F2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1A0F"/>
    <w:pPr>
      <w:ind w:left="720"/>
      <w:contextualSpacing/>
    </w:pPr>
  </w:style>
  <w:style w:type="paragraph" w:customStyle="1" w:styleId="Style14">
    <w:name w:val="Style14"/>
    <w:basedOn w:val="a"/>
    <w:rsid w:val="00F21A0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ListParagraph">
    <w:name w:val="List Paragraph"/>
    <w:basedOn w:val="a"/>
    <w:rsid w:val="00F21A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3">
    <w:name w:val="Font Style33"/>
    <w:rsid w:val="00F21A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F21A0F"/>
    <w:pPr>
      <w:widowControl w:val="0"/>
      <w:autoSpaceDE w:val="0"/>
      <w:autoSpaceDN w:val="0"/>
      <w:adjustRightInd w:val="0"/>
      <w:spacing w:line="250" w:lineRule="exact"/>
      <w:ind w:hanging="154"/>
    </w:pPr>
    <w:rPr>
      <w:rFonts w:ascii="Bookman Old Style" w:hAnsi="Bookman Old Style"/>
    </w:rPr>
  </w:style>
  <w:style w:type="paragraph" w:customStyle="1" w:styleId="Style20">
    <w:name w:val="Style20"/>
    <w:basedOn w:val="a"/>
    <w:rsid w:val="00F21A0F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Bookman Old Style" w:hAnsi="Bookman Old 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4637</Characters>
  <Application>Microsoft Office Word</Application>
  <DocSecurity>0</DocSecurity>
  <Lines>38</Lines>
  <Paragraphs>10</Paragraphs>
  <ScaleCrop>false</ScaleCrop>
  <Company>Home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2020-04-15T04:56:00Z</dcterms:created>
  <dcterms:modified xsi:type="dcterms:W3CDTF">2020-04-15T05:00:00Z</dcterms:modified>
</cp:coreProperties>
</file>