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3540E5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37-38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C7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операции технического обслуживания воздушных линий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bookmarkStart w:id="0" w:name="_GoBack"/>
      <w:bookmarkEnd w:id="0"/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332CC7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49199B">
        <w:rPr>
          <w:rFonts w:ascii="Times New Roman" w:hAnsi="Times New Roman" w:cs="Times New Roman"/>
          <w:b/>
          <w:color w:val="00B0F0"/>
          <w:sz w:val="28"/>
          <w:szCs w:val="28"/>
        </w:rPr>
        <w:t>Гл.</w:t>
      </w:r>
      <w:r w:rsidR="003540E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49199B">
        <w:rPr>
          <w:rFonts w:ascii="Times New Roman" w:hAnsi="Times New Roman" w:cs="Times New Roman"/>
          <w:b/>
          <w:color w:val="00B0F0"/>
          <w:sz w:val="28"/>
          <w:szCs w:val="28"/>
        </w:rPr>
        <w:t>10, стр. 227-245</w:t>
      </w:r>
    </w:p>
    <w:p w:rsidR="0070339C" w:rsidRPr="004F7D1B" w:rsidRDefault="0070339C" w:rsidP="0049199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919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="0049199B" w:rsidRPr="0049199B"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п.11.1-11.3 стр. 223-230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199B">
        <w:rPr>
          <w:rFonts w:ascii="Times New Roman" w:hAnsi="Times New Roman" w:cs="Times New Roman"/>
          <w:sz w:val="24"/>
          <w:szCs w:val="24"/>
        </w:rPr>
        <w:t>Составить план приемки в эксплуата</w:t>
      </w:r>
      <w:r>
        <w:rPr>
          <w:rFonts w:ascii="Times New Roman" w:hAnsi="Times New Roman" w:cs="Times New Roman"/>
          <w:sz w:val="24"/>
          <w:szCs w:val="24"/>
        </w:rPr>
        <w:t xml:space="preserve">цию воздушной линии до 1000 В </w:t>
      </w:r>
    </w:p>
    <w:p w:rsid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(выписать на что обращают внимание при приемке ВЛ)</w:t>
      </w:r>
      <w:r w:rsidRPr="0049199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540E5" w:rsidRPr="003540E5">
        <w:rPr>
          <w:rFonts w:ascii="Times New Roman" w:hAnsi="Times New Roman" w:cs="Times New Roman"/>
          <w:sz w:val="24"/>
          <w:szCs w:val="24"/>
        </w:rPr>
        <w:t>заполняем</w:t>
      </w:r>
      <w:r w:rsidR="003540E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540E5" w:rsidRPr="003540E5">
        <w:rPr>
          <w:rFonts w:ascii="Times New Roman" w:hAnsi="Times New Roman" w:cs="Times New Roman"/>
          <w:color w:val="C00000"/>
          <w:sz w:val="24"/>
          <w:szCs w:val="24"/>
        </w:rPr>
        <w:t xml:space="preserve">из </w:t>
      </w:r>
      <w:r w:rsidRPr="003540E5">
        <w:rPr>
          <w:rFonts w:ascii="Times New Roman" w:hAnsi="Times New Roman" w:cs="Times New Roman"/>
          <w:color w:val="C00000"/>
          <w:sz w:val="24"/>
          <w:szCs w:val="24"/>
        </w:rPr>
        <w:t>Учебник</w:t>
      </w:r>
      <w:r w:rsidR="003540E5" w:rsidRPr="003540E5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3540E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540E5" w:rsidRPr="003540E5">
        <w:rPr>
          <w:rFonts w:ascii="Times New Roman" w:hAnsi="Times New Roman" w:cs="Times New Roman"/>
          <w:color w:val="C00000"/>
          <w:sz w:val="24"/>
          <w:szCs w:val="24"/>
        </w:rPr>
        <w:t xml:space="preserve">2 </w:t>
      </w:r>
      <w:r w:rsidR="003540E5">
        <w:rPr>
          <w:rFonts w:ascii="Times New Roman" w:hAnsi="Times New Roman" w:cs="Times New Roman"/>
          <w:color w:val="00B0F0"/>
          <w:sz w:val="24"/>
          <w:szCs w:val="24"/>
        </w:rPr>
        <w:t xml:space="preserve">только </w:t>
      </w:r>
      <w:r w:rsidR="003540E5" w:rsidRPr="003540E5">
        <w:rPr>
          <w:rFonts w:ascii="Times New Roman" w:hAnsi="Times New Roman" w:cs="Times New Roman"/>
          <w:sz w:val="24"/>
          <w:szCs w:val="24"/>
        </w:rPr>
        <w:t>столбец «Характеристика»</w:t>
      </w:r>
    </w:p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577"/>
        <w:gridCol w:w="2489"/>
        <w:gridCol w:w="2486"/>
      </w:tblGrid>
      <w:tr w:rsidR="0049199B" w:rsidTr="0049199B">
        <w:tc>
          <w:tcPr>
            <w:tcW w:w="392" w:type="dxa"/>
          </w:tcPr>
          <w:p w:rsidR="0049199B" w:rsidRDefault="0049199B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6" w:type="dxa"/>
          </w:tcPr>
          <w:p w:rsidR="0049199B" w:rsidRDefault="0049199B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99" w:type="dxa"/>
          </w:tcPr>
          <w:p w:rsidR="0049199B" w:rsidRDefault="0049199B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2500" w:type="dxa"/>
          </w:tcPr>
          <w:p w:rsidR="0049199B" w:rsidRDefault="003540E5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49199B" w:rsidTr="0049199B">
        <w:tc>
          <w:tcPr>
            <w:tcW w:w="392" w:type="dxa"/>
          </w:tcPr>
          <w:p w:rsidR="0049199B" w:rsidRDefault="0049199B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9199B" w:rsidRDefault="0049199B" w:rsidP="003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и высота зарослей</w:t>
            </w:r>
          </w:p>
        </w:tc>
        <w:tc>
          <w:tcPr>
            <w:tcW w:w="2499" w:type="dxa"/>
          </w:tcPr>
          <w:p w:rsidR="0049199B" w:rsidRDefault="0049199B" w:rsidP="003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зарослей не должна превышать…</w:t>
            </w:r>
          </w:p>
        </w:tc>
        <w:tc>
          <w:tcPr>
            <w:tcW w:w="2500" w:type="dxa"/>
          </w:tcPr>
          <w:p w:rsidR="0049199B" w:rsidRDefault="003540E5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ГОСТ, ТУ, СНиП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</w:tr>
      <w:tr w:rsidR="003540E5" w:rsidTr="0049199B">
        <w:tc>
          <w:tcPr>
            <w:tcW w:w="392" w:type="dxa"/>
          </w:tcPr>
          <w:p w:rsidR="003540E5" w:rsidRDefault="003540E5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3540E5" w:rsidRDefault="003540E5" w:rsidP="003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опор</w:t>
            </w:r>
          </w:p>
        </w:tc>
        <w:tc>
          <w:tcPr>
            <w:tcW w:w="2499" w:type="dxa"/>
          </w:tcPr>
          <w:p w:rsidR="003540E5" w:rsidRDefault="003540E5" w:rsidP="003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500" w:type="dxa"/>
          </w:tcPr>
          <w:p w:rsidR="003540E5" w:rsidRDefault="003540E5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4F7D1B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</w:p>
    <w:p w:rsidR="0070339C" w:rsidRPr="004F7D1B" w:rsidRDefault="00FC5070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13</w:t>
      </w:r>
      <w:r w:rsidR="0070339C"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E13A44" w:rsidRDefault="00332CC7" w:rsidP="0033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r w:rsidRPr="00332CC7">
        <w:rPr>
          <w:rFonts w:ascii="Times New Roman" w:hAnsi="Times New Roman" w:cs="Times New Roman"/>
          <w:b/>
          <w:color w:val="0070C0"/>
          <w:sz w:val="24"/>
          <w:szCs w:val="24"/>
        </w:rPr>
        <w:t>предприятий, М.: Академия, 2015 г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(можно 2004 г.)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32CC7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Default="00332CC7" w:rsidP="00332CC7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32CC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332CC7" w:rsidRPr="006F4D4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. Под редакцией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332CC7" w:rsidRPr="006F4D4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332CC7" w:rsidRPr="006F4D4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332CC7" w:rsidRPr="000360F2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4D47">
        <w:rPr>
          <w:rFonts w:ascii="Times New Roman" w:hAnsi="Times New Roman" w:cs="Times New Roman"/>
          <w:b/>
          <w:color w:val="7030A0"/>
          <w:sz w:val="28"/>
          <w:szCs w:val="28"/>
        </w:rPr>
        <w:t>http://elektrospets.ru/books-elektrooborudovanie.php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C09CF"/>
    <w:rsid w:val="003D64A7"/>
    <w:rsid w:val="0041207B"/>
    <w:rsid w:val="0041470C"/>
    <w:rsid w:val="00461E6C"/>
    <w:rsid w:val="004746ED"/>
    <w:rsid w:val="0048391F"/>
    <w:rsid w:val="0049199B"/>
    <w:rsid w:val="004B2A6C"/>
    <w:rsid w:val="004D0AA2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F4A"/>
    <w:rsid w:val="007F7C4A"/>
    <w:rsid w:val="007F7CD1"/>
    <w:rsid w:val="00831CD4"/>
    <w:rsid w:val="00842552"/>
    <w:rsid w:val="008459FB"/>
    <w:rsid w:val="008C350D"/>
    <w:rsid w:val="009261E1"/>
    <w:rsid w:val="00931D75"/>
    <w:rsid w:val="009809E3"/>
    <w:rsid w:val="00982D38"/>
    <w:rsid w:val="00A43C61"/>
    <w:rsid w:val="00A5383E"/>
    <w:rsid w:val="00A926B8"/>
    <w:rsid w:val="00A96403"/>
    <w:rsid w:val="00A96579"/>
    <w:rsid w:val="00AA4D18"/>
    <w:rsid w:val="00AC6ACF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F0D24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16C5F"/>
    <w:rsid w:val="00F26615"/>
    <w:rsid w:val="00F52262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dcterms:created xsi:type="dcterms:W3CDTF">2020-03-24T06:57:00Z</dcterms:created>
  <dcterms:modified xsi:type="dcterms:W3CDTF">2020-05-12T08:52:00Z</dcterms:modified>
</cp:coreProperties>
</file>