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12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05.2020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УП02– 6 часов.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singl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158466"/>
          <w:sz w:val="22"/>
          <w:szCs w:val="22"/>
          <w:u w:val="none"/>
        </w:rPr>
        <w:t xml:space="preserve">-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158466"/>
          <w:sz w:val="22"/>
          <w:szCs w:val="22"/>
          <w:u w:val="none"/>
        </w:rPr>
        <w:t>Выполнение простейших работ на горизонтально-фрезерных и вертикально-фрезерных станках: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Фрезерование плоских поверхностей.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Фрезерование цилиндрическими и торцовыми фрезами.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Фрезерование сопряженных поверхностей, расположенных под прямым углом.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Фрезерование наклонных поверхностей и скосов.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C9211E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C9211E"/>
          <w:sz w:val="28"/>
          <w:szCs w:val="28"/>
        </w:rPr>
        <w:t>Задание: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1. Изобразить схематически фрезерование поверхностей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2. Практически, сравнив фрезерование различных поверхностей, сделать вывод о сходстве и различие технологии(операции, переходы, оборудование, инструмент, режимы)фрезерования различных поверхностей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Схемы в приложении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Интернете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Дополнительно: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3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http://diafilmy.su/1160-osnovnye-vidy-frezernyh-rabot-1.html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hyperlink r:id="rId5">
        <w:r>
          <w:rPr>
            <w:rStyle w:val="Style12"/>
            <w:rFonts w:cs="Times New Roman" w:ascii="Times New Roman" w:hAnsi="Times New Roman"/>
            <w:sz w:val="28"/>
            <w:szCs w:val="28"/>
          </w:rPr>
          <w:t>http://diafilmy.su/1159-osnovnye-vidy-frezernyh-rabot-2.html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6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25.05.2020</w:t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45455" cy="75234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752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67728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Схемы фрезерования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afilmy.su/1160-osnovnye-vidy-frezernyh-rabot-1.htm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diafilmy.su/1159-osnovnye-vidy-frezernyh-rabot-2.html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dia.npet@mail.r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Neat_Office/6.2.8.2$Windows_x86 LibreOffice_project/</Application>
  <Pages>3</Pages>
  <Words>161</Words>
  <Characters>1286</Characters>
  <CharactersWithSpaces>1427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2020-05-08T11:46:29Z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