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6" w:rsidRPr="00EC5986" w:rsidRDefault="00EC5986" w:rsidP="00EC5986">
      <w:pPr>
        <w:jc w:val="center"/>
        <w:rPr>
          <w:b/>
          <w:sz w:val="28"/>
          <w:szCs w:val="28"/>
        </w:rPr>
      </w:pPr>
      <w:r w:rsidRPr="00EC5986">
        <w:rPr>
          <w:b/>
          <w:sz w:val="28"/>
          <w:szCs w:val="28"/>
        </w:rPr>
        <w:t xml:space="preserve">Уважаемые студенты заполняем разделы, согласно требованиям написания курсового проекта. Высылайте мне на почту: </w:t>
      </w:r>
      <w:hyperlink r:id="rId4" w:history="1">
        <w:r w:rsidRPr="00EC5986">
          <w:rPr>
            <w:rStyle w:val="a3"/>
            <w:b/>
            <w:sz w:val="28"/>
            <w:szCs w:val="28"/>
            <w:lang w:val="en-US"/>
          </w:rPr>
          <w:t>osn</w:t>
        </w:r>
        <w:r w:rsidRPr="00EC5986">
          <w:rPr>
            <w:rStyle w:val="a3"/>
            <w:b/>
            <w:sz w:val="28"/>
            <w:szCs w:val="28"/>
          </w:rPr>
          <w:t>.</w:t>
        </w:r>
        <w:r w:rsidRPr="00EC5986">
          <w:rPr>
            <w:rStyle w:val="a3"/>
            <w:b/>
            <w:sz w:val="28"/>
            <w:szCs w:val="28"/>
            <w:lang w:val="en-US"/>
          </w:rPr>
          <w:t>npet</w:t>
        </w:r>
        <w:r w:rsidRPr="00EC5986">
          <w:rPr>
            <w:rStyle w:val="a3"/>
            <w:b/>
            <w:sz w:val="28"/>
            <w:szCs w:val="28"/>
          </w:rPr>
          <w:t>@</w:t>
        </w:r>
        <w:r w:rsidRPr="00EC5986">
          <w:rPr>
            <w:rStyle w:val="a3"/>
            <w:b/>
            <w:sz w:val="28"/>
            <w:szCs w:val="28"/>
            <w:lang w:val="en-US"/>
          </w:rPr>
          <w:t>mail</w:t>
        </w:r>
        <w:r w:rsidRPr="00EC5986">
          <w:rPr>
            <w:rStyle w:val="a3"/>
            <w:b/>
            <w:sz w:val="28"/>
            <w:szCs w:val="28"/>
          </w:rPr>
          <w:t>.</w:t>
        </w:r>
        <w:r w:rsidRPr="00EC5986">
          <w:rPr>
            <w:rStyle w:val="a3"/>
            <w:b/>
            <w:sz w:val="28"/>
            <w:szCs w:val="28"/>
            <w:lang w:val="en-US"/>
          </w:rPr>
          <w:t>ru</w:t>
        </w:r>
      </w:hyperlink>
      <w:r w:rsidRPr="00EC5986">
        <w:rPr>
          <w:b/>
          <w:sz w:val="28"/>
          <w:szCs w:val="28"/>
        </w:rPr>
        <w:t xml:space="preserve"> .  </w:t>
      </w:r>
    </w:p>
    <w:p w:rsidR="00EC5986" w:rsidRPr="00EC5986" w:rsidRDefault="00EC5986" w:rsidP="00EC5986">
      <w:pPr>
        <w:ind w:firstLine="900"/>
        <w:jc w:val="center"/>
        <w:rPr>
          <w:b/>
          <w:sz w:val="28"/>
          <w:szCs w:val="28"/>
        </w:rPr>
      </w:pPr>
    </w:p>
    <w:p w:rsidR="00EC5986" w:rsidRDefault="00EC5986" w:rsidP="00EC5986">
      <w:pPr>
        <w:ind w:firstLine="900"/>
        <w:jc w:val="center"/>
        <w:rPr>
          <w:sz w:val="28"/>
          <w:szCs w:val="28"/>
        </w:rPr>
      </w:pPr>
    </w:p>
    <w:p w:rsidR="00EC5986" w:rsidRPr="00EC5986" w:rsidRDefault="00EC5986" w:rsidP="00EC5986">
      <w:pPr>
        <w:ind w:firstLine="900"/>
        <w:jc w:val="center"/>
        <w:rPr>
          <w:sz w:val="28"/>
          <w:szCs w:val="28"/>
        </w:rPr>
      </w:pPr>
      <w:r w:rsidRPr="00EC5986">
        <w:rPr>
          <w:sz w:val="28"/>
          <w:szCs w:val="28"/>
        </w:rPr>
        <w:t>КУРСОВОЕ ПРОЕКТИРОВАНИЕ</w:t>
      </w:r>
    </w:p>
    <w:p w:rsidR="00EC5986" w:rsidRPr="00EC5986" w:rsidRDefault="00EC5986" w:rsidP="00EC5986">
      <w:pPr>
        <w:ind w:firstLine="900"/>
        <w:jc w:val="center"/>
        <w:rPr>
          <w:sz w:val="28"/>
          <w:szCs w:val="28"/>
        </w:rPr>
      </w:pP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 xml:space="preserve">Выполнение курсового проекта является самостоятельной работой студента. В курсовом проектировании аккумулируются знания студента, полученные им при изучении как обще профессиональных дисциплин, так и специальных в соответствии с требованиями учебной программы для специальности </w:t>
      </w:r>
      <w:r>
        <w:rPr>
          <w:sz w:val="28"/>
          <w:szCs w:val="28"/>
        </w:rPr>
        <w:t>«Монтаж и техническая эксплуатация оборудования (по отраслям)»</w:t>
      </w:r>
      <w:r w:rsidRPr="00EC5986">
        <w:rPr>
          <w:sz w:val="28"/>
          <w:szCs w:val="28"/>
        </w:rPr>
        <w:t>. При работе над курсовым проектом студент</w:t>
      </w:r>
      <w:r>
        <w:rPr>
          <w:sz w:val="28"/>
          <w:szCs w:val="28"/>
        </w:rPr>
        <w:t>у нужно</w:t>
      </w:r>
      <w:r w:rsidRPr="00EC5986">
        <w:rPr>
          <w:sz w:val="28"/>
          <w:szCs w:val="28"/>
        </w:rPr>
        <w:t xml:space="preserve"> консульт</w:t>
      </w:r>
      <w:r>
        <w:rPr>
          <w:sz w:val="28"/>
          <w:szCs w:val="28"/>
        </w:rPr>
        <w:t>ироваться</w:t>
      </w:r>
      <w:r w:rsidRPr="00EC5986">
        <w:rPr>
          <w:sz w:val="28"/>
          <w:szCs w:val="28"/>
        </w:rPr>
        <w:t xml:space="preserve"> у преподавателя, ведущего дисциплину.</w:t>
      </w: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</w:p>
    <w:p w:rsid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1. ОБЩАЯ ЧАСТЬ</w:t>
      </w: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1.1 Назначение машины, ее характеристика, вероятные причины отказа, устройство, особенности эксплуатации.</w:t>
      </w: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1.2 Составные части машины, их функциональное взаимодействие.</w:t>
      </w: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2. ТЕХНОЛОГИЧЕСКАЯ ЧАСТЬ</w:t>
      </w: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2.1. Подготовка к ремонту машины. Документация, рабочее место, грузоподъемные механизмы.</w:t>
      </w: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2.2. Последовательность разборки машины. Инструмент, приспособления.</w:t>
      </w: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2.3. Порядок разборки ремонтируемого узла. Особые условия. Инструмент, приспособления.</w:t>
      </w: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2.4.Очистка деталей от загрязнений. Моющие жидкости, растворы, машины. Обоснование выбора моющих сре</w:t>
      </w:r>
      <w:proofErr w:type="gramStart"/>
      <w:r w:rsidRPr="00EC5986">
        <w:rPr>
          <w:sz w:val="28"/>
          <w:szCs w:val="28"/>
        </w:rPr>
        <w:t>дств с т</w:t>
      </w:r>
      <w:proofErr w:type="gramEnd"/>
      <w:r w:rsidRPr="00EC5986">
        <w:rPr>
          <w:sz w:val="28"/>
          <w:szCs w:val="28"/>
        </w:rPr>
        <w:t xml:space="preserve">очки зрения пожарной безопасности, </w:t>
      </w:r>
      <w:proofErr w:type="spellStart"/>
      <w:r w:rsidRPr="00EC5986">
        <w:rPr>
          <w:sz w:val="28"/>
          <w:szCs w:val="28"/>
        </w:rPr>
        <w:t>экологичности</w:t>
      </w:r>
      <w:proofErr w:type="spellEnd"/>
      <w:r w:rsidRPr="00EC5986">
        <w:rPr>
          <w:sz w:val="28"/>
          <w:szCs w:val="28"/>
        </w:rPr>
        <w:t>.</w:t>
      </w: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 xml:space="preserve">2.5. </w:t>
      </w:r>
      <w:proofErr w:type="spellStart"/>
      <w:r w:rsidRPr="00EC5986">
        <w:rPr>
          <w:sz w:val="28"/>
          <w:szCs w:val="28"/>
        </w:rPr>
        <w:t>Дефектация</w:t>
      </w:r>
      <w:proofErr w:type="spellEnd"/>
      <w:r w:rsidRPr="00EC5986">
        <w:rPr>
          <w:sz w:val="28"/>
          <w:szCs w:val="28"/>
        </w:rPr>
        <w:t xml:space="preserve"> деталей. Способы </w:t>
      </w:r>
      <w:proofErr w:type="spellStart"/>
      <w:r w:rsidRPr="00EC5986">
        <w:rPr>
          <w:sz w:val="28"/>
          <w:szCs w:val="28"/>
        </w:rPr>
        <w:t>дефектации</w:t>
      </w:r>
      <w:proofErr w:type="spellEnd"/>
      <w:r w:rsidRPr="00EC5986">
        <w:rPr>
          <w:sz w:val="28"/>
          <w:szCs w:val="28"/>
        </w:rPr>
        <w:t xml:space="preserve">. Инструмент и приспособления, применяемые в конкретном случае. Составление дефектной ведомости. Решение по дефектной детали. Выбор способа восстановления детали. Разработка </w:t>
      </w:r>
      <w:proofErr w:type="spellStart"/>
      <w:r w:rsidRPr="00EC5986">
        <w:rPr>
          <w:sz w:val="28"/>
          <w:szCs w:val="28"/>
        </w:rPr>
        <w:t>маршрутно</w:t>
      </w:r>
      <w:proofErr w:type="spellEnd"/>
      <w:r w:rsidRPr="00EC5986">
        <w:rPr>
          <w:sz w:val="28"/>
          <w:szCs w:val="28"/>
        </w:rPr>
        <w:t xml:space="preserve"> – технологической карты на восстановление или изготовление детали. Сборка узла, сборка машины, испытания, окраска, сдача в эксплуатацию.</w:t>
      </w:r>
    </w:p>
    <w:p w:rsidR="00EC5986" w:rsidRPr="00EC5986" w:rsidRDefault="00EC5986" w:rsidP="00EC5986">
      <w:pPr>
        <w:spacing w:line="276" w:lineRule="auto"/>
        <w:ind w:firstLine="900"/>
        <w:jc w:val="both"/>
        <w:rPr>
          <w:sz w:val="28"/>
          <w:szCs w:val="28"/>
        </w:rPr>
      </w:pPr>
    </w:p>
    <w:p w:rsid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C5986">
        <w:rPr>
          <w:sz w:val="28"/>
          <w:szCs w:val="28"/>
        </w:rPr>
        <w:t xml:space="preserve"> ГРАФИЧЕСКАЯ ЧАСТЬ</w:t>
      </w: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EC5986">
        <w:rPr>
          <w:sz w:val="28"/>
          <w:szCs w:val="28"/>
        </w:rPr>
        <w:t xml:space="preserve"> Рабочий чертеж детали или же ремонтный чертеж детали. </w:t>
      </w:r>
    </w:p>
    <w:p w:rsid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4. МОНТАЖ ОБОРУДОВАНИЯ.</w:t>
      </w: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 xml:space="preserve">4.1 Получение оборудования со склада, проверка комплектности. Доставка оборудования к месту монтажа. </w:t>
      </w:r>
      <w:proofErr w:type="spellStart"/>
      <w:r w:rsidRPr="00EC5986">
        <w:rPr>
          <w:sz w:val="28"/>
          <w:szCs w:val="28"/>
        </w:rPr>
        <w:t>Расконсервация</w:t>
      </w:r>
      <w:proofErr w:type="spellEnd"/>
      <w:r w:rsidRPr="00EC5986">
        <w:rPr>
          <w:sz w:val="28"/>
          <w:szCs w:val="28"/>
        </w:rPr>
        <w:t xml:space="preserve"> оборудования.</w:t>
      </w: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4.2. Контроль качества изготовления фундамента. Подготовка фундамента к монтажу. Монтаж оборудования, испытания, сдача оборудования в эксплуатацию.</w:t>
      </w: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C5986">
        <w:rPr>
          <w:sz w:val="28"/>
          <w:szCs w:val="28"/>
        </w:rPr>
        <w:t xml:space="preserve"> ОРГАНИЗАЦИОННАЯ ЧАСТЬ</w:t>
      </w: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 xml:space="preserve">5.1. Расчет категории ремонтной сложности оборудования. Расчет простоя оборудования в ремонте. Расчет трудоемкости в </w:t>
      </w:r>
      <w:proofErr w:type="spellStart"/>
      <w:proofErr w:type="gramStart"/>
      <w:r w:rsidRPr="00EC5986">
        <w:rPr>
          <w:sz w:val="28"/>
          <w:szCs w:val="28"/>
        </w:rPr>
        <w:t>нормо</w:t>
      </w:r>
      <w:proofErr w:type="spellEnd"/>
      <w:r w:rsidRPr="00EC5986">
        <w:rPr>
          <w:sz w:val="28"/>
          <w:szCs w:val="28"/>
        </w:rPr>
        <w:t xml:space="preserve"> – часах</w:t>
      </w:r>
      <w:proofErr w:type="gramEnd"/>
      <w:r w:rsidRPr="00EC5986">
        <w:rPr>
          <w:sz w:val="28"/>
          <w:szCs w:val="28"/>
        </w:rPr>
        <w:t xml:space="preserve"> на ремонт оборудования по видам профессий. Расчет численности бригады ремонтников.</w:t>
      </w: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6. ОХРАНА ТРУДА, ТЕХНИКА БЕЗОПАСНОСТИ. ЭКОЛОГИЧНОСТЬ ПРОЕКТА.</w:t>
      </w: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ВЫВОД</w:t>
      </w:r>
    </w:p>
    <w:p w:rsidR="00EC5986" w:rsidRPr="00EC5986" w:rsidRDefault="00EC5986" w:rsidP="00EC5986">
      <w:pPr>
        <w:ind w:firstLine="900"/>
        <w:jc w:val="both"/>
        <w:rPr>
          <w:sz w:val="28"/>
          <w:szCs w:val="28"/>
        </w:rPr>
      </w:pPr>
      <w:r w:rsidRPr="00EC5986">
        <w:rPr>
          <w:sz w:val="28"/>
          <w:szCs w:val="28"/>
        </w:rPr>
        <w:t>Анализ выбранного способа восстановления работоспособности оборудования, оценка его достоинств и недостатков, экономической целесообразности.</w:t>
      </w:r>
    </w:p>
    <w:p w:rsidR="00D00533" w:rsidRPr="00EC5986" w:rsidRDefault="00D00533"/>
    <w:sectPr w:rsidR="00D00533" w:rsidRPr="00EC5986" w:rsidSect="00EC598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86"/>
    <w:rsid w:val="00D00533"/>
    <w:rsid w:val="00EC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2110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2020-05-06T05:38:00Z</dcterms:created>
  <dcterms:modified xsi:type="dcterms:W3CDTF">2020-05-06T05:51:00Z</dcterms:modified>
</cp:coreProperties>
</file>