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2" w:rsidRPr="009A515B" w:rsidRDefault="00C15B62" w:rsidP="00C15B62">
      <w:pPr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Добрый день</w:t>
      </w:r>
      <w:proofErr w:type="gramStart"/>
      <w:r w:rsidRPr="009A5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515B">
        <w:rPr>
          <w:rFonts w:ascii="Times New Roman" w:hAnsi="Times New Roman" w:cs="Times New Roman"/>
          <w:sz w:val="24"/>
          <w:szCs w:val="24"/>
        </w:rPr>
        <w:t>уважаемые студенты !Мы с вами продолжаем заниматься учебной практикой в непривычном режиме. Сегодня я вам предлага</w:t>
      </w:r>
      <w:r w:rsidR="009A515B" w:rsidRPr="009A515B">
        <w:rPr>
          <w:rFonts w:ascii="Times New Roman" w:hAnsi="Times New Roman" w:cs="Times New Roman"/>
          <w:sz w:val="24"/>
          <w:szCs w:val="24"/>
        </w:rPr>
        <w:t>ю прочитать лекцию и</w:t>
      </w:r>
      <w:r w:rsidR="009A515B">
        <w:rPr>
          <w:rFonts w:ascii="Times New Roman" w:hAnsi="Times New Roman" w:cs="Times New Roman"/>
          <w:sz w:val="24"/>
          <w:szCs w:val="24"/>
        </w:rPr>
        <w:t xml:space="preserve"> за</w:t>
      </w:r>
      <w:r w:rsidRPr="009A515B">
        <w:rPr>
          <w:rFonts w:ascii="Times New Roman" w:hAnsi="Times New Roman" w:cs="Times New Roman"/>
          <w:sz w:val="24"/>
          <w:szCs w:val="24"/>
        </w:rPr>
        <w:t xml:space="preserve">пишите, </w:t>
      </w:r>
      <w:proofErr w:type="spellStart"/>
      <w:r w:rsidRPr="009A515B">
        <w:rPr>
          <w:rFonts w:ascii="Times New Roman" w:hAnsi="Times New Roman" w:cs="Times New Roman"/>
          <w:sz w:val="24"/>
          <w:szCs w:val="24"/>
        </w:rPr>
        <w:t>пожайлуста</w:t>
      </w:r>
      <w:proofErr w:type="spellEnd"/>
      <w:proofErr w:type="gramStart"/>
      <w:r w:rsidRPr="009A5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515B">
        <w:rPr>
          <w:rFonts w:ascii="Times New Roman" w:hAnsi="Times New Roman" w:cs="Times New Roman"/>
          <w:sz w:val="24"/>
          <w:szCs w:val="24"/>
        </w:rPr>
        <w:t>информацию по хранению и транспортировке в тетрадь.</w:t>
      </w:r>
    </w:p>
    <w:p w:rsidR="00C15B62" w:rsidRPr="009A515B" w:rsidRDefault="00C15B62" w:rsidP="00C15B62">
      <w:pPr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 xml:space="preserve">Жду ваших ответов до 01.05.20 в контакте или на адрес электронной почты </w:t>
      </w:r>
      <w:proofErr w:type="spellStart"/>
      <w:r w:rsidRPr="009A515B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Pr="009A515B">
        <w:rPr>
          <w:rFonts w:ascii="Times New Roman" w:hAnsi="Times New Roman" w:cs="Times New Roman"/>
          <w:sz w:val="24"/>
          <w:szCs w:val="24"/>
        </w:rPr>
        <w:t>@</w:t>
      </w:r>
      <w:r w:rsidRPr="009A51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5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5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515B">
        <w:rPr>
          <w:rFonts w:ascii="Times New Roman" w:hAnsi="Times New Roman" w:cs="Times New Roman"/>
          <w:sz w:val="24"/>
          <w:szCs w:val="24"/>
        </w:rPr>
        <w:t>.</w:t>
      </w:r>
    </w:p>
    <w:p w:rsidR="009A515B" w:rsidRPr="009A515B" w:rsidRDefault="009A515B" w:rsidP="008439FC">
      <w:pPr>
        <w:pStyle w:val="a3"/>
      </w:pPr>
      <w:r w:rsidRPr="009A515B">
        <w:t>Хранение и транспортировка хлеба.</w:t>
      </w:r>
    </w:p>
    <w:p w:rsidR="008439FC" w:rsidRDefault="008439FC" w:rsidP="008439FC">
      <w:pPr>
        <w:pStyle w:val="a3"/>
      </w:pPr>
      <w:r>
        <w:t>Укладка в лотки хлеба и хлебобулочных изделий должна производиться в соответствии с правилами укладки, хранения и перевозки хлеба и хлебобулочных изделий по ГОСТ 8227-56.</w:t>
      </w:r>
    </w:p>
    <w:p w:rsidR="008439FC" w:rsidRDefault="008439FC" w:rsidP="008439FC">
      <w:pPr>
        <w:pStyle w:val="a3"/>
      </w:pPr>
      <w:r>
        <w:t xml:space="preserve">Выпеченные изделия укладывают в чистые деревянные лотки (изделия с дефектами отбраковывают). Допускается также укладка в лотки из полимерных материалов. Применяют два вида деревянных лотков: </w:t>
      </w:r>
      <w:proofErr w:type="spellStart"/>
      <w:r>
        <w:t>трехбортные</w:t>
      </w:r>
      <w:proofErr w:type="spellEnd"/>
      <w:r>
        <w:t xml:space="preserve"> лотки с решетчатым дном (для крупных изделий) и </w:t>
      </w:r>
      <w:proofErr w:type="spellStart"/>
      <w:r>
        <w:t>четырехбортные</w:t>
      </w:r>
      <w:proofErr w:type="spellEnd"/>
      <w:r>
        <w:t xml:space="preserve"> со сплошным днищем. Лотки из полимерных материалов используются </w:t>
      </w:r>
      <w:proofErr w:type="spellStart"/>
      <w:r>
        <w:t>четырехбортные</w:t>
      </w:r>
      <w:proofErr w:type="spellEnd"/>
      <w:r>
        <w:t>.</w:t>
      </w:r>
    </w:p>
    <w:p w:rsidR="008439FC" w:rsidRDefault="008439FC" w:rsidP="008439FC">
      <w:pPr>
        <w:pStyle w:val="a3"/>
      </w:pPr>
      <w:r>
        <w:t>Хлебохранилище располагают в чистом, сухом и хорошо проветриваемом помещении. В нем нельзя хранить другие продукты и материалы, а также держать бракованные изделия.</w:t>
      </w:r>
    </w:p>
    <w:p w:rsidR="008439FC" w:rsidRDefault="008439FC" w:rsidP="008439FC">
      <w:pPr>
        <w:pStyle w:val="a3"/>
      </w:pPr>
      <w:r>
        <w:t xml:space="preserve">Транспортные средства, предназначенные для перевозки хлеба и хлебобулочных изделий, должны соответствовать санитарно-гигиеническим требованиям, приведенным в </w:t>
      </w:r>
      <w:proofErr w:type="spellStart"/>
      <w:r>
        <w:t>СанПиН</w:t>
      </w:r>
      <w:proofErr w:type="spellEnd"/>
      <w:r>
        <w:t xml:space="preserve"> 2.3.4.545-96.</w:t>
      </w:r>
    </w:p>
    <w:p w:rsidR="008439FC" w:rsidRDefault="008439FC" w:rsidP="008439FC">
      <w:pPr>
        <w:pStyle w:val="a3"/>
      </w:pPr>
      <w:r>
        <w:t>Для хранения хлебных изделий установлены максимальные сроки. Данные сроки установлены с учетом очерствения различных видов изделий. Если сроки хранения повышены, то изделия бракуют как зачерствевшие. Сроки хранения изделий на хлебопекарных предприятиях исчисляются с момента выхода хлеба из печи до момента доставки его покупателю.</w:t>
      </w:r>
    </w:p>
    <w:p w:rsidR="008439FC" w:rsidRDefault="008439FC" w:rsidP="008439FC">
      <w:pPr>
        <w:pStyle w:val="a3"/>
      </w:pPr>
      <w:r>
        <w:t>После выпечки хлеб стерилен, но в процессе хранения и перевозки (при нарушении установленных санитарных правил) он может быть загрязнен или обсеменен различными микроорганизмами.</w:t>
      </w:r>
    </w:p>
    <w:p w:rsidR="008439FC" w:rsidRDefault="008439FC" w:rsidP="008439FC">
      <w:pPr>
        <w:pStyle w:val="a3"/>
      </w:pPr>
      <w:r>
        <w:t xml:space="preserve">В настоящее время широко применяют упаковку хлебных изделий в различные виды мягкой тары (целлофан, полиэтиленовую, полипропиленовую, </w:t>
      </w:r>
      <w:proofErr w:type="spellStart"/>
      <w:r>
        <w:t>термоусадочную</w:t>
      </w:r>
      <w:proofErr w:type="spellEnd"/>
      <w:r>
        <w:t xml:space="preserve"> и другую синтетическую пленку).</w:t>
      </w:r>
    </w:p>
    <w:p w:rsidR="009A515B" w:rsidRDefault="009A515B" w:rsidP="009A515B">
      <w:pPr>
        <w:pStyle w:val="a3"/>
      </w:pPr>
      <w:r>
        <w:t xml:space="preserve">Все упаковочные материалы должны быть безвредными, не реагировать с веществами хлеба, быть непроницаемыми для паров и газа. Перед упаковкой изделия охлаждают, в </w:t>
      </w:r>
      <w:proofErr w:type="spellStart"/>
      <w:r>
        <w:t>термоусадочную</w:t>
      </w:r>
      <w:proofErr w:type="spellEnd"/>
      <w:r>
        <w:t xml:space="preserve"> пленку изделия упаковывают </w:t>
      </w:r>
      <w:proofErr w:type="gramStart"/>
      <w:r>
        <w:t>горячими</w:t>
      </w:r>
      <w:proofErr w:type="gramEnd"/>
      <w:r>
        <w:t>. Упаковка не только задерживает очерствение изделий на 4-5 суток, но и позволяет хранить и транспортировать их в хорошем санитарном состоянии.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B62"/>
    <w:rsid w:val="007B2FA5"/>
    <w:rsid w:val="008439FC"/>
    <w:rsid w:val="009A515B"/>
    <w:rsid w:val="00BD40B0"/>
    <w:rsid w:val="00C15B62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2020-04-28T06:12:00Z</dcterms:created>
  <dcterms:modified xsi:type="dcterms:W3CDTF">2020-04-28T06:43:00Z</dcterms:modified>
</cp:coreProperties>
</file>