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850B05">
        <w:rPr>
          <w:color w:val="FF0000"/>
          <w:sz w:val="28"/>
          <w:szCs w:val="28"/>
        </w:rPr>
        <w:t>2</w:t>
      </w:r>
      <w:r w:rsidR="005B4F25">
        <w:rPr>
          <w:color w:val="FF0000"/>
          <w:sz w:val="28"/>
          <w:szCs w:val="28"/>
        </w:rPr>
        <w:t>3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5B4F25">
        <w:rPr>
          <w:sz w:val="28"/>
          <w:szCs w:val="28"/>
        </w:rPr>
        <w:t>практ. 15 Решение задач «Земельный налог»</w:t>
      </w:r>
    </w:p>
    <w:p w:rsidR="00386677" w:rsidRDefault="003E77F7" w:rsidP="0038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5B4F25">
        <w:rPr>
          <w:sz w:val="28"/>
          <w:szCs w:val="28"/>
        </w:rPr>
        <w:t>практ. 15 Решение теста «Земельный налог»</w:t>
      </w:r>
    </w:p>
    <w:p w:rsidR="00666E6A" w:rsidRDefault="00666E6A" w:rsidP="00F96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 </w:t>
      </w:r>
      <w:r w:rsidR="005B4F25">
        <w:rPr>
          <w:sz w:val="28"/>
          <w:szCs w:val="28"/>
        </w:rPr>
        <w:t>составить декларацию</w:t>
      </w:r>
      <w:r w:rsidR="000B2720">
        <w:rPr>
          <w:sz w:val="28"/>
          <w:szCs w:val="28"/>
        </w:rPr>
        <w:t xml:space="preserve"> «Земельный налог»</w:t>
      </w:r>
      <w:r w:rsidR="005B4F25">
        <w:rPr>
          <w:sz w:val="28"/>
          <w:szCs w:val="28"/>
        </w:rPr>
        <w:t xml:space="preserve"> по задаче 3</w:t>
      </w: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выполняем в</w:t>
      </w:r>
      <w:r w:rsidR="00754303">
        <w:rPr>
          <w:sz w:val="28"/>
          <w:szCs w:val="28"/>
        </w:rPr>
        <w:t xml:space="preserve"> тетради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754303">
        <w:rPr>
          <w:sz w:val="28"/>
          <w:szCs w:val="28"/>
        </w:rPr>
        <w:t xml:space="preserve">фото </w:t>
      </w:r>
      <w:r w:rsidR="00D61085" w:rsidRPr="001D00DB">
        <w:rPr>
          <w:sz w:val="28"/>
          <w:szCs w:val="28"/>
        </w:rPr>
        <w:t>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6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850B05">
        <w:rPr>
          <w:sz w:val="28"/>
          <w:szCs w:val="28"/>
        </w:rPr>
        <w:t>22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854" w:type="dxa"/>
        <w:tblLook w:val="04A0"/>
      </w:tblPr>
      <w:tblGrid>
        <w:gridCol w:w="6589"/>
        <w:gridCol w:w="3265"/>
      </w:tblGrid>
      <w:tr w:rsidR="005B4F25" w:rsidRPr="003C20D4" w:rsidTr="0007350F">
        <w:tc>
          <w:tcPr>
            <w:tcW w:w="9854" w:type="dxa"/>
            <w:gridSpan w:val="2"/>
          </w:tcPr>
          <w:p w:rsidR="005B4F25" w:rsidRPr="00075C2A" w:rsidRDefault="005B4F25" w:rsidP="0007350F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15</w:t>
            </w:r>
          </w:p>
        </w:tc>
      </w:tr>
      <w:tr w:rsidR="005B4F25" w:rsidRPr="003C20D4" w:rsidTr="0007350F">
        <w:tc>
          <w:tcPr>
            <w:tcW w:w="9854" w:type="dxa"/>
            <w:gridSpan w:val="2"/>
          </w:tcPr>
          <w:p w:rsidR="005B4F25" w:rsidRPr="002F4391" w:rsidRDefault="005B4F25" w:rsidP="0007350F">
            <w:pPr>
              <w:jc w:val="center"/>
              <w:rPr>
                <w:b/>
                <w:sz w:val="28"/>
                <w:szCs w:val="28"/>
              </w:rPr>
            </w:pPr>
            <w:r w:rsidRPr="002F4391">
              <w:rPr>
                <w:b/>
                <w:sz w:val="28"/>
                <w:szCs w:val="28"/>
              </w:rPr>
              <w:t>Расчет земельного налога и оформление налоговой декларации</w:t>
            </w:r>
          </w:p>
        </w:tc>
      </w:tr>
      <w:tr w:rsidR="005B4F25" w:rsidRPr="003C20D4" w:rsidTr="0007350F">
        <w:tc>
          <w:tcPr>
            <w:tcW w:w="6589" w:type="dxa"/>
          </w:tcPr>
          <w:p w:rsidR="005B4F25" w:rsidRPr="003C20D4" w:rsidRDefault="005B4F25" w:rsidP="0007350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5B4F25" w:rsidRPr="003C20D4" w:rsidRDefault="005B4F25" w:rsidP="0007350F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5B4F25" w:rsidRPr="003C20D4" w:rsidTr="0007350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5B4F25" w:rsidRPr="003C20D4" w:rsidRDefault="005B4F25" w:rsidP="0007350F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в расчете и определении налогооблогаемой базы по земельному налогу и составлении декларации</w:t>
            </w:r>
          </w:p>
        </w:tc>
      </w:tr>
    </w:tbl>
    <w:p w:rsidR="005B4F25" w:rsidRDefault="005B4F25" w:rsidP="005B4F25">
      <w:pPr>
        <w:rPr>
          <w:sz w:val="24"/>
          <w:szCs w:val="24"/>
        </w:rPr>
      </w:pPr>
    </w:p>
    <w:p w:rsidR="005B4F25" w:rsidRDefault="005B4F25" w:rsidP="005B4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5B4F25" w:rsidRDefault="005B4F25" w:rsidP="005B4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5B4F25" w:rsidRDefault="005B4F25" w:rsidP="005B4F25">
      <w:pPr>
        <w:jc w:val="center"/>
        <w:rPr>
          <w:b/>
          <w:sz w:val="24"/>
          <w:szCs w:val="24"/>
        </w:rPr>
      </w:pPr>
    </w:p>
    <w:p w:rsidR="005B4F25" w:rsidRPr="003C20D4" w:rsidRDefault="005B4F25" w:rsidP="005B4F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5B4F25" w:rsidRPr="00146C61" w:rsidRDefault="005B4F25" w:rsidP="005B4F25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5B4F25" w:rsidRDefault="005B4F25" w:rsidP="005B4F25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</w:t>
      </w:r>
      <w:proofErr w:type="gramStart"/>
      <w:r w:rsidRPr="00146C61">
        <w:rPr>
          <w:sz w:val="24"/>
          <w:szCs w:val="24"/>
        </w:rPr>
        <w:t>.</w:t>
      </w:r>
      <w:proofErr w:type="gramEnd"/>
      <w:r w:rsidRPr="00146C61">
        <w:rPr>
          <w:sz w:val="24"/>
          <w:szCs w:val="24"/>
        </w:rPr>
        <w:t xml:space="preserve"> (</w:t>
      </w:r>
      <w:proofErr w:type="gramStart"/>
      <w:r w:rsidRPr="00146C61">
        <w:rPr>
          <w:sz w:val="24"/>
          <w:szCs w:val="24"/>
        </w:rPr>
        <w:t>с</w:t>
      </w:r>
      <w:proofErr w:type="gramEnd"/>
      <w:r w:rsidRPr="00146C61">
        <w:rPr>
          <w:sz w:val="24"/>
          <w:szCs w:val="24"/>
        </w:rPr>
        <w:t xml:space="preserve"> изменениями и дополнениями) – М. ТК Велби</w:t>
      </w:r>
    </w:p>
    <w:p w:rsidR="005B4F25" w:rsidRPr="003C20D4" w:rsidRDefault="005B4F25" w:rsidP="005B4F25">
      <w:pPr>
        <w:jc w:val="both"/>
        <w:rPr>
          <w:sz w:val="24"/>
          <w:szCs w:val="24"/>
        </w:rPr>
      </w:pPr>
    </w:p>
    <w:p w:rsidR="005B4F25" w:rsidRPr="003E6B2E" w:rsidRDefault="005B4F25" w:rsidP="005B4F25">
      <w:pPr>
        <w:jc w:val="center"/>
        <w:rPr>
          <w:b/>
          <w:sz w:val="24"/>
          <w:szCs w:val="24"/>
        </w:rPr>
      </w:pPr>
    </w:p>
    <w:p w:rsidR="005B4F25" w:rsidRPr="003C20D4" w:rsidRDefault="005B4F25" w:rsidP="005B4F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5B4F25" w:rsidRDefault="005B4F25" w:rsidP="005B4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Ответьте на </w:t>
      </w:r>
      <w:proofErr w:type="gramStart"/>
      <w:r>
        <w:rPr>
          <w:sz w:val="24"/>
          <w:szCs w:val="24"/>
        </w:rPr>
        <w:t>вопрос</w:t>
      </w:r>
      <w:proofErr w:type="gramEnd"/>
      <w:r>
        <w:rPr>
          <w:sz w:val="24"/>
          <w:szCs w:val="24"/>
        </w:rPr>
        <w:t xml:space="preserve"> используя Налоговый кодекс</w:t>
      </w:r>
    </w:p>
    <w:p w:rsidR="005B4F25" w:rsidRDefault="005B4F25" w:rsidP="005B4F25">
      <w:pPr>
        <w:jc w:val="both"/>
        <w:rPr>
          <w:sz w:val="24"/>
          <w:szCs w:val="24"/>
        </w:rPr>
      </w:pPr>
      <w:r>
        <w:rPr>
          <w:sz w:val="24"/>
          <w:szCs w:val="24"/>
        </w:rPr>
        <w:t>2.Составьте корреспонденцию счетов по земельному налогу</w:t>
      </w:r>
    </w:p>
    <w:p w:rsidR="005B4F25" w:rsidRDefault="005B4F25" w:rsidP="005B4F25">
      <w:pPr>
        <w:jc w:val="both"/>
        <w:rPr>
          <w:sz w:val="24"/>
          <w:szCs w:val="24"/>
        </w:rPr>
      </w:pPr>
      <w:r>
        <w:rPr>
          <w:sz w:val="24"/>
          <w:szCs w:val="24"/>
        </w:rPr>
        <w:t>3. Решите практические задачи</w:t>
      </w:r>
    </w:p>
    <w:p w:rsidR="005B4F25" w:rsidRDefault="005B4F25" w:rsidP="005B4F2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оставьте декларацию по земельному налогу (Приложение к рабочей тетради). Данные по юридическому лицу используйте из предыдущего практического занятия, а данные для оформления  выберите одну из </w:t>
      </w:r>
      <w:proofErr w:type="gramStart"/>
      <w:r>
        <w:rPr>
          <w:sz w:val="24"/>
          <w:szCs w:val="24"/>
        </w:rPr>
        <w:t>задач</w:t>
      </w:r>
      <w:proofErr w:type="gramEnd"/>
      <w:r>
        <w:rPr>
          <w:sz w:val="24"/>
          <w:szCs w:val="24"/>
        </w:rPr>
        <w:t xml:space="preserve"> описанных в исходных данных.</w:t>
      </w:r>
    </w:p>
    <w:p w:rsidR="005B4F25" w:rsidRDefault="005B4F25" w:rsidP="005B4F25">
      <w:pPr>
        <w:jc w:val="both"/>
        <w:rPr>
          <w:sz w:val="24"/>
          <w:szCs w:val="24"/>
        </w:rPr>
      </w:pPr>
      <w:r>
        <w:rPr>
          <w:sz w:val="24"/>
          <w:szCs w:val="24"/>
        </w:rPr>
        <w:t>5. Ответьте на контрольные вопросы (тест)</w:t>
      </w:r>
    </w:p>
    <w:p w:rsidR="005B4F25" w:rsidRPr="003C20D4" w:rsidRDefault="005B4F25" w:rsidP="005B4F25">
      <w:pPr>
        <w:rPr>
          <w:sz w:val="24"/>
          <w:szCs w:val="24"/>
        </w:rPr>
      </w:pPr>
    </w:p>
    <w:p w:rsidR="005B4F25" w:rsidRPr="003C20D4" w:rsidRDefault="005B4F25" w:rsidP="005B4F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5B4F25" w:rsidRDefault="005B4F25" w:rsidP="005B4F25">
      <w:pPr>
        <w:pStyle w:val="af9"/>
        <w:ind w:right="-7"/>
        <w:rPr>
          <w:b/>
          <w:sz w:val="24"/>
          <w:szCs w:val="24"/>
        </w:rPr>
      </w:pPr>
      <w:r w:rsidRPr="001373BB">
        <w:rPr>
          <w:b/>
          <w:sz w:val="24"/>
          <w:szCs w:val="24"/>
        </w:rPr>
        <w:t xml:space="preserve">Продолжите предложение </w:t>
      </w:r>
      <w:r>
        <w:rPr>
          <w:b/>
          <w:sz w:val="24"/>
          <w:szCs w:val="24"/>
        </w:rPr>
        <w:t>в соответствии с НК РФ  Глава 31.</w:t>
      </w:r>
    </w:p>
    <w:p w:rsidR="005B4F25" w:rsidRDefault="005B4F25" w:rsidP="005B4F25">
      <w:pPr>
        <w:pStyle w:val="af9"/>
        <w:ind w:right="-7"/>
        <w:rPr>
          <w:b/>
          <w:sz w:val="24"/>
          <w:szCs w:val="24"/>
        </w:rPr>
      </w:pPr>
    </w:p>
    <w:p w:rsidR="005B4F25" w:rsidRDefault="005B4F25" w:rsidP="005B4F25">
      <w:pPr>
        <w:pStyle w:val="af9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>Плательщиками земельного налога признаются ________________________________________________________________________________</w:t>
      </w:r>
    </w:p>
    <w:p w:rsidR="005B4F25" w:rsidRDefault="005B4F25" w:rsidP="005B4F25">
      <w:pPr>
        <w:pStyle w:val="af9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25" w:rsidRDefault="005B4F25" w:rsidP="005B4F25">
      <w:pPr>
        <w:pStyle w:val="af9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br/>
        <w:t>Объектом налогообложения признается___________________________________________</w:t>
      </w:r>
    </w:p>
    <w:p w:rsidR="005B4F25" w:rsidRPr="001373BB" w:rsidRDefault="005B4F25" w:rsidP="005B4F25">
      <w:pPr>
        <w:pStyle w:val="af9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25" w:rsidRPr="003C20D4" w:rsidRDefault="005B4F25" w:rsidP="005B4F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5B4F25" w:rsidRDefault="005B4F25" w:rsidP="005B4F2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5B4F25" w:rsidRPr="0089283A" w:rsidTr="0007350F">
        <w:tc>
          <w:tcPr>
            <w:tcW w:w="9848" w:type="dxa"/>
          </w:tcPr>
          <w:p w:rsidR="005B4F25" w:rsidRPr="0089283A" w:rsidRDefault="005B4F2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5B4F25" w:rsidRPr="0089283A" w:rsidTr="0007350F">
        <w:tc>
          <w:tcPr>
            <w:tcW w:w="9848" w:type="dxa"/>
          </w:tcPr>
          <w:p w:rsidR="005B4F25" w:rsidRPr="0089283A" w:rsidRDefault="005B4F2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5B4F25" w:rsidRPr="0089283A" w:rsidTr="0007350F">
        <w:tc>
          <w:tcPr>
            <w:tcW w:w="9848" w:type="dxa"/>
          </w:tcPr>
          <w:p w:rsidR="005B4F25" w:rsidRPr="0089283A" w:rsidRDefault="005B4F2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5B4F25" w:rsidRPr="0089283A" w:rsidTr="0007350F">
        <w:tc>
          <w:tcPr>
            <w:tcW w:w="9848" w:type="dxa"/>
          </w:tcPr>
          <w:p w:rsidR="005B4F25" w:rsidRPr="0089283A" w:rsidRDefault="005B4F2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5B4F25" w:rsidRPr="0089283A" w:rsidTr="0007350F">
        <w:tc>
          <w:tcPr>
            <w:tcW w:w="9848" w:type="dxa"/>
          </w:tcPr>
          <w:p w:rsidR="005B4F25" w:rsidRPr="0089283A" w:rsidRDefault="005B4F25" w:rsidP="0007350F">
            <w:pPr>
              <w:jc w:val="both"/>
              <w:rPr>
                <w:sz w:val="24"/>
                <w:szCs w:val="24"/>
              </w:rPr>
            </w:pPr>
          </w:p>
        </w:tc>
      </w:tr>
    </w:tbl>
    <w:p w:rsidR="005B4F25" w:rsidRDefault="005B4F25" w:rsidP="005B4F25">
      <w:pPr>
        <w:pStyle w:val="af9"/>
        <w:ind w:right="509"/>
        <w:rPr>
          <w:b/>
          <w:sz w:val="24"/>
          <w:szCs w:val="24"/>
        </w:rPr>
      </w:pPr>
      <w:r>
        <w:rPr>
          <w:b/>
          <w:sz w:val="24"/>
          <w:szCs w:val="24"/>
        </w:rPr>
        <w:t>Составьте корреспонденции по следующим операциям</w:t>
      </w:r>
    </w:p>
    <w:p w:rsidR="005B4F25" w:rsidRDefault="005B4F25" w:rsidP="005B4F25">
      <w:pPr>
        <w:pStyle w:val="af9"/>
        <w:ind w:right="509"/>
        <w:rPr>
          <w:b/>
          <w:sz w:val="24"/>
          <w:szCs w:val="24"/>
        </w:rPr>
      </w:pP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"/>
        <w:gridCol w:w="6316"/>
        <w:gridCol w:w="1311"/>
        <w:gridCol w:w="1393"/>
      </w:tblGrid>
      <w:tr w:rsidR="005B4F25" w:rsidRPr="00010592" w:rsidTr="0007350F">
        <w:trPr>
          <w:trHeight w:val="253"/>
        </w:trPr>
        <w:tc>
          <w:tcPr>
            <w:tcW w:w="742" w:type="dxa"/>
            <w:vMerge w:val="restart"/>
          </w:tcPr>
          <w:p w:rsidR="005B4F25" w:rsidRPr="00952EB0" w:rsidRDefault="005B4F25" w:rsidP="0007350F">
            <w:pPr>
              <w:ind w:right="509"/>
              <w:jc w:val="center"/>
              <w:rPr>
                <w:b/>
                <w:sz w:val="24"/>
                <w:szCs w:val="24"/>
              </w:rPr>
            </w:pPr>
            <w:r w:rsidRPr="00952E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16" w:type="dxa"/>
            <w:vMerge w:val="restart"/>
          </w:tcPr>
          <w:p w:rsidR="005B4F25" w:rsidRPr="00952EB0" w:rsidRDefault="005B4F25" w:rsidP="0007350F">
            <w:pPr>
              <w:ind w:right="509"/>
              <w:jc w:val="center"/>
              <w:rPr>
                <w:b/>
                <w:sz w:val="24"/>
                <w:szCs w:val="24"/>
              </w:rPr>
            </w:pPr>
            <w:r w:rsidRPr="00952EB0">
              <w:rPr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2704" w:type="dxa"/>
            <w:gridSpan w:val="2"/>
          </w:tcPr>
          <w:p w:rsidR="005B4F25" w:rsidRPr="00952EB0" w:rsidRDefault="005B4F25" w:rsidP="0007350F">
            <w:pPr>
              <w:ind w:right="-108"/>
              <w:jc w:val="center"/>
              <w:rPr>
                <w:b/>
              </w:rPr>
            </w:pPr>
            <w:r w:rsidRPr="00952EB0">
              <w:rPr>
                <w:b/>
              </w:rPr>
              <w:t>Корреспондирующие счета</w:t>
            </w:r>
          </w:p>
        </w:tc>
      </w:tr>
      <w:tr w:rsidR="005B4F25" w:rsidRPr="00010592" w:rsidTr="0007350F">
        <w:trPr>
          <w:trHeight w:val="143"/>
        </w:trPr>
        <w:tc>
          <w:tcPr>
            <w:tcW w:w="742" w:type="dxa"/>
            <w:vMerge/>
          </w:tcPr>
          <w:p w:rsidR="005B4F25" w:rsidRPr="00952EB0" w:rsidRDefault="005B4F25" w:rsidP="0007350F">
            <w:pPr>
              <w:ind w:right="509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16" w:type="dxa"/>
            <w:vMerge/>
          </w:tcPr>
          <w:p w:rsidR="005B4F25" w:rsidRPr="00952EB0" w:rsidRDefault="005B4F25" w:rsidP="0007350F">
            <w:pPr>
              <w:ind w:right="509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11" w:type="dxa"/>
          </w:tcPr>
          <w:p w:rsidR="005B4F25" w:rsidRPr="00952EB0" w:rsidRDefault="005B4F25" w:rsidP="0007350F">
            <w:pPr>
              <w:ind w:right="-179"/>
              <w:jc w:val="center"/>
              <w:rPr>
                <w:b/>
                <w:sz w:val="24"/>
                <w:szCs w:val="24"/>
              </w:rPr>
            </w:pPr>
            <w:r w:rsidRPr="00952EB0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93" w:type="dxa"/>
          </w:tcPr>
          <w:p w:rsidR="005B4F25" w:rsidRPr="00952EB0" w:rsidRDefault="005B4F25" w:rsidP="0007350F">
            <w:pPr>
              <w:jc w:val="center"/>
              <w:rPr>
                <w:b/>
                <w:sz w:val="24"/>
                <w:szCs w:val="24"/>
              </w:rPr>
            </w:pPr>
            <w:r w:rsidRPr="00952EB0">
              <w:rPr>
                <w:b/>
                <w:sz w:val="24"/>
                <w:szCs w:val="24"/>
              </w:rPr>
              <w:t>К</w:t>
            </w:r>
          </w:p>
        </w:tc>
      </w:tr>
      <w:tr w:rsidR="005B4F25" w:rsidRPr="00387A64" w:rsidTr="0007350F">
        <w:trPr>
          <w:trHeight w:val="253"/>
        </w:trPr>
        <w:tc>
          <w:tcPr>
            <w:tcW w:w="742" w:type="dxa"/>
          </w:tcPr>
          <w:p w:rsidR="005B4F25" w:rsidRPr="00952EB0" w:rsidRDefault="005B4F25" w:rsidP="0007350F">
            <w:pPr>
              <w:jc w:val="center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1</w:t>
            </w:r>
          </w:p>
        </w:tc>
        <w:tc>
          <w:tcPr>
            <w:tcW w:w="6316" w:type="dxa"/>
          </w:tcPr>
          <w:p w:rsidR="005B4F25" w:rsidRPr="00952EB0" w:rsidRDefault="005B4F25" w:rsidP="0007350F">
            <w:pPr>
              <w:ind w:right="509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Начислен земельный налог</w:t>
            </w:r>
          </w:p>
        </w:tc>
        <w:tc>
          <w:tcPr>
            <w:tcW w:w="1311" w:type="dxa"/>
          </w:tcPr>
          <w:p w:rsidR="005B4F25" w:rsidRPr="00952EB0" w:rsidRDefault="005B4F25" w:rsidP="0007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B4F25" w:rsidRPr="00952EB0" w:rsidRDefault="005B4F25" w:rsidP="0007350F">
            <w:pPr>
              <w:jc w:val="center"/>
              <w:rPr>
                <w:sz w:val="24"/>
                <w:szCs w:val="24"/>
              </w:rPr>
            </w:pPr>
          </w:p>
        </w:tc>
      </w:tr>
      <w:tr w:rsidR="005B4F25" w:rsidRPr="00387A64" w:rsidTr="0007350F">
        <w:trPr>
          <w:trHeight w:val="290"/>
        </w:trPr>
        <w:tc>
          <w:tcPr>
            <w:tcW w:w="742" w:type="dxa"/>
          </w:tcPr>
          <w:p w:rsidR="005B4F25" w:rsidRPr="00952EB0" w:rsidRDefault="005B4F25" w:rsidP="0007350F">
            <w:pPr>
              <w:jc w:val="center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2</w:t>
            </w:r>
          </w:p>
        </w:tc>
        <w:tc>
          <w:tcPr>
            <w:tcW w:w="6316" w:type="dxa"/>
          </w:tcPr>
          <w:p w:rsidR="005B4F25" w:rsidRPr="00952EB0" w:rsidRDefault="005B4F25" w:rsidP="0007350F">
            <w:pPr>
              <w:ind w:right="509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Оплачен земельный налог в бюджет</w:t>
            </w:r>
          </w:p>
        </w:tc>
        <w:tc>
          <w:tcPr>
            <w:tcW w:w="1311" w:type="dxa"/>
          </w:tcPr>
          <w:p w:rsidR="005B4F25" w:rsidRPr="00952EB0" w:rsidRDefault="005B4F25" w:rsidP="0007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B4F25" w:rsidRPr="00952EB0" w:rsidRDefault="005B4F25" w:rsidP="000735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4F25" w:rsidRDefault="005B4F25" w:rsidP="005B4F25">
      <w:pPr>
        <w:rPr>
          <w:sz w:val="24"/>
          <w:szCs w:val="24"/>
        </w:rPr>
      </w:pPr>
    </w:p>
    <w:p w:rsidR="005B4F25" w:rsidRPr="0040332C" w:rsidRDefault="005B4F25" w:rsidP="005B4F25">
      <w:pPr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№1</w:t>
      </w:r>
      <w:r w:rsidRPr="00BE5E06">
        <w:rPr>
          <w:sz w:val="24"/>
          <w:szCs w:val="24"/>
        </w:rPr>
        <w:t>.</w:t>
      </w:r>
    </w:p>
    <w:p w:rsidR="005B4F25" w:rsidRDefault="005B4F25" w:rsidP="005B4F25">
      <w:pPr>
        <w:pStyle w:val="af9"/>
        <w:ind w:right="-7"/>
        <w:jc w:val="both"/>
        <w:rPr>
          <w:sz w:val="24"/>
          <w:szCs w:val="24"/>
        </w:rPr>
      </w:pPr>
      <w:r w:rsidRPr="003D6383">
        <w:rPr>
          <w:sz w:val="24"/>
          <w:szCs w:val="24"/>
        </w:rPr>
        <w:t xml:space="preserve">Начислить земельный налог на два участка, находящиеся в </w:t>
      </w:r>
      <w:proofErr w:type="gramStart"/>
      <w:r w:rsidRPr="003D6383">
        <w:rPr>
          <w:sz w:val="24"/>
          <w:szCs w:val="24"/>
        </w:rPr>
        <w:t>г</w:t>
      </w:r>
      <w:proofErr w:type="gramEnd"/>
      <w:r w:rsidRPr="003D6383">
        <w:rPr>
          <w:sz w:val="24"/>
          <w:szCs w:val="24"/>
        </w:rPr>
        <w:t>. Оренбурге. Первый участок площадью 15 соток по Садовому переулку, кадастровая стоимость которого составляет 30 000 руб. Второй участок площадью 10 соток по улице Школьная, кадастровая стоимость которого составляет 18 000 руб.</w:t>
      </w:r>
    </w:p>
    <w:p w:rsidR="005B4F25" w:rsidRDefault="005B4F25" w:rsidP="005B4F25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25" w:rsidRPr="003D6383" w:rsidRDefault="005B4F25" w:rsidP="005B4F25">
      <w:pPr>
        <w:pStyle w:val="af9"/>
        <w:ind w:right="-7"/>
        <w:jc w:val="both"/>
        <w:rPr>
          <w:sz w:val="24"/>
          <w:szCs w:val="24"/>
        </w:rPr>
      </w:pPr>
    </w:p>
    <w:p w:rsidR="005B4F25" w:rsidRPr="003D6383" w:rsidRDefault="005B4F25" w:rsidP="005B4F25">
      <w:pPr>
        <w:pStyle w:val="af9"/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2</w:t>
      </w:r>
      <w:r w:rsidRPr="00BE5E06">
        <w:rPr>
          <w:sz w:val="24"/>
          <w:szCs w:val="24"/>
        </w:rPr>
        <w:t>.</w:t>
      </w:r>
    </w:p>
    <w:p w:rsidR="005B4F25" w:rsidRPr="003D6383" w:rsidRDefault="005B4F25" w:rsidP="005B4F25">
      <w:pPr>
        <w:pStyle w:val="af9"/>
        <w:ind w:right="-7"/>
        <w:jc w:val="both"/>
        <w:rPr>
          <w:sz w:val="24"/>
          <w:szCs w:val="24"/>
        </w:rPr>
      </w:pPr>
      <w:r w:rsidRPr="003D6383">
        <w:rPr>
          <w:sz w:val="24"/>
          <w:szCs w:val="24"/>
        </w:rPr>
        <w:t xml:space="preserve">Начислить земельный налог на два участка, находящиеся в </w:t>
      </w:r>
      <w:proofErr w:type="gramStart"/>
      <w:r w:rsidRPr="003D6383">
        <w:rPr>
          <w:sz w:val="24"/>
          <w:szCs w:val="24"/>
        </w:rPr>
        <w:t>г</w:t>
      </w:r>
      <w:proofErr w:type="gramEnd"/>
      <w:r w:rsidRPr="003D6383">
        <w:rPr>
          <w:sz w:val="24"/>
          <w:szCs w:val="24"/>
        </w:rPr>
        <w:t>. Оренбурге. Первый участок площадью 25 соток по Восточному переулку, кадастровая стоимость которого составляет 55 000 руб. Второй участок площадью 12 соток по улице Магистральная, кадастровая стоимость которого составляет 27 000 руб.</w:t>
      </w:r>
    </w:p>
    <w:p w:rsidR="005B4F25" w:rsidRDefault="005B4F25" w:rsidP="005B4F25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25" w:rsidRDefault="005B4F25" w:rsidP="005B4F25">
      <w:pPr>
        <w:pStyle w:val="consnormal"/>
        <w:spacing w:before="0" w:beforeAutospacing="0" w:after="0" w:afterAutospacing="0"/>
        <w:ind w:right="-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25" w:rsidRDefault="005B4F25" w:rsidP="005B4F25">
      <w:pPr>
        <w:pStyle w:val="af9"/>
        <w:ind w:right="-7"/>
        <w:jc w:val="both"/>
        <w:rPr>
          <w:b/>
          <w:sz w:val="24"/>
          <w:szCs w:val="24"/>
        </w:rPr>
      </w:pPr>
    </w:p>
    <w:p w:rsidR="005B4F25" w:rsidRPr="00154DEC" w:rsidRDefault="005B4F25" w:rsidP="005B4F25">
      <w:pPr>
        <w:pStyle w:val="af9"/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3</w:t>
      </w:r>
      <w:r w:rsidRPr="00BE5E06">
        <w:rPr>
          <w:sz w:val="24"/>
          <w:szCs w:val="24"/>
        </w:rPr>
        <w:t>.</w:t>
      </w:r>
    </w:p>
    <w:p w:rsidR="005B4F25" w:rsidRDefault="005B4F25" w:rsidP="005B4F25">
      <w:pPr>
        <w:pStyle w:val="consnormal"/>
        <w:spacing w:before="0" w:beforeAutospacing="0" w:after="0" w:afterAutospacing="0"/>
        <w:ind w:right="-7"/>
        <w:jc w:val="both"/>
        <w:rPr>
          <w:color w:val="000000"/>
        </w:rPr>
      </w:pPr>
      <w:r>
        <w:rPr>
          <w:color w:val="000000"/>
        </w:rPr>
        <w:lastRenderedPageBreak/>
        <w:t xml:space="preserve">Организация имеет в собственности земельный участок для жилищного строительства. На </w:t>
      </w:r>
      <w:proofErr w:type="gramStart"/>
      <w:r>
        <w:rPr>
          <w:color w:val="000000"/>
        </w:rPr>
        <w:t>котором</w:t>
      </w:r>
      <w:proofErr w:type="gramEnd"/>
      <w:r>
        <w:rPr>
          <w:color w:val="000000"/>
        </w:rPr>
        <w:t>, в течение года строит многоэтажные жилые дома. Площадь земельного участка составляет 1700 кв.м. кадастровая стоимость 1 кв. м равна 1230 руб. Организация имеет также в собственности другой земельный участок, занятый объектом торговли. Его кадастровая стоимость равна 270 500 руб. Определить сумму земельного налога, выплачиваемую организацией за два земельных участка.</w:t>
      </w:r>
    </w:p>
    <w:p w:rsidR="005B4F25" w:rsidRPr="007E4AD1" w:rsidRDefault="005B4F25" w:rsidP="005B4F25">
      <w:pPr>
        <w:pStyle w:val="consnormal"/>
        <w:spacing w:before="0" w:beforeAutospacing="0" w:after="0" w:afterAutospacing="0"/>
        <w:ind w:right="-7"/>
        <w:jc w:val="both"/>
        <w:rPr>
          <w:color w:val="000000"/>
        </w:rPr>
      </w:pPr>
      <w:r w:rsidRPr="007E4AD1">
        <w:rPr>
          <w:color w:val="000000"/>
        </w:rPr>
        <w:t>Налоговые ставки установлены представительным органом самоуправления в размере, предусмотренным НК РФ.</w:t>
      </w:r>
    </w:p>
    <w:p w:rsidR="005B4F25" w:rsidRDefault="005B4F25" w:rsidP="005B4F25">
      <w:pPr>
        <w:pStyle w:val="af9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25" w:rsidRDefault="005B4F25" w:rsidP="005B4F25">
      <w:pPr>
        <w:pStyle w:val="af9"/>
        <w:ind w:right="-7"/>
        <w:jc w:val="both"/>
        <w:rPr>
          <w:szCs w:val="28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25" w:rsidRPr="00BE5E06" w:rsidRDefault="005B4F25" w:rsidP="005B4F25">
      <w:pPr>
        <w:pStyle w:val="af9"/>
        <w:ind w:right="-7"/>
        <w:jc w:val="center"/>
        <w:rPr>
          <w:b/>
          <w:sz w:val="24"/>
          <w:szCs w:val="24"/>
        </w:rPr>
      </w:pPr>
    </w:p>
    <w:p w:rsidR="005B4F25" w:rsidRPr="003D6383" w:rsidRDefault="005B4F25" w:rsidP="005B4F25">
      <w:pPr>
        <w:pStyle w:val="af9"/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4</w:t>
      </w:r>
      <w:r w:rsidRPr="00BE5E06">
        <w:rPr>
          <w:sz w:val="24"/>
          <w:szCs w:val="24"/>
        </w:rPr>
        <w:t>.</w:t>
      </w:r>
    </w:p>
    <w:p w:rsidR="005B4F25" w:rsidRDefault="005B4F25" w:rsidP="005B4F25">
      <w:pPr>
        <w:pStyle w:val="consnormal"/>
        <w:spacing w:before="0" w:beforeAutospacing="0" w:after="0" w:afterAutospacing="0"/>
        <w:ind w:right="-7"/>
        <w:jc w:val="both"/>
        <w:rPr>
          <w:i/>
          <w:color w:val="000000"/>
        </w:rPr>
      </w:pPr>
    </w:p>
    <w:p w:rsidR="005B4F25" w:rsidRPr="00DD72FA" w:rsidRDefault="005B4F25" w:rsidP="005B4F25">
      <w:pPr>
        <w:pStyle w:val="consnormal"/>
        <w:spacing w:before="0" w:beforeAutospacing="0" w:after="0" w:afterAutospacing="0"/>
        <w:ind w:right="-7"/>
        <w:jc w:val="both"/>
        <w:rPr>
          <w:color w:val="000000"/>
        </w:rPr>
      </w:pPr>
      <w:r w:rsidRPr="00DD72FA">
        <w:rPr>
          <w:color w:val="000000"/>
        </w:rPr>
        <w:t>Организация имеет земельный участок под промышленными объектами, который расположен в областном центре. Кадастровая стоимость этого земельного</w:t>
      </w:r>
      <w:r>
        <w:rPr>
          <w:color w:val="000000"/>
        </w:rPr>
        <w:t xml:space="preserve"> участка определена в размере  4</w:t>
      </w:r>
      <w:r w:rsidRPr="00DD72FA">
        <w:rPr>
          <w:color w:val="000000"/>
        </w:rPr>
        <w:t>50 </w:t>
      </w:r>
      <w:r>
        <w:rPr>
          <w:color w:val="000000"/>
        </w:rPr>
        <w:t>0</w:t>
      </w:r>
      <w:r w:rsidRPr="00DD72FA">
        <w:rPr>
          <w:color w:val="000000"/>
        </w:rPr>
        <w:t>00 руб. Налоговая ставка установлена на максимальном уровне.</w:t>
      </w:r>
      <w:r>
        <w:rPr>
          <w:color w:val="000000"/>
        </w:rPr>
        <w:t xml:space="preserve"> </w:t>
      </w:r>
      <w:r w:rsidRPr="00DD72FA">
        <w:rPr>
          <w:color w:val="000000"/>
        </w:rPr>
        <w:t>Определить сумму земельного налога.</w:t>
      </w:r>
    </w:p>
    <w:p w:rsidR="005B4F25" w:rsidRDefault="005B4F25" w:rsidP="005B4F25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25" w:rsidRPr="003C20D4" w:rsidRDefault="005B4F25" w:rsidP="005B4F25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25" w:rsidRDefault="005B4F25" w:rsidP="005B4F2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5B4F25" w:rsidRDefault="005B4F25" w:rsidP="005B4F25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5B4F25" w:rsidRPr="0089283A" w:rsidTr="0007350F">
        <w:tc>
          <w:tcPr>
            <w:tcW w:w="9848" w:type="dxa"/>
          </w:tcPr>
          <w:p w:rsidR="005B4F25" w:rsidRPr="0089283A" w:rsidRDefault="005B4F2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5B4F25" w:rsidRPr="0089283A" w:rsidTr="0007350F">
        <w:tc>
          <w:tcPr>
            <w:tcW w:w="9848" w:type="dxa"/>
          </w:tcPr>
          <w:p w:rsidR="005B4F25" w:rsidRPr="0089283A" w:rsidRDefault="005B4F2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5B4F25" w:rsidRPr="0089283A" w:rsidTr="0007350F">
        <w:tc>
          <w:tcPr>
            <w:tcW w:w="9848" w:type="dxa"/>
          </w:tcPr>
          <w:p w:rsidR="005B4F25" w:rsidRPr="0089283A" w:rsidRDefault="005B4F2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5B4F25" w:rsidRPr="0089283A" w:rsidTr="0007350F">
        <w:tc>
          <w:tcPr>
            <w:tcW w:w="9848" w:type="dxa"/>
          </w:tcPr>
          <w:p w:rsidR="005B4F25" w:rsidRPr="0089283A" w:rsidRDefault="005B4F2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5B4F25" w:rsidRPr="0089283A" w:rsidTr="0007350F">
        <w:tc>
          <w:tcPr>
            <w:tcW w:w="9848" w:type="dxa"/>
          </w:tcPr>
          <w:p w:rsidR="005B4F25" w:rsidRPr="0089283A" w:rsidRDefault="005B4F25" w:rsidP="0007350F">
            <w:pPr>
              <w:jc w:val="both"/>
              <w:rPr>
                <w:sz w:val="24"/>
                <w:szCs w:val="24"/>
              </w:rPr>
            </w:pPr>
          </w:p>
        </w:tc>
      </w:tr>
    </w:tbl>
    <w:p w:rsidR="005B4F25" w:rsidRPr="003C20D4" w:rsidRDefault="005B4F25" w:rsidP="005B4F25">
      <w:pPr>
        <w:jc w:val="both"/>
        <w:rPr>
          <w:sz w:val="24"/>
          <w:szCs w:val="24"/>
        </w:rPr>
      </w:pPr>
    </w:p>
    <w:p w:rsidR="005B4F25" w:rsidRPr="003C20D4" w:rsidRDefault="005B4F25" w:rsidP="005B4F25">
      <w:pPr>
        <w:rPr>
          <w:sz w:val="24"/>
          <w:szCs w:val="24"/>
        </w:rPr>
      </w:pPr>
    </w:p>
    <w:p w:rsidR="005B4F25" w:rsidRPr="003C20D4" w:rsidRDefault="005B4F25" w:rsidP="005B4F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5B4F25" w:rsidRDefault="005B4F25" w:rsidP="005B4F25">
      <w:pPr>
        <w:ind w:left="567" w:right="509"/>
        <w:jc w:val="both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 xml:space="preserve">Выберите </w:t>
      </w:r>
      <w:r>
        <w:rPr>
          <w:b/>
          <w:sz w:val="24"/>
          <w:szCs w:val="24"/>
        </w:rPr>
        <w:t xml:space="preserve">один </w:t>
      </w:r>
      <w:r w:rsidRPr="00BE5E06">
        <w:rPr>
          <w:b/>
          <w:sz w:val="24"/>
          <w:szCs w:val="24"/>
        </w:rPr>
        <w:t>правильный ответ</w:t>
      </w:r>
    </w:p>
    <w:p w:rsidR="005B4F25" w:rsidRPr="00BE5E06" w:rsidRDefault="005B4F25" w:rsidP="005B4F25">
      <w:pPr>
        <w:ind w:left="567" w:right="509"/>
        <w:jc w:val="both"/>
        <w:rPr>
          <w:b/>
          <w:sz w:val="24"/>
          <w:szCs w:val="24"/>
        </w:rPr>
      </w:pP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1. Земельный налог является: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местным;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региональным;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федеральным.</w:t>
      </w: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2. Плательщиками земельного налога выступают: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lastRenderedPageBreak/>
        <w:t>а)</w:t>
      </w:r>
      <w:r w:rsidRPr="00BE5E06">
        <w:rPr>
          <w:sz w:val="24"/>
          <w:szCs w:val="24"/>
        </w:rPr>
        <w:tab/>
        <w:t>организации, владеющие земельными участками на праве собственности;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организации и физические лица, владеющие земельными участками на праве собственности, праве постоянного (бес срочного) пользования или праве пожизненного наследуемого дарения;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физические лица, владеющие земельными участками на праве собственности.</w:t>
      </w: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3. Налоговой базой по земельному налогу является: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площадь земельных участков;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рыночная стоимость земельных участков;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кадастровая стоимость земельных участков.</w:t>
      </w: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4.</w:t>
      </w:r>
      <w:r w:rsidRPr="00BE5E06">
        <w:rPr>
          <w:b/>
          <w:sz w:val="24"/>
          <w:szCs w:val="24"/>
        </w:rPr>
        <w:tab/>
        <w:t>Налоговые ставки на земли, предоставленные сельскохозяйственным товаропроизводителям, не могут превышать: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1,2% кадастровой стоимости земельных участков;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0,3% кадастровой стоимости земельных участков;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5% кадастровой стоимости земельных участков.</w:t>
      </w: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5. Количество авансовых платежей, уплачиваемых физическими лицами в течение налогового периода, не может превышать: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трех;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двух;</w:t>
      </w:r>
    </w:p>
    <w:p w:rsidR="005B4F25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четырех.</w:t>
      </w:r>
    </w:p>
    <w:p w:rsidR="005B4F25" w:rsidRPr="00BE5E06" w:rsidRDefault="005B4F25" w:rsidP="005B4F25">
      <w:pPr>
        <w:pStyle w:val="af9"/>
        <w:ind w:right="509"/>
        <w:jc w:val="both"/>
        <w:rPr>
          <w:b/>
          <w:sz w:val="24"/>
          <w:szCs w:val="24"/>
        </w:rPr>
      </w:pP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6. Налоговые ставки на земли, занятые жилищным фондом, не могут превышать: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1,2% кадастровой стоимости земельного участка;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1,5% кадастровой стоимости земельного участка;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0,3% кадастровой стоимости земельного участка.</w:t>
      </w: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7. Расчет налога по земельным участкам, предоставленным под индивидуальное жилищное строительство, по ис</w:t>
      </w:r>
      <w:r>
        <w:rPr>
          <w:b/>
          <w:sz w:val="24"/>
          <w:szCs w:val="24"/>
        </w:rPr>
        <w:t>течении скольки</w:t>
      </w:r>
      <w:r w:rsidRPr="00BE5E06">
        <w:rPr>
          <w:b/>
          <w:sz w:val="24"/>
          <w:szCs w:val="24"/>
        </w:rPr>
        <w:t xml:space="preserve"> лет осуществляется с применением коэффициента: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>
        <w:rPr>
          <w:sz w:val="24"/>
          <w:szCs w:val="24"/>
        </w:rPr>
        <w:t xml:space="preserve">           три</w:t>
      </w:r>
      <w:r w:rsidRPr="00BE5E06">
        <w:rPr>
          <w:sz w:val="24"/>
          <w:szCs w:val="24"/>
        </w:rPr>
        <w:t>;</w:t>
      </w:r>
    </w:p>
    <w:p w:rsidR="005B4F25" w:rsidRPr="00BE5E06" w:rsidRDefault="005B4F25" w:rsidP="005B4F25">
      <w:pPr>
        <w:pStyle w:val="af9"/>
        <w:ind w:right="5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</w:t>
      </w:r>
      <w:r w:rsidRPr="00BE5E06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четыре</w:t>
      </w:r>
      <w:r w:rsidRPr="00BE5E06">
        <w:rPr>
          <w:sz w:val="24"/>
          <w:szCs w:val="24"/>
        </w:rPr>
        <w:t>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          два</w:t>
      </w:r>
      <w:r w:rsidRPr="00BE5E06">
        <w:rPr>
          <w:sz w:val="24"/>
          <w:szCs w:val="24"/>
        </w:rPr>
        <w:t>.</w:t>
      </w: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8. Налоговым периодом по земельному налогу признается: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квартал;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полугодие;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год.</w:t>
      </w: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9. Какие категории граждан имеют льготу по уплате земельного налога: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матери-одиночки;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лица, выполнявшие свой интернациональный долг во время боевых действий в Афганистане;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участники Великой Отечественной войны?</w:t>
      </w: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10. Какие организации не освобождены от уплаты земельного налога: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общероссийские общественные организации инвалидов;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религиозные организации;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организации, производящие фармацевтическую продукцию?</w:t>
      </w:r>
    </w:p>
    <w:p w:rsidR="005B4F25" w:rsidRPr="00BE5E06" w:rsidRDefault="005B4F25" w:rsidP="005B4F25">
      <w:pPr>
        <w:pStyle w:val="af9"/>
        <w:ind w:left="567" w:right="509"/>
        <w:jc w:val="both"/>
        <w:rPr>
          <w:sz w:val="24"/>
          <w:szCs w:val="24"/>
        </w:rPr>
      </w:pPr>
      <w:r w:rsidRPr="00BE5E06">
        <w:rPr>
          <w:sz w:val="24"/>
          <w:szCs w:val="24"/>
        </w:rPr>
        <w:tab/>
      </w:r>
    </w:p>
    <w:p w:rsidR="005B4F25" w:rsidRPr="00BE5E06" w:rsidRDefault="005B4F25" w:rsidP="005B4F25">
      <w:pPr>
        <w:pStyle w:val="af9"/>
        <w:ind w:left="567" w:right="509"/>
        <w:jc w:val="both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lastRenderedPageBreak/>
        <w:t>Выберите правильный ответ на поставленный вопрос и укажите его в предложенной Вам таблице.</w:t>
      </w:r>
    </w:p>
    <w:p w:rsidR="005B4F25" w:rsidRPr="00BE5E06" w:rsidRDefault="005B4F25" w:rsidP="005B4F25">
      <w:pPr>
        <w:pStyle w:val="af9"/>
        <w:ind w:right="509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9"/>
        <w:gridCol w:w="757"/>
        <w:gridCol w:w="757"/>
        <w:gridCol w:w="757"/>
        <w:gridCol w:w="757"/>
        <w:gridCol w:w="757"/>
        <w:gridCol w:w="757"/>
        <w:gridCol w:w="744"/>
        <w:gridCol w:w="744"/>
        <w:gridCol w:w="744"/>
        <w:gridCol w:w="744"/>
      </w:tblGrid>
      <w:tr w:rsidR="005B4F25" w:rsidRPr="00BE5E06" w:rsidTr="0007350F">
        <w:tc>
          <w:tcPr>
            <w:tcW w:w="2497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759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B4F25" w:rsidRPr="00BE5E06" w:rsidTr="0007350F">
        <w:tc>
          <w:tcPr>
            <w:tcW w:w="2497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759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5B4F25" w:rsidRPr="00BE5E06" w:rsidRDefault="005B4F25" w:rsidP="0007350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4F25" w:rsidRPr="003C20D4" w:rsidRDefault="005B4F25" w:rsidP="005B4F25">
      <w:pPr>
        <w:jc w:val="both"/>
        <w:rPr>
          <w:sz w:val="24"/>
          <w:szCs w:val="24"/>
        </w:rPr>
      </w:pPr>
    </w:p>
    <w:p w:rsidR="005B4F25" w:rsidRDefault="005B4F25" w:rsidP="005B4F25">
      <w:pPr>
        <w:rPr>
          <w:sz w:val="24"/>
          <w:szCs w:val="24"/>
        </w:rPr>
      </w:pPr>
    </w:p>
    <w:p w:rsidR="005B4F25" w:rsidRDefault="005B4F25" w:rsidP="005B4F25">
      <w:pPr>
        <w:rPr>
          <w:sz w:val="24"/>
          <w:szCs w:val="24"/>
        </w:rPr>
      </w:pPr>
    </w:p>
    <w:p w:rsidR="005B4F25" w:rsidRDefault="005B4F25" w:rsidP="005B4F25">
      <w:pPr>
        <w:rPr>
          <w:sz w:val="24"/>
          <w:szCs w:val="24"/>
        </w:rPr>
      </w:pPr>
    </w:p>
    <w:p w:rsidR="005B4F25" w:rsidRPr="003C20D4" w:rsidRDefault="005B4F25" w:rsidP="005B4F25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5B4F25" w:rsidRPr="003C20D4" w:rsidRDefault="005B4F25" w:rsidP="005B4F25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p w:rsidR="00850B05" w:rsidRPr="003C20D4" w:rsidRDefault="005B4F25" w:rsidP="005B4F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850B05" w:rsidRPr="003C20D4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9D" w:rsidRDefault="00274A9D" w:rsidP="00046BDB">
      <w:r>
        <w:separator/>
      </w:r>
    </w:p>
  </w:endnote>
  <w:endnote w:type="continuationSeparator" w:id="0">
    <w:p w:rsidR="00274A9D" w:rsidRDefault="00274A9D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43610C">
    <w:pPr>
      <w:pStyle w:val="af"/>
      <w:jc w:val="right"/>
    </w:pPr>
    <w:fldSimple w:instr=" PAGE   \* MERGEFORMAT ">
      <w:r w:rsidR="00F7041D">
        <w:rPr>
          <w:noProof/>
        </w:rPr>
        <w:t>4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9D" w:rsidRDefault="00274A9D" w:rsidP="00046BDB">
      <w:r>
        <w:separator/>
      </w:r>
    </w:p>
  </w:footnote>
  <w:footnote w:type="continuationSeparator" w:id="0">
    <w:p w:rsidR="00274A9D" w:rsidRDefault="00274A9D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4A9D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10C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B4F25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0B05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3F1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70E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041D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paragraph" w:customStyle="1" w:styleId="consnormal">
    <w:name w:val="consnormal"/>
    <w:basedOn w:val="a0"/>
    <w:rsid w:val="005B4F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3747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153</cp:revision>
  <cp:lastPrinted>2015-03-04T08:28:00Z</cp:lastPrinted>
  <dcterms:created xsi:type="dcterms:W3CDTF">2012-02-07T19:23:00Z</dcterms:created>
  <dcterms:modified xsi:type="dcterms:W3CDTF">2020-04-16T04:43:00Z</dcterms:modified>
</cp:coreProperties>
</file>