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850B05">
        <w:rPr>
          <w:color w:val="FF0000"/>
          <w:sz w:val="28"/>
          <w:szCs w:val="28"/>
        </w:rPr>
        <w:t>21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754303">
        <w:rPr>
          <w:sz w:val="28"/>
          <w:szCs w:val="28"/>
        </w:rPr>
        <w:t>конспект темы</w:t>
      </w:r>
      <w:r w:rsidR="00386677">
        <w:rPr>
          <w:sz w:val="28"/>
          <w:szCs w:val="28"/>
        </w:rPr>
        <w:t xml:space="preserve"> </w:t>
      </w:r>
      <w:r w:rsidR="00754303">
        <w:rPr>
          <w:sz w:val="28"/>
          <w:szCs w:val="28"/>
        </w:rPr>
        <w:t>«</w:t>
      </w:r>
      <w:r w:rsidR="00850B05">
        <w:rPr>
          <w:sz w:val="28"/>
          <w:szCs w:val="28"/>
        </w:rPr>
        <w:t>Транспортный налог</w:t>
      </w:r>
      <w:r w:rsidR="00754303">
        <w:rPr>
          <w:sz w:val="28"/>
          <w:szCs w:val="28"/>
        </w:rPr>
        <w:t>» в тетради</w:t>
      </w:r>
    </w:p>
    <w:p w:rsidR="00386677" w:rsidRDefault="003E77F7" w:rsidP="003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754303">
        <w:rPr>
          <w:sz w:val="28"/>
          <w:szCs w:val="28"/>
        </w:rPr>
        <w:t>расчет налога на имущества в тетради по задаче 3.</w:t>
      </w:r>
      <w:r w:rsidR="00850B05">
        <w:rPr>
          <w:sz w:val="28"/>
          <w:szCs w:val="28"/>
        </w:rPr>
        <w:t>2</w:t>
      </w:r>
      <w:r w:rsidR="00754303">
        <w:rPr>
          <w:sz w:val="28"/>
          <w:szCs w:val="28"/>
        </w:rPr>
        <w:t xml:space="preserve"> стр.</w:t>
      </w:r>
      <w:r w:rsidR="00850B05">
        <w:rPr>
          <w:sz w:val="28"/>
          <w:szCs w:val="28"/>
        </w:rPr>
        <w:t>98</w:t>
      </w:r>
      <w:r w:rsidR="00754303">
        <w:rPr>
          <w:sz w:val="28"/>
          <w:szCs w:val="28"/>
        </w:rPr>
        <w:t xml:space="preserve"> учебника</w:t>
      </w:r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386677">
        <w:rPr>
          <w:sz w:val="28"/>
          <w:szCs w:val="28"/>
        </w:rPr>
        <w:t>ПРАКТИЧЕСКАЯ РАБОТА 1</w:t>
      </w:r>
      <w:r w:rsidR="00850B05">
        <w:rPr>
          <w:sz w:val="28"/>
          <w:szCs w:val="28"/>
        </w:rPr>
        <w:t>4 решение задач</w:t>
      </w:r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выполняем в</w:t>
      </w:r>
      <w:r w:rsidR="00754303">
        <w:rPr>
          <w:sz w:val="28"/>
          <w:szCs w:val="28"/>
        </w:rPr>
        <w:t xml:space="preserve"> тетради и</w:t>
      </w:r>
      <w:r>
        <w:rPr>
          <w:sz w:val="28"/>
          <w:szCs w:val="28"/>
        </w:rPr>
        <w:t xml:space="preserve"> </w:t>
      </w:r>
      <w:r w:rsidR="00386677">
        <w:rPr>
          <w:sz w:val="28"/>
          <w:szCs w:val="28"/>
        </w:rPr>
        <w:t>ВОРД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 xml:space="preserve">СКИДЫВАЕМ </w:t>
      </w:r>
      <w:r w:rsidR="00754303">
        <w:rPr>
          <w:sz w:val="28"/>
          <w:szCs w:val="28"/>
        </w:rPr>
        <w:t xml:space="preserve">фото и </w:t>
      </w:r>
      <w:r w:rsidR="00386677">
        <w:rPr>
          <w:sz w:val="28"/>
          <w:szCs w:val="28"/>
        </w:rPr>
        <w:t xml:space="preserve">документ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850B05">
        <w:rPr>
          <w:sz w:val="28"/>
          <w:szCs w:val="28"/>
        </w:rPr>
        <w:t>22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854" w:type="dxa"/>
        <w:tblLook w:val="04A0"/>
      </w:tblPr>
      <w:tblGrid>
        <w:gridCol w:w="6589"/>
        <w:gridCol w:w="3265"/>
      </w:tblGrid>
      <w:tr w:rsidR="00850B05" w:rsidRPr="003C20D4" w:rsidTr="0007350F">
        <w:tc>
          <w:tcPr>
            <w:tcW w:w="9854" w:type="dxa"/>
            <w:gridSpan w:val="2"/>
          </w:tcPr>
          <w:p w:rsidR="00850B05" w:rsidRPr="00075C2A" w:rsidRDefault="00850B05" w:rsidP="0007350F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14</w:t>
            </w:r>
          </w:p>
        </w:tc>
      </w:tr>
      <w:tr w:rsidR="00850B05" w:rsidRPr="003C20D4" w:rsidTr="0007350F">
        <w:tc>
          <w:tcPr>
            <w:tcW w:w="9854" w:type="dxa"/>
            <w:gridSpan w:val="2"/>
          </w:tcPr>
          <w:p w:rsidR="00850B05" w:rsidRPr="002425BF" w:rsidRDefault="00850B05" w:rsidP="0007350F">
            <w:pPr>
              <w:jc w:val="center"/>
              <w:rPr>
                <w:b/>
                <w:sz w:val="28"/>
                <w:szCs w:val="28"/>
              </w:rPr>
            </w:pPr>
            <w:r w:rsidRPr="002425BF">
              <w:rPr>
                <w:b/>
                <w:sz w:val="28"/>
                <w:szCs w:val="28"/>
              </w:rPr>
              <w:t>Расчет транспортного налога и оформление налоговой декларации</w:t>
            </w:r>
          </w:p>
        </w:tc>
      </w:tr>
      <w:tr w:rsidR="00850B05" w:rsidRPr="003C20D4" w:rsidTr="0007350F">
        <w:tc>
          <w:tcPr>
            <w:tcW w:w="6589" w:type="dxa"/>
          </w:tcPr>
          <w:p w:rsidR="00850B05" w:rsidRPr="003C20D4" w:rsidRDefault="00850B05" w:rsidP="0007350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850B05" w:rsidRPr="003C20D4" w:rsidRDefault="00850B05" w:rsidP="0007350F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850B05" w:rsidRPr="003C20D4" w:rsidTr="0007350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850B05" w:rsidRPr="003C20D4" w:rsidRDefault="00850B05" w:rsidP="0007350F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определении налоговой базы по транспортному налогу и документальном оформлении  с применением декларации</w:t>
            </w:r>
          </w:p>
        </w:tc>
      </w:tr>
    </w:tbl>
    <w:p w:rsidR="00850B05" w:rsidRDefault="00850B05" w:rsidP="00850B05">
      <w:pPr>
        <w:rPr>
          <w:sz w:val="24"/>
          <w:szCs w:val="24"/>
        </w:rPr>
      </w:pPr>
    </w:p>
    <w:p w:rsidR="00850B05" w:rsidRDefault="00850B05" w:rsidP="00850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850B05" w:rsidRDefault="00850B05" w:rsidP="00850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850B05" w:rsidRDefault="00850B05" w:rsidP="00850B05">
      <w:pPr>
        <w:jc w:val="center"/>
        <w:rPr>
          <w:b/>
          <w:sz w:val="24"/>
          <w:szCs w:val="24"/>
        </w:rPr>
      </w:pPr>
    </w:p>
    <w:p w:rsidR="00850B05" w:rsidRPr="003C20D4" w:rsidRDefault="00850B05" w:rsidP="00850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850B05" w:rsidRPr="00146C61" w:rsidRDefault="00850B05" w:rsidP="00850B0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850B05" w:rsidRDefault="00850B05" w:rsidP="00850B0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850B05" w:rsidRPr="003C20D4" w:rsidRDefault="00850B05" w:rsidP="00850B05">
      <w:pPr>
        <w:jc w:val="both"/>
        <w:rPr>
          <w:sz w:val="24"/>
          <w:szCs w:val="24"/>
        </w:rPr>
      </w:pPr>
    </w:p>
    <w:p w:rsidR="00850B05" w:rsidRPr="003E6B2E" w:rsidRDefault="00850B05" w:rsidP="00850B05">
      <w:pPr>
        <w:jc w:val="center"/>
        <w:rPr>
          <w:b/>
          <w:sz w:val="24"/>
          <w:szCs w:val="24"/>
        </w:rPr>
      </w:pPr>
    </w:p>
    <w:p w:rsidR="00850B05" w:rsidRPr="003C20D4" w:rsidRDefault="00850B05" w:rsidP="00850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850B05" w:rsidRDefault="00850B05" w:rsidP="00850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Решите практические </w:t>
      </w:r>
      <w:proofErr w:type="gramStart"/>
      <w:r>
        <w:rPr>
          <w:sz w:val="24"/>
          <w:szCs w:val="24"/>
        </w:rPr>
        <w:t>задачи</w:t>
      </w:r>
      <w:proofErr w:type="gramEnd"/>
      <w:r>
        <w:rPr>
          <w:sz w:val="24"/>
          <w:szCs w:val="24"/>
        </w:rPr>
        <w:t xml:space="preserve"> используя программу Консультант плюс «Законодательные документы Ярославской области».</w:t>
      </w:r>
    </w:p>
    <w:p w:rsidR="00850B05" w:rsidRDefault="00850B05" w:rsidP="00850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Оформите налоговую декларацию по транспортному налогу (Приложение к рабочей тетради)  на основе из одной из </w:t>
      </w:r>
      <w:proofErr w:type="gramStart"/>
      <w:r>
        <w:rPr>
          <w:sz w:val="24"/>
          <w:szCs w:val="24"/>
        </w:rPr>
        <w:t>задач</w:t>
      </w:r>
      <w:proofErr w:type="gramEnd"/>
      <w:r>
        <w:rPr>
          <w:sz w:val="24"/>
          <w:szCs w:val="24"/>
        </w:rPr>
        <w:t xml:space="preserve"> представленных в исходных данных. Данные юридического лица примите из предыдущих практических занятий.</w:t>
      </w:r>
    </w:p>
    <w:p w:rsidR="00850B05" w:rsidRDefault="00850B05" w:rsidP="00850B05">
      <w:pPr>
        <w:jc w:val="both"/>
        <w:rPr>
          <w:sz w:val="24"/>
          <w:szCs w:val="24"/>
        </w:rPr>
      </w:pPr>
      <w:r>
        <w:rPr>
          <w:sz w:val="24"/>
          <w:szCs w:val="24"/>
        </w:rPr>
        <w:t>3. Ответьте на контрольные вопросы (тест)</w:t>
      </w:r>
    </w:p>
    <w:p w:rsidR="00850B05" w:rsidRPr="003C20D4" w:rsidRDefault="00850B05" w:rsidP="00850B05">
      <w:pPr>
        <w:jc w:val="both"/>
        <w:rPr>
          <w:sz w:val="24"/>
          <w:szCs w:val="24"/>
        </w:rPr>
      </w:pPr>
    </w:p>
    <w:p w:rsidR="00850B05" w:rsidRPr="003C20D4" w:rsidRDefault="00850B05" w:rsidP="00850B05">
      <w:pPr>
        <w:rPr>
          <w:sz w:val="24"/>
          <w:szCs w:val="24"/>
        </w:rPr>
      </w:pPr>
    </w:p>
    <w:p w:rsidR="00850B05" w:rsidRPr="003C20D4" w:rsidRDefault="00850B05" w:rsidP="00850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850B05" w:rsidRDefault="00850B05" w:rsidP="00850B05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№1</w:t>
      </w:r>
      <w:r w:rsidRPr="00BE5E06">
        <w:rPr>
          <w:sz w:val="24"/>
          <w:szCs w:val="24"/>
        </w:rPr>
        <w:t>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i/>
          <w:sz w:val="24"/>
          <w:szCs w:val="24"/>
        </w:rPr>
      </w:pPr>
      <w:r w:rsidRPr="0010361A">
        <w:rPr>
          <w:sz w:val="24"/>
          <w:szCs w:val="24"/>
        </w:rPr>
        <w:t xml:space="preserve">Организация в </w:t>
      </w:r>
      <w:r>
        <w:rPr>
          <w:sz w:val="24"/>
          <w:szCs w:val="24"/>
        </w:rPr>
        <w:t>июне</w:t>
      </w:r>
      <w:r w:rsidRPr="0010361A">
        <w:rPr>
          <w:sz w:val="24"/>
          <w:szCs w:val="24"/>
        </w:rPr>
        <w:t xml:space="preserve"> приобрела в собственность легковой ав</w:t>
      </w:r>
      <w:r>
        <w:rPr>
          <w:sz w:val="24"/>
          <w:szCs w:val="24"/>
        </w:rPr>
        <w:t>томобиль с мощностью двигателя 105</w:t>
      </w:r>
      <w:r w:rsidRPr="0010361A">
        <w:rPr>
          <w:sz w:val="24"/>
          <w:szCs w:val="24"/>
        </w:rPr>
        <w:t>л.</w:t>
      </w:r>
      <w:proofErr w:type="gramStart"/>
      <w:r w:rsidRPr="0010361A">
        <w:rPr>
          <w:sz w:val="24"/>
          <w:szCs w:val="24"/>
        </w:rPr>
        <w:t>с</w:t>
      </w:r>
      <w:proofErr w:type="gramEnd"/>
      <w:r w:rsidRPr="0010361A">
        <w:rPr>
          <w:sz w:val="24"/>
          <w:szCs w:val="24"/>
        </w:rPr>
        <w:t xml:space="preserve">. в этом же месяце он был поставлен на учет. Кроме того, у организации на балансе числятся </w:t>
      </w:r>
      <w:r>
        <w:rPr>
          <w:sz w:val="24"/>
          <w:szCs w:val="24"/>
        </w:rPr>
        <w:t>два</w:t>
      </w:r>
      <w:r w:rsidRPr="0010361A">
        <w:rPr>
          <w:sz w:val="24"/>
          <w:szCs w:val="24"/>
        </w:rPr>
        <w:t xml:space="preserve"> автобуса с мощностью дв</w:t>
      </w:r>
      <w:r>
        <w:rPr>
          <w:sz w:val="24"/>
          <w:szCs w:val="24"/>
        </w:rPr>
        <w:t xml:space="preserve">игателя 200 л.с. и Газель </w:t>
      </w:r>
      <w:r w:rsidRPr="0010361A">
        <w:rPr>
          <w:sz w:val="24"/>
          <w:szCs w:val="24"/>
        </w:rPr>
        <w:t>с мощностью дв</w:t>
      </w:r>
      <w:r>
        <w:rPr>
          <w:sz w:val="24"/>
          <w:szCs w:val="24"/>
        </w:rPr>
        <w:t xml:space="preserve">игателя 170 </w:t>
      </w:r>
      <w:r w:rsidRPr="0010361A">
        <w:rPr>
          <w:sz w:val="24"/>
          <w:szCs w:val="24"/>
        </w:rPr>
        <w:t>л.с.  Определить сумму транспортного налога по всем видам транспорта в целом.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lastRenderedPageBreak/>
        <w:t>___________________________</w:t>
      </w:r>
    </w:p>
    <w:p w:rsidR="00850B05" w:rsidRDefault="00850B05" w:rsidP="00850B05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B05" w:rsidRDefault="00850B05" w:rsidP="00850B05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B05" w:rsidRDefault="00850B05" w:rsidP="00850B05">
      <w:pPr>
        <w:ind w:right="-7"/>
        <w:jc w:val="both"/>
        <w:rPr>
          <w:b/>
          <w:sz w:val="24"/>
          <w:szCs w:val="24"/>
        </w:rPr>
      </w:pPr>
    </w:p>
    <w:p w:rsidR="00850B05" w:rsidRDefault="00850B05" w:rsidP="00850B05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2</w:t>
      </w:r>
      <w:r w:rsidRPr="00BE5E06">
        <w:rPr>
          <w:sz w:val="24"/>
          <w:szCs w:val="24"/>
        </w:rPr>
        <w:t>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«Гамма» имеет в собственности следующие автомобили: 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ГАЗ – 150 л.с. – 5 штук;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ЗИЛ – 220 л.с. – 2 штуки;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- 15 апреля приобретен легковой автомобиль с мощностью двигателя 110 л.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.;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- 2 июня приобретен легковой автомобиль с мощностью двигателя 200 л.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.;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конце июня автомобиль был реализован.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средства зарегистрированы в Оренбургской области.</w:t>
      </w:r>
    </w:p>
    <w:p w:rsidR="00850B05" w:rsidRPr="00095247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сумму транспортного налога за год.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B05" w:rsidRDefault="00850B05" w:rsidP="00850B05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B05" w:rsidRDefault="00850B05" w:rsidP="00850B05">
      <w:pPr>
        <w:ind w:right="-7"/>
        <w:jc w:val="both"/>
        <w:rPr>
          <w:b/>
          <w:sz w:val="24"/>
          <w:szCs w:val="24"/>
        </w:rPr>
      </w:pPr>
    </w:p>
    <w:p w:rsidR="00850B05" w:rsidRDefault="00850B05" w:rsidP="00850B05">
      <w:pPr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3</w:t>
      </w:r>
      <w:r w:rsidRPr="00BE5E06">
        <w:rPr>
          <w:sz w:val="24"/>
          <w:szCs w:val="24"/>
        </w:rPr>
        <w:t>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«Кир» имеет в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следующие транспортные средства: 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грузовой автомобиль с мощностью двигателя 230 л.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.;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легковой автомобиль с мощностью двигателя  135 л.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.;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сентябре автомобиль был реализован и снят с учета;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легковой автомобиль с первоначальной мощностью двигателя 33 л.с., в июле на автомобиле был заменен и зарегистрирован новый двигатель, равный 50 л.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.;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весельная лодка.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начислены авансовые платежи в размере 5 400 руб.</w:t>
      </w:r>
    </w:p>
    <w:p w:rsidR="00850B05" w:rsidRPr="00095247" w:rsidRDefault="00850B05" w:rsidP="00850B05">
      <w:pPr>
        <w:tabs>
          <w:tab w:val="left" w:pos="10915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сумму транспортного налога за год.</w:t>
      </w:r>
    </w:p>
    <w:p w:rsidR="00850B05" w:rsidRDefault="00850B05" w:rsidP="00850B05">
      <w:pPr>
        <w:tabs>
          <w:tab w:val="left" w:pos="10915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B05" w:rsidRPr="003C20D4" w:rsidRDefault="00850B05" w:rsidP="00850B05">
      <w:pPr>
        <w:ind w:right="-7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B05" w:rsidRDefault="00850B05" w:rsidP="00850B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850B05" w:rsidRPr="003C20D4" w:rsidRDefault="00850B05" w:rsidP="00850B05">
      <w:pPr>
        <w:rPr>
          <w:sz w:val="24"/>
          <w:szCs w:val="24"/>
        </w:rPr>
      </w:pPr>
    </w:p>
    <w:p w:rsidR="00850B05" w:rsidRDefault="00850B05" w:rsidP="00850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850B05" w:rsidRDefault="00850B05" w:rsidP="00850B05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850B05" w:rsidRPr="0089283A" w:rsidTr="0007350F">
        <w:tc>
          <w:tcPr>
            <w:tcW w:w="9848" w:type="dxa"/>
          </w:tcPr>
          <w:p w:rsidR="00850B05" w:rsidRPr="0089283A" w:rsidRDefault="00850B05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850B05" w:rsidRPr="003C20D4" w:rsidRDefault="00850B05" w:rsidP="00850B05">
      <w:pPr>
        <w:jc w:val="both"/>
        <w:rPr>
          <w:sz w:val="24"/>
          <w:szCs w:val="24"/>
        </w:rPr>
      </w:pPr>
    </w:p>
    <w:p w:rsidR="00850B05" w:rsidRPr="003C20D4" w:rsidRDefault="00850B05" w:rsidP="00850B05">
      <w:pPr>
        <w:rPr>
          <w:sz w:val="24"/>
          <w:szCs w:val="24"/>
        </w:rPr>
      </w:pPr>
    </w:p>
    <w:sectPr w:rsidR="00850B05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84" w:rsidRDefault="00730084" w:rsidP="00046BDB">
      <w:r>
        <w:separator/>
      </w:r>
    </w:p>
  </w:endnote>
  <w:endnote w:type="continuationSeparator" w:id="0">
    <w:p w:rsidR="00730084" w:rsidRDefault="0073008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09425A">
    <w:pPr>
      <w:pStyle w:val="af"/>
      <w:jc w:val="right"/>
    </w:pPr>
    <w:fldSimple w:instr=" PAGE   \* MERGEFORMAT ">
      <w:r w:rsidR="00FE296E">
        <w:rPr>
          <w:noProof/>
        </w:rPr>
        <w:t>3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84" w:rsidRDefault="00730084" w:rsidP="00046BDB">
      <w:r>
        <w:separator/>
      </w:r>
    </w:p>
  </w:footnote>
  <w:footnote w:type="continuationSeparator" w:id="0">
    <w:p w:rsidR="00730084" w:rsidRDefault="0073008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425A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38DE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084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296E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3738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152</cp:revision>
  <cp:lastPrinted>2015-03-04T08:28:00Z</cp:lastPrinted>
  <dcterms:created xsi:type="dcterms:W3CDTF">2012-02-07T19:23:00Z</dcterms:created>
  <dcterms:modified xsi:type="dcterms:W3CDTF">2020-04-16T04:21:00Z</dcterms:modified>
</cp:coreProperties>
</file>