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color w:val="FF0000"/>
          <w:sz w:val="28"/>
          <w:szCs w:val="28"/>
        </w:rPr>
        <w:t>18.04.2020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урок. Тесты по теме «Экономический рост» «Экономический цикл»  </w:t>
      </w:r>
    </w:p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Конспект темы «Денежное обращение» стр. 117-122. Учебник Королева Г.Э., Бурмистрова Т.В. «Экономика»</w:t>
      </w:r>
    </w:p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42FC" w:rsidRPr="009C15E1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4B42FC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</w:t>
      </w:r>
      <w:r>
        <w:rPr>
          <w:rFonts w:ascii="Times New Roman" w:hAnsi="Times New Roman" w:cs="Times New Roman"/>
          <w:sz w:val="28"/>
          <w:szCs w:val="28"/>
        </w:rPr>
        <w:t>Выполненную работу</w:t>
      </w:r>
      <w:r w:rsidRPr="009C15E1">
        <w:rPr>
          <w:rFonts w:ascii="Times New Roman" w:hAnsi="Times New Roman" w:cs="Times New Roman"/>
          <w:sz w:val="28"/>
          <w:szCs w:val="28"/>
        </w:rPr>
        <w:t xml:space="preserve">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2FC" w:rsidRDefault="004B42FC" w:rsidP="004B42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045"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3C20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Экономический рост</w:t>
      </w:r>
    </w:p>
    <w:p w:rsidR="004B42FC" w:rsidRDefault="004B42FC" w:rsidP="004B42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42FC" w:rsidRPr="004B42FC" w:rsidRDefault="004B42FC" w:rsidP="004B42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1.Экономический рост - это: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оценивается реальный, а не номинальный ВВП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многолетний процесс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в) ВВП растет как в абсолютном значении, так и в расчете на душу населени;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2FC" w:rsidRPr="004B42FC" w:rsidRDefault="004B42FC" w:rsidP="004B42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2. Экономический рост обусловлен увеличением количества доступных факторов производств</w:t>
      </w:r>
      <w:proofErr w:type="gramStart"/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а-</w:t>
      </w:r>
      <w:proofErr w:type="gramEnd"/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это: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экстенсивный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интенсивный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</w:rPr>
        <w:t>в)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экономический;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2FC" w:rsidRPr="004B42FC" w:rsidRDefault="004B42FC" w:rsidP="004B42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  <w:u w:val="single"/>
        </w:rPr>
        <w:t>3.</w:t>
      </w: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Экономический рост обусловлен увеличением повышением качества используемых ресурсо</w:t>
      </w:r>
      <w:proofErr w:type="gramStart"/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в-</w:t>
      </w:r>
      <w:proofErr w:type="gramEnd"/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это: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экстенсивный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интенсивный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</w:rPr>
        <w:t>в)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экономический;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2FC" w:rsidRPr="004B42FC" w:rsidRDefault="004B42FC" w:rsidP="004B42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4. Факторы экстенсивного рост</w:t>
      </w:r>
      <w:proofErr w:type="gramStart"/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а-</w:t>
      </w:r>
      <w:proofErr w:type="gramEnd"/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это: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освоение новых земель, установка оборудования, увеличение рабочего времени, улучшение распределения ресурсов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освоение новых земель, установка оборудования, увеличение рабочего времени, строительство предприятий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</w:rPr>
        <w:t>в)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освоение новых земель, установка оборудования, увеличение рабочего времени, повышение производительности труда;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2FC" w:rsidRPr="004B42FC" w:rsidRDefault="004B42FC" w:rsidP="004B42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5.</w:t>
      </w:r>
      <w:r w:rsidRPr="004B42FC">
        <w:rPr>
          <w:rFonts w:ascii="Times New Roman" w:hAnsi="Times New Roman" w:cs="Times New Roman"/>
          <w:sz w:val="28"/>
          <w:szCs w:val="28"/>
          <w:u w:val="single"/>
        </w:rPr>
        <w:t xml:space="preserve"> Факторы интенсивного роста: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технический прогресс, установка оборудования, улучшение распределения ресурсов, научная организация труда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технический прогресс, увеличение рабочего времени, улучшение распределения ресурсов, научная организация труда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</w:rPr>
        <w:t>в)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технический прогресс, повышение профессионального уровня кадров, улучшение распределения ресурсов, научная организация труда;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4B42FC">
        <w:rPr>
          <w:rFonts w:ascii="Times New Roman" w:hAnsi="Times New Roman" w:cs="Times New Roman"/>
          <w:sz w:val="28"/>
          <w:szCs w:val="28"/>
        </w:rPr>
        <w:t>все ответы верны.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2FC" w:rsidRPr="004B42FC" w:rsidRDefault="004B42FC" w:rsidP="004B42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6.</w:t>
      </w:r>
      <w:r w:rsidRPr="004B42FC">
        <w:rPr>
          <w:rFonts w:ascii="Times New Roman" w:hAnsi="Times New Roman" w:cs="Times New Roman"/>
          <w:sz w:val="28"/>
          <w:szCs w:val="28"/>
          <w:u w:val="single"/>
        </w:rPr>
        <w:t xml:space="preserve"> Приведите пример, когда одно и то же событие может оказаться и экстенсивным и интенсивным фактором экономического роста___________________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2FC" w:rsidRPr="004B42FC" w:rsidRDefault="004B42FC" w:rsidP="004B42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7.</w:t>
      </w:r>
      <w:r w:rsidRPr="004B42FC">
        <w:rPr>
          <w:rFonts w:ascii="Times New Roman" w:hAnsi="Times New Roman" w:cs="Times New Roman"/>
          <w:sz w:val="28"/>
          <w:szCs w:val="28"/>
          <w:u w:val="single"/>
        </w:rPr>
        <w:t xml:space="preserve"> «Чем человек просвещеннее, тем он полезнее своему отечеству. Объясните это высказывание А. Грибоедова с точки зрения экономического роста. О каком типе экономического роста моджет идти речь?</w:t>
      </w:r>
    </w:p>
    <w:p w:rsidR="004B42FC" w:rsidRPr="004B42FC" w:rsidRDefault="004B42FC" w:rsidP="004B42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42FC" w:rsidRPr="004B42FC" w:rsidRDefault="004B42FC" w:rsidP="004B42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42FC" w:rsidRPr="004B42FC" w:rsidRDefault="004B42FC" w:rsidP="004B42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Тест 12. Экономический цикл</w:t>
      </w:r>
    </w:p>
    <w:p w:rsidR="004B42FC" w:rsidRPr="004B42FC" w:rsidRDefault="004B42FC" w:rsidP="004B42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42FC" w:rsidRPr="004B42FC" w:rsidRDefault="004B42FC" w:rsidP="004B42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1.Периодические колебания деловой активности в стране </w:t>
      </w:r>
      <w:proofErr w:type="gramStart"/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-э</w:t>
      </w:r>
      <w:proofErr w:type="gramEnd"/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то: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экономический экстенсивный рост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экономический интенсивный рост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в) экономический цикл;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2FC" w:rsidRPr="004B42FC" w:rsidRDefault="004B42FC" w:rsidP="004B42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2. Область пика экономического роста включает в себя следующие периоды: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предприятия работают на пределе своих возможностей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предприятия сокращают объемы производства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</w:rPr>
        <w:t>в)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экономические ресурсы используются не в полной мере;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 создаются дополнительные рабочие места на производстве.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2FC" w:rsidRPr="004B42FC" w:rsidRDefault="004B42FC" w:rsidP="004B42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3. Спад экономического роста включает в себя следующие периоды: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предприятия работают на пределе своих возможностей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предприятия сокращают объемы производства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</w:rPr>
        <w:t>в)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экономические ресурсы используются не в полной мере;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 создаются дополнительные рабочие места на производстве.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2FC" w:rsidRPr="004B42FC" w:rsidRDefault="004B42FC" w:rsidP="004B42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4. Кризис экономического роста включает в себя следующие периоды: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предприятия работают на пределе своих возможностей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предприятия сокращают объемы производства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</w:rPr>
        <w:t>в)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экономические ресурсы используются не в полной мере;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 создаются дополнительные рабочие места на производстве.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2FC" w:rsidRPr="004B42FC" w:rsidRDefault="004B42FC" w:rsidP="004B42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4B42F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5. Подъем экономического роста включает в себя следующие периоды: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а)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предприятия работают на пределе своих возможностей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б)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предприятия сокращают объемы производства</w:t>
      </w:r>
      <w:r w:rsidRPr="004B42FC">
        <w:rPr>
          <w:rFonts w:ascii="Times New Roman" w:hAnsi="Times New Roman" w:cs="Times New Roman"/>
          <w:sz w:val="28"/>
          <w:szCs w:val="28"/>
        </w:rPr>
        <w:t>;</w:t>
      </w:r>
    </w:p>
    <w:p w:rsidR="004B42FC" w:rsidRPr="004B42FC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4B42FC">
        <w:rPr>
          <w:rFonts w:ascii="Times New Roman" w:hAnsi="Times New Roman" w:cs="Times New Roman"/>
          <w:sz w:val="28"/>
          <w:szCs w:val="28"/>
        </w:rPr>
        <w:t>в)</w:t>
      </w:r>
      <w:r w:rsidRPr="004B42FC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экономические ресурсы используются не в полной мере;</w:t>
      </w:r>
    </w:p>
    <w:p w:rsidR="004B42FC" w:rsidRPr="00ED46C1" w:rsidRDefault="004B42FC" w:rsidP="004B42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42FC">
        <w:rPr>
          <w:rFonts w:ascii="Times New Roman" w:hAnsi="Times New Roman" w:cs="Times New Roman"/>
          <w:sz w:val="28"/>
          <w:szCs w:val="28"/>
        </w:rPr>
        <w:t>г) создаются дополнительные рабочие места на производстве.</w:t>
      </w:r>
    </w:p>
    <w:p w:rsidR="000610E4" w:rsidRPr="004B42FC" w:rsidRDefault="000610E4" w:rsidP="004B42FC">
      <w:pPr>
        <w:rPr>
          <w:szCs w:val="28"/>
        </w:rPr>
      </w:pPr>
    </w:p>
    <w:sectPr w:rsidR="000610E4" w:rsidRPr="004B42FC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6A9"/>
    <w:multiLevelType w:val="hybridMultilevel"/>
    <w:tmpl w:val="EC8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F5A8F"/>
    <w:multiLevelType w:val="hybridMultilevel"/>
    <w:tmpl w:val="92D6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2829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C0E25"/>
    <w:multiLevelType w:val="hybridMultilevel"/>
    <w:tmpl w:val="13C8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0452"/>
    <w:multiLevelType w:val="multilevel"/>
    <w:tmpl w:val="78D03CA0"/>
    <w:numStyleLink w:val="a"/>
  </w:abstractNum>
  <w:abstractNum w:abstractNumId="8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1CA7"/>
    <w:multiLevelType w:val="hybridMultilevel"/>
    <w:tmpl w:val="2F505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610E4"/>
    <w:rsid w:val="000A08C3"/>
    <w:rsid w:val="00171FCF"/>
    <w:rsid w:val="00180A96"/>
    <w:rsid w:val="001A7D0B"/>
    <w:rsid w:val="001D0132"/>
    <w:rsid w:val="001D1E3B"/>
    <w:rsid w:val="001E6924"/>
    <w:rsid w:val="00204926"/>
    <w:rsid w:val="002365AB"/>
    <w:rsid w:val="00281983"/>
    <w:rsid w:val="0029016B"/>
    <w:rsid w:val="002E3073"/>
    <w:rsid w:val="00306512"/>
    <w:rsid w:val="00306E9D"/>
    <w:rsid w:val="00336F68"/>
    <w:rsid w:val="0035211C"/>
    <w:rsid w:val="00395D19"/>
    <w:rsid w:val="003C2045"/>
    <w:rsid w:val="003C5EC5"/>
    <w:rsid w:val="003C7FC4"/>
    <w:rsid w:val="00422F51"/>
    <w:rsid w:val="00427695"/>
    <w:rsid w:val="00454216"/>
    <w:rsid w:val="00476169"/>
    <w:rsid w:val="00484165"/>
    <w:rsid w:val="004A6F58"/>
    <w:rsid w:val="004B42FC"/>
    <w:rsid w:val="004E2ACD"/>
    <w:rsid w:val="005801BA"/>
    <w:rsid w:val="0059031E"/>
    <w:rsid w:val="005A765D"/>
    <w:rsid w:val="005E0E16"/>
    <w:rsid w:val="005E46DB"/>
    <w:rsid w:val="005F0539"/>
    <w:rsid w:val="00601851"/>
    <w:rsid w:val="00604CCD"/>
    <w:rsid w:val="0061564A"/>
    <w:rsid w:val="0062270C"/>
    <w:rsid w:val="00645C97"/>
    <w:rsid w:val="006A225D"/>
    <w:rsid w:val="006A2D33"/>
    <w:rsid w:val="006C214D"/>
    <w:rsid w:val="0079036E"/>
    <w:rsid w:val="007A6501"/>
    <w:rsid w:val="007D3B11"/>
    <w:rsid w:val="00837ABB"/>
    <w:rsid w:val="00876E6F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F4885"/>
    <w:rsid w:val="00B0672E"/>
    <w:rsid w:val="00B924A1"/>
    <w:rsid w:val="00BF2FA7"/>
    <w:rsid w:val="00C22FE3"/>
    <w:rsid w:val="00CC77A9"/>
    <w:rsid w:val="00CE796E"/>
    <w:rsid w:val="00D07B7F"/>
    <w:rsid w:val="00D20A48"/>
    <w:rsid w:val="00D85F27"/>
    <w:rsid w:val="00E05509"/>
    <w:rsid w:val="00E456FE"/>
    <w:rsid w:val="00E60A4D"/>
    <w:rsid w:val="00E90FAC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2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2045"/>
    <w:pPr>
      <w:ind w:left="720"/>
      <w:contextualSpacing/>
    </w:pPr>
  </w:style>
  <w:style w:type="table" w:styleId="a5">
    <w:name w:val="Table Grid"/>
    <w:basedOn w:val="a2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1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HEADER">
    <w:name w:val="THEADER"/>
    <w:basedOn w:val="a0"/>
    <w:next w:val="TNAME"/>
    <w:rsid w:val="000610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TEXT">
    <w:name w:val="TTEXT"/>
    <w:basedOn w:val="a0"/>
    <w:link w:val="TTEXT0"/>
    <w:rsid w:val="00061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a">
    <w:name w:val="Стиль нумерованный"/>
    <w:basedOn w:val="a3"/>
    <w:rsid w:val="000610E4"/>
    <w:pPr>
      <w:numPr>
        <w:numId w:val="9"/>
      </w:numPr>
    </w:pPr>
  </w:style>
  <w:style w:type="paragraph" w:customStyle="1" w:styleId="TNAME">
    <w:name w:val="TNAME"/>
    <w:basedOn w:val="TTEXT"/>
    <w:next w:val="TTEXT"/>
    <w:link w:val="TNAME0"/>
    <w:rsid w:val="000610E4"/>
    <w:pPr>
      <w:widowControl w:val="0"/>
      <w:numPr>
        <w:numId w:val="4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0610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NAME0">
    <w:name w:val="TNAME Знак"/>
    <w:basedOn w:val="TTEXT0"/>
    <w:link w:val="TNAME"/>
    <w:rsid w:val="000610E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2007-30E8-4503-88D0-14945A60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38</cp:revision>
  <dcterms:created xsi:type="dcterms:W3CDTF">2020-01-24T07:00:00Z</dcterms:created>
  <dcterms:modified xsi:type="dcterms:W3CDTF">2020-04-17T04:45:00Z</dcterms:modified>
</cp:coreProperties>
</file>