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264E35">
        <w:rPr>
          <w:rFonts w:ascii="Times New Roman" w:hAnsi="Times New Roman"/>
          <w:sz w:val="28"/>
          <w:szCs w:val="28"/>
        </w:rPr>
        <w:t>1</w:t>
      </w:r>
      <w:r w:rsidR="001776B0">
        <w:rPr>
          <w:rFonts w:ascii="Times New Roman" w:hAnsi="Times New Roman"/>
          <w:sz w:val="28"/>
          <w:szCs w:val="28"/>
        </w:rPr>
        <w:t>8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пара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64E35">
        <w:rPr>
          <w:rFonts w:ascii="Times New Roman" w:hAnsi="Times New Roman"/>
          <w:sz w:val="28"/>
          <w:szCs w:val="28"/>
        </w:rPr>
        <w:t>В</w:t>
      </w:r>
      <w:proofErr w:type="gramEnd"/>
      <w:r w:rsidR="00264E35">
        <w:rPr>
          <w:rFonts w:ascii="Times New Roman" w:hAnsi="Times New Roman"/>
          <w:sz w:val="28"/>
          <w:szCs w:val="28"/>
        </w:rPr>
        <w:t>споминаем, что такое амортизация, поднимаем записи в тетрадях!</w:t>
      </w:r>
    </w:p>
    <w:p w:rsidR="00264E35" w:rsidRDefault="00264E35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Отвечаем на вопросы устно.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пара </w:t>
      </w:r>
      <w:r w:rsidR="00264E35">
        <w:rPr>
          <w:rFonts w:ascii="Times New Roman" w:hAnsi="Times New Roman"/>
          <w:sz w:val="28"/>
          <w:szCs w:val="28"/>
        </w:rPr>
        <w:t xml:space="preserve">Расчитываем </w:t>
      </w:r>
      <w:r w:rsidR="001776B0">
        <w:rPr>
          <w:rFonts w:ascii="Times New Roman" w:hAnsi="Times New Roman"/>
          <w:sz w:val="28"/>
          <w:szCs w:val="28"/>
        </w:rPr>
        <w:t xml:space="preserve">норму </w:t>
      </w:r>
      <w:r w:rsidR="00264E35">
        <w:rPr>
          <w:rFonts w:ascii="Times New Roman" w:hAnsi="Times New Roman"/>
          <w:sz w:val="28"/>
          <w:szCs w:val="28"/>
        </w:rPr>
        <w:t>амортизацию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p w:rsidR="00EF178A" w:rsidRDefault="00EF178A" w:rsidP="00EF178A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№</w:t>
      </w:r>
      <w:r w:rsidRPr="00EF178A">
        <w:rPr>
          <w:rFonts w:ascii="Times New Roman" w:hAnsi="Times New Roman"/>
          <w:color w:val="FF0000"/>
          <w:sz w:val="28"/>
          <w:szCs w:val="28"/>
        </w:rPr>
        <w:t>?</w:t>
      </w:r>
      <w:r w:rsidRPr="00EF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64E35">
        <w:rPr>
          <w:rFonts w:ascii="Times New Roman" w:hAnsi="Times New Roman"/>
          <w:sz w:val="28"/>
          <w:szCs w:val="28"/>
        </w:rPr>
        <w:t>Расчет амортизации оборудования, используемого</w:t>
      </w:r>
      <w:r>
        <w:rPr>
          <w:rFonts w:ascii="Times New Roman" w:hAnsi="Times New Roman"/>
          <w:sz w:val="28"/>
          <w:szCs w:val="28"/>
        </w:rPr>
        <w:t xml:space="preserve"> при ремонте </w:t>
      </w:r>
      <w:r w:rsidRPr="00EF178A">
        <w:rPr>
          <w:rFonts w:ascii="Times New Roman" w:hAnsi="Times New Roman"/>
          <w:color w:val="FF0000"/>
          <w:sz w:val="28"/>
          <w:szCs w:val="28"/>
        </w:rPr>
        <w:t>чего?????</w:t>
      </w:r>
    </w:p>
    <w:tbl>
      <w:tblPr>
        <w:tblStyle w:val="a3"/>
        <w:tblW w:w="0" w:type="auto"/>
        <w:tblInd w:w="-1080" w:type="dxa"/>
        <w:tblLook w:val="01E0"/>
      </w:tblPr>
      <w:tblGrid>
        <w:gridCol w:w="1841"/>
        <w:gridCol w:w="1080"/>
        <w:gridCol w:w="1240"/>
        <w:gridCol w:w="2026"/>
        <w:gridCol w:w="2232"/>
        <w:gridCol w:w="2232"/>
      </w:tblGrid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Срок службы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Нормы износа,%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26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 с</w:t>
            </w:r>
            <w:r w:rsidRPr="00264E35">
              <w:rPr>
                <w:rFonts w:ascii="Times New Roman" w:hAnsi="Times New Roman"/>
                <w:sz w:val="28"/>
                <w:szCs w:val="28"/>
              </w:rPr>
              <w:t>тоимость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Амортизационное отчисление за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26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Аморти</w:t>
            </w:r>
            <w:r>
              <w:rPr>
                <w:rFonts w:ascii="Times New Roman" w:hAnsi="Times New Roman"/>
                <w:sz w:val="28"/>
                <w:szCs w:val="28"/>
              </w:rPr>
              <w:t>зационное отчисление за 1 ремонт</w:t>
            </w: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64E35" w:rsidRPr="00264E35" w:rsidTr="00CB0AEF"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264E3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4E35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</w:tr>
    </w:tbl>
    <w:p w:rsidR="00EF178A" w:rsidRDefault="00EF178A" w:rsidP="00EF178A">
      <w:pPr>
        <w:rPr>
          <w:sz w:val="28"/>
          <w:szCs w:val="28"/>
        </w:rPr>
      </w:pPr>
    </w:p>
    <w:p w:rsidR="00264E35" w:rsidRPr="00264E35" w:rsidRDefault="00264E35" w:rsidP="00EF178A">
      <w:pPr>
        <w:rPr>
          <w:rFonts w:ascii="Times New Roman" w:hAnsi="Times New Roman"/>
          <w:sz w:val="28"/>
          <w:szCs w:val="28"/>
        </w:rPr>
      </w:pPr>
      <w:r w:rsidRPr="00264E35">
        <w:rPr>
          <w:rFonts w:ascii="Times New Roman" w:hAnsi="Times New Roman"/>
          <w:sz w:val="28"/>
          <w:szCs w:val="28"/>
        </w:rPr>
        <w:t>Подробный расчет прописываем ниже таблицы, формируем вывод</w:t>
      </w:r>
    </w:p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C5D57"/>
    <w:rsid w:val="0010282B"/>
    <w:rsid w:val="00160BB7"/>
    <w:rsid w:val="001776B0"/>
    <w:rsid w:val="001E6914"/>
    <w:rsid w:val="00264E35"/>
    <w:rsid w:val="002A6E0A"/>
    <w:rsid w:val="00520100"/>
    <w:rsid w:val="0063624F"/>
    <w:rsid w:val="007519D6"/>
    <w:rsid w:val="00756837"/>
    <w:rsid w:val="00782571"/>
    <w:rsid w:val="008B6732"/>
    <w:rsid w:val="00907BE5"/>
    <w:rsid w:val="00977406"/>
    <w:rsid w:val="009D75B1"/>
    <w:rsid w:val="00AA56C5"/>
    <w:rsid w:val="00AB3387"/>
    <w:rsid w:val="00B35A28"/>
    <w:rsid w:val="00B47FD9"/>
    <w:rsid w:val="00B515D0"/>
    <w:rsid w:val="00B56CBF"/>
    <w:rsid w:val="00C9370F"/>
    <w:rsid w:val="00CC59B0"/>
    <w:rsid w:val="00D43730"/>
    <w:rsid w:val="00E26440"/>
    <w:rsid w:val="00E63EF5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11</cp:revision>
  <dcterms:created xsi:type="dcterms:W3CDTF">2017-01-16T05:10:00Z</dcterms:created>
  <dcterms:modified xsi:type="dcterms:W3CDTF">2020-04-17T02:26:00Z</dcterms:modified>
</cp:coreProperties>
</file>