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4B2A6C" w:rsidRDefault="00AA4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21-22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D12905" w:rsidRPr="00D12905" w:rsidRDefault="00F26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CC39A1">
        <w:rPr>
          <w:rFonts w:ascii="Times New Roman" w:hAnsi="Times New Roman" w:cs="Times New Roman"/>
          <w:b/>
          <w:sz w:val="28"/>
          <w:szCs w:val="28"/>
        </w:rPr>
        <w:t>а: Индукционные электроизмерительные приборы</w:t>
      </w:r>
      <w:r w:rsidR="00C01261">
        <w:rPr>
          <w:rFonts w:ascii="Times New Roman" w:hAnsi="Times New Roman" w:cs="Times New Roman"/>
          <w:b/>
          <w:sz w:val="28"/>
          <w:szCs w:val="28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D1290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9E7" w:rsidRPr="00F26615" w:rsidRDefault="00F26615" w:rsidP="00ED0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6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8C5" w:rsidRPr="00F26615">
        <w:rPr>
          <w:rFonts w:ascii="Times New Roman" w:hAnsi="Times New Roman" w:cs="Times New Roman"/>
          <w:sz w:val="28"/>
          <w:szCs w:val="28"/>
        </w:rPr>
        <w:t xml:space="preserve">Изучить текст </w:t>
      </w:r>
      <w:r w:rsidR="009261E1" w:rsidRPr="00F26615">
        <w:rPr>
          <w:rFonts w:ascii="Times New Roman" w:hAnsi="Times New Roman" w:cs="Times New Roman"/>
          <w:sz w:val="28"/>
          <w:szCs w:val="28"/>
        </w:rPr>
        <w:t>учебника</w:t>
      </w:r>
      <w:r w:rsidR="00CC39A1">
        <w:rPr>
          <w:rFonts w:ascii="Times New Roman" w:hAnsi="Times New Roman" w:cs="Times New Roman"/>
          <w:sz w:val="28"/>
          <w:szCs w:val="28"/>
        </w:rPr>
        <w:t xml:space="preserve"> №1</w:t>
      </w:r>
      <w:r w:rsidR="000439E7" w:rsidRPr="00F26615">
        <w:rPr>
          <w:rFonts w:ascii="Times New Roman" w:hAnsi="Times New Roman" w:cs="Times New Roman"/>
          <w:sz w:val="28"/>
          <w:szCs w:val="28"/>
        </w:rPr>
        <w:t>,</w:t>
      </w:r>
      <w:r w:rsidR="00CC39A1">
        <w:rPr>
          <w:rFonts w:ascii="Times New Roman" w:hAnsi="Times New Roman" w:cs="Times New Roman"/>
          <w:sz w:val="28"/>
          <w:szCs w:val="28"/>
        </w:rPr>
        <w:t xml:space="preserve"> п. 3.2.7,</w:t>
      </w:r>
      <w:r w:rsidR="00D12905" w:rsidRPr="00F26615">
        <w:rPr>
          <w:rFonts w:ascii="Times New Roman" w:hAnsi="Times New Roman" w:cs="Times New Roman"/>
          <w:sz w:val="28"/>
          <w:szCs w:val="28"/>
        </w:rPr>
        <w:t xml:space="preserve"> </w:t>
      </w:r>
      <w:r w:rsidR="000439E7" w:rsidRPr="00F26615">
        <w:rPr>
          <w:rFonts w:ascii="Times New Roman" w:hAnsi="Times New Roman" w:cs="Times New Roman"/>
          <w:sz w:val="28"/>
          <w:szCs w:val="28"/>
        </w:rPr>
        <w:t>стр.</w:t>
      </w:r>
      <w:r w:rsidR="009261E1" w:rsidRPr="00F26615">
        <w:rPr>
          <w:rFonts w:ascii="Times New Roman" w:hAnsi="Times New Roman" w:cs="Times New Roman"/>
          <w:sz w:val="28"/>
          <w:szCs w:val="28"/>
        </w:rPr>
        <w:t xml:space="preserve"> </w:t>
      </w:r>
      <w:r w:rsidR="00CC39A1">
        <w:rPr>
          <w:rFonts w:ascii="Times New Roman" w:hAnsi="Times New Roman" w:cs="Times New Roman"/>
          <w:sz w:val="28"/>
          <w:szCs w:val="28"/>
        </w:rPr>
        <w:t>89-94</w:t>
      </w:r>
    </w:p>
    <w:p w:rsidR="00F26615" w:rsidRPr="00F26615" w:rsidRDefault="00F26615" w:rsidP="00ED0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615">
        <w:rPr>
          <w:rFonts w:ascii="Times New Roman" w:hAnsi="Times New Roman" w:cs="Times New Roman"/>
          <w:sz w:val="28"/>
          <w:szCs w:val="28"/>
        </w:rPr>
        <w:t>(Допол</w:t>
      </w:r>
      <w:r w:rsidR="00CC39A1">
        <w:rPr>
          <w:rFonts w:ascii="Times New Roman" w:hAnsi="Times New Roman" w:cs="Times New Roman"/>
          <w:sz w:val="28"/>
          <w:szCs w:val="28"/>
        </w:rPr>
        <w:t>нительная информация учебник № 2</w:t>
      </w:r>
      <w:r w:rsidRPr="00F26615">
        <w:rPr>
          <w:rFonts w:ascii="Times New Roman" w:hAnsi="Times New Roman" w:cs="Times New Roman"/>
          <w:sz w:val="28"/>
          <w:szCs w:val="28"/>
        </w:rPr>
        <w:t xml:space="preserve"> </w:t>
      </w:r>
      <w:r w:rsidR="00CC39A1">
        <w:rPr>
          <w:rFonts w:ascii="Times New Roman" w:hAnsi="Times New Roman" w:cs="Times New Roman"/>
          <w:sz w:val="28"/>
          <w:szCs w:val="28"/>
        </w:rPr>
        <w:t>п. 12.1, стр. 219-225</w:t>
      </w:r>
      <w:r w:rsidRPr="00F26615">
        <w:rPr>
          <w:rFonts w:ascii="Times New Roman" w:hAnsi="Times New Roman" w:cs="Times New Roman"/>
          <w:sz w:val="28"/>
          <w:szCs w:val="28"/>
        </w:rPr>
        <w:t>)</w:t>
      </w:r>
    </w:p>
    <w:p w:rsidR="004B2A6C" w:rsidRPr="000439E7" w:rsidRDefault="009261E1" w:rsidP="00ED0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>(</w:t>
      </w:r>
      <w:r w:rsidR="000439E7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0439E7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0439E7" w:rsidRPr="000439E7">
        <w:rPr>
          <w:rFonts w:ascii="Times New Roman" w:hAnsi="Times New Roman" w:cs="Times New Roman"/>
          <w:sz w:val="28"/>
          <w:szCs w:val="28"/>
        </w:rPr>
        <w:t>№ 2</w:t>
      </w:r>
      <w:r w:rsidR="000439E7">
        <w:rPr>
          <w:rFonts w:ascii="Times New Roman" w:hAnsi="Times New Roman" w:cs="Times New Roman"/>
          <w:sz w:val="28"/>
          <w:szCs w:val="28"/>
        </w:rPr>
        <w:t>-</w:t>
      </w:r>
      <w:r w:rsidR="000439E7" w:rsidRPr="000439E7">
        <w:rPr>
          <w:rFonts w:ascii="Times New Roman" w:hAnsi="Times New Roman" w:cs="Times New Roman"/>
          <w:sz w:val="28"/>
          <w:szCs w:val="28"/>
        </w:rPr>
        <w:t xml:space="preserve"> Хромоин П.К</w:t>
      </w:r>
      <w:r w:rsidR="00EC1252" w:rsidRPr="000439E7">
        <w:rPr>
          <w:rFonts w:ascii="Times New Roman" w:hAnsi="Times New Roman" w:cs="Times New Roman"/>
          <w:sz w:val="28"/>
          <w:szCs w:val="28"/>
        </w:rPr>
        <w:t>)</w:t>
      </w:r>
      <w:r w:rsidR="00EE08C5" w:rsidRPr="000439E7">
        <w:rPr>
          <w:rFonts w:ascii="Times New Roman" w:hAnsi="Times New Roman" w:cs="Times New Roman"/>
          <w:sz w:val="28"/>
          <w:szCs w:val="28"/>
        </w:rPr>
        <w:t>.</w:t>
      </w:r>
    </w:p>
    <w:p w:rsidR="004B2A6C" w:rsidRPr="00243300" w:rsidRDefault="00EC1252" w:rsidP="00ED04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300">
        <w:rPr>
          <w:rFonts w:ascii="Times New Roman" w:hAnsi="Times New Roman" w:cs="Times New Roman"/>
          <w:b/>
          <w:sz w:val="28"/>
          <w:szCs w:val="28"/>
        </w:rPr>
        <w:t>2</w:t>
      </w:r>
      <w:r w:rsidR="00C01261" w:rsidRPr="00243300">
        <w:rPr>
          <w:rFonts w:ascii="Times New Roman" w:hAnsi="Times New Roman" w:cs="Times New Roman"/>
          <w:b/>
          <w:sz w:val="28"/>
          <w:szCs w:val="28"/>
        </w:rPr>
        <w:t>. Составить конспект по плану</w:t>
      </w:r>
      <w:r w:rsidR="00243300" w:rsidRPr="00243300">
        <w:rPr>
          <w:rFonts w:ascii="Times New Roman" w:hAnsi="Times New Roman" w:cs="Times New Roman"/>
          <w:b/>
          <w:sz w:val="28"/>
          <w:szCs w:val="28"/>
        </w:rPr>
        <w:t>:</w:t>
      </w:r>
    </w:p>
    <w:p w:rsidR="00064239" w:rsidRPr="00064239" w:rsidRDefault="00D12905" w:rsidP="00ED0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4239">
        <w:rPr>
          <w:rFonts w:ascii="Times New Roman" w:hAnsi="Times New Roman" w:cs="Times New Roman"/>
          <w:sz w:val="24"/>
          <w:szCs w:val="24"/>
        </w:rPr>
        <w:t>1</w:t>
      </w:r>
      <w:r w:rsidR="00CC39A1">
        <w:rPr>
          <w:rFonts w:ascii="Times New Roman" w:hAnsi="Times New Roman" w:cs="Times New Roman"/>
          <w:sz w:val="24"/>
          <w:szCs w:val="24"/>
        </w:rPr>
        <w:t>) Индукционные приборы</w:t>
      </w:r>
      <w:r w:rsidR="00064239" w:rsidRPr="00064239">
        <w:rPr>
          <w:rFonts w:ascii="Times New Roman" w:hAnsi="Times New Roman" w:cs="Times New Roman"/>
          <w:sz w:val="24"/>
          <w:szCs w:val="24"/>
        </w:rPr>
        <w:t>- назначен</w:t>
      </w:r>
      <w:r w:rsidR="00CF0D24">
        <w:rPr>
          <w:rFonts w:ascii="Times New Roman" w:hAnsi="Times New Roman" w:cs="Times New Roman"/>
          <w:sz w:val="24"/>
          <w:szCs w:val="24"/>
        </w:rPr>
        <w:t xml:space="preserve">ие, устройство, </w:t>
      </w:r>
      <w:r w:rsidR="00A5383E">
        <w:rPr>
          <w:rFonts w:ascii="Times New Roman" w:hAnsi="Times New Roman" w:cs="Times New Roman"/>
          <w:sz w:val="24"/>
          <w:szCs w:val="24"/>
        </w:rPr>
        <w:t>принцип действия,</w:t>
      </w:r>
      <w:r w:rsidR="00064239" w:rsidRPr="00064239">
        <w:rPr>
          <w:rFonts w:ascii="Times New Roman" w:hAnsi="Times New Roman" w:cs="Times New Roman"/>
          <w:sz w:val="24"/>
          <w:szCs w:val="24"/>
        </w:rPr>
        <w:t xml:space="preserve"> достоинства и недостатки.</w:t>
      </w:r>
    </w:p>
    <w:p w:rsidR="004B2A6C" w:rsidRPr="00064239" w:rsidRDefault="00064239" w:rsidP="00ED0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4239">
        <w:rPr>
          <w:rFonts w:ascii="Times New Roman" w:hAnsi="Times New Roman" w:cs="Times New Roman"/>
          <w:sz w:val="24"/>
          <w:szCs w:val="24"/>
        </w:rPr>
        <w:t>2)</w:t>
      </w:r>
      <w:r w:rsidR="00CF0D24">
        <w:rPr>
          <w:rFonts w:ascii="Times New Roman" w:hAnsi="Times New Roman" w:cs="Times New Roman"/>
          <w:sz w:val="24"/>
          <w:szCs w:val="24"/>
        </w:rPr>
        <w:t xml:space="preserve"> Счетчики электрической энергии индукционной системы</w:t>
      </w:r>
      <w:r w:rsidRPr="00064239">
        <w:rPr>
          <w:rFonts w:ascii="Times New Roman" w:hAnsi="Times New Roman" w:cs="Times New Roman"/>
          <w:sz w:val="24"/>
          <w:szCs w:val="24"/>
        </w:rPr>
        <w:t>- схема включения, спосо</w:t>
      </w:r>
      <w:r w:rsidR="00CF0D24">
        <w:rPr>
          <w:rFonts w:ascii="Times New Roman" w:hAnsi="Times New Roman" w:cs="Times New Roman"/>
          <w:sz w:val="24"/>
          <w:szCs w:val="24"/>
        </w:rPr>
        <w:t>бы принцип действия однофазного счетчика</w:t>
      </w:r>
      <w:r w:rsidRPr="00064239">
        <w:rPr>
          <w:rFonts w:ascii="Times New Roman" w:hAnsi="Times New Roman" w:cs="Times New Roman"/>
          <w:sz w:val="24"/>
          <w:szCs w:val="24"/>
        </w:rPr>
        <w:t>.</w:t>
      </w:r>
      <w:r w:rsidR="00586C39" w:rsidRPr="00064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39" w:rsidRDefault="00243300" w:rsidP="00ED0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239">
        <w:rPr>
          <w:rFonts w:ascii="Times New Roman" w:hAnsi="Times New Roman" w:cs="Times New Roman"/>
          <w:sz w:val="24"/>
          <w:szCs w:val="24"/>
        </w:rPr>
        <w:t xml:space="preserve">   </w:t>
      </w:r>
      <w:r w:rsidR="00064239" w:rsidRPr="00064239">
        <w:rPr>
          <w:rFonts w:ascii="Times New Roman" w:hAnsi="Times New Roman" w:cs="Times New Roman"/>
          <w:sz w:val="24"/>
          <w:szCs w:val="24"/>
        </w:rPr>
        <w:t>3)</w:t>
      </w:r>
      <w:r w:rsidR="00D12905" w:rsidRPr="00064239">
        <w:rPr>
          <w:rFonts w:ascii="Times New Roman" w:hAnsi="Times New Roman" w:cs="Times New Roman"/>
          <w:sz w:val="24"/>
          <w:szCs w:val="24"/>
        </w:rPr>
        <w:t xml:space="preserve"> </w:t>
      </w:r>
      <w:r w:rsidR="00CF0D24">
        <w:rPr>
          <w:rFonts w:ascii="Times New Roman" w:hAnsi="Times New Roman" w:cs="Times New Roman"/>
          <w:sz w:val="24"/>
          <w:szCs w:val="24"/>
        </w:rPr>
        <w:t>Номинальная постоянная счетчика- понятие, способы расчета.</w:t>
      </w:r>
    </w:p>
    <w:p w:rsidR="00CF0D24" w:rsidRPr="00064239" w:rsidRDefault="00CF0D24" w:rsidP="00ED0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Трехфазные счетчики- конструктивные особенности (чем они отличаются от однофазных)</w:t>
      </w:r>
    </w:p>
    <w:p w:rsidR="004B2A6C" w:rsidRPr="00064239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CC39A1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11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439E7" w:rsidRDefault="000439E7" w:rsidP="00043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61E1" w:rsidRPr="000439E7">
        <w:rPr>
          <w:rFonts w:ascii="Times New Roman" w:hAnsi="Times New Roman" w:cs="Times New Roman"/>
          <w:b/>
          <w:sz w:val="24"/>
          <w:szCs w:val="24"/>
        </w:rPr>
        <w:t xml:space="preserve"> Панфилов В.А</w:t>
      </w:r>
    </w:p>
    <w:p w:rsidR="005F51DB" w:rsidRDefault="003019CA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F51DB">
        <w:rPr>
          <w:rFonts w:ascii="Times New Roman" w:hAnsi="Times New Roman" w:cs="Times New Roman"/>
          <w:sz w:val="24"/>
          <w:szCs w:val="24"/>
        </w:rPr>
        <w:t>».</w:t>
      </w:r>
    </w:p>
    <w:p w:rsidR="005F51DB" w:rsidRDefault="000439E7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5F51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39E7" w:rsidRPr="003618A2" w:rsidRDefault="009261E1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F51DB" w:rsidRPr="000439E7" w:rsidRDefault="000439E7" w:rsidP="005F5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261E1" w:rsidRPr="000439E7">
        <w:rPr>
          <w:rFonts w:ascii="Times New Roman" w:hAnsi="Times New Roman" w:cs="Times New Roman"/>
          <w:b/>
          <w:sz w:val="24"/>
          <w:szCs w:val="24"/>
        </w:rPr>
        <w:t xml:space="preserve">Хромоин П.К </w:t>
      </w:r>
    </w:p>
    <w:p w:rsidR="009261E1" w:rsidRDefault="009261E1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Электротехнические измерения</w:t>
      </w:r>
    </w:p>
    <w:p w:rsidR="009261E1" w:rsidRDefault="009261E1" w:rsidP="00926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Форум:,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 г.</w:t>
      </w:r>
    </w:p>
    <w:p w:rsidR="000439E7" w:rsidRDefault="000439E7" w:rsidP="00926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E7">
        <w:rPr>
          <w:rFonts w:ascii="Times New Roman" w:hAnsi="Times New Roman" w:cs="Times New Roman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r w:rsidR="00ED048F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ED048F" w:rsidRPr="00ED048F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ED048F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ED048F" w:rsidRPr="00ED048F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ED048F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ED048F" w:rsidRPr="00ED048F">
        <w:rPr>
          <w:rStyle w:val="a4"/>
          <w:rFonts w:ascii="Times New Roman" w:hAnsi="Times New Roman" w:cs="Times New Roman"/>
          <w:b/>
          <w:sz w:val="28"/>
          <w:szCs w:val="28"/>
        </w:rPr>
        <w:instrText>:</w:instrText>
      </w:r>
      <w:r w:rsidR="00ED048F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biv</w:instrText>
      </w:r>
      <w:r w:rsidR="00ED048F" w:rsidRPr="00ED048F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ED048F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npet</w:instrText>
      </w:r>
      <w:r w:rsidR="00ED048F" w:rsidRPr="00ED048F">
        <w:rPr>
          <w:rStyle w:val="a4"/>
          <w:rFonts w:ascii="Times New Roman" w:hAnsi="Times New Roman" w:cs="Times New Roman"/>
          <w:b/>
          <w:sz w:val="28"/>
          <w:szCs w:val="28"/>
        </w:rPr>
        <w:instrText>@</w:instrText>
      </w:r>
      <w:r w:rsidR="00ED048F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ED048F" w:rsidRPr="00ED048F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ED048F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ED048F" w:rsidRPr="00ED048F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ED048F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biv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npet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D048F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243300" w:rsidRDefault="005F51DB" w:rsidP="0024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 w:rsidSect="002433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9E7"/>
    <w:rsid w:val="00064239"/>
    <w:rsid w:val="001340BC"/>
    <w:rsid w:val="002263CA"/>
    <w:rsid w:val="0023449E"/>
    <w:rsid w:val="00243300"/>
    <w:rsid w:val="002B50F7"/>
    <w:rsid w:val="003019CA"/>
    <w:rsid w:val="003618A2"/>
    <w:rsid w:val="004B2A6C"/>
    <w:rsid w:val="005365CC"/>
    <w:rsid w:val="00586C39"/>
    <w:rsid w:val="005F51DB"/>
    <w:rsid w:val="00697751"/>
    <w:rsid w:val="009261E1"/>
    <w:rsid w:val="00A5383E"/>
    <w:rsid w:val="00AA4D18"/>
    <w:rsid w:val="00AC6ACF"/>
    <w:rsid w:val="00C01261"/>
    <w:rsid w:val="00CC39A1"/>
    <w:rsid w:val="00CF0D24"/>
    <w:rsid w:val="00D12905"/>
    <w:rsid w:val="00EC1252"/>
    <w:rsid w:val="00ED048F"/>
    <w:rsid w:val="00EE08C5"/>
    <w:rsid w:val="00F26615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2020-03-24T06:57:00Z</dcterms:created>
  <dcterms:modified xsi:type="dcterms:W3CDTF">2020-04-10T07:10:00Z</dcterms:modified>
</cp:coreProperties>
</file>