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92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02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69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15-16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D12905" w:rsidRPr="00D12905" w:rsidRDefault="00F26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Электродинамические и ферродинамические измерительные приборы</w:t>
      </w:r>
      <w:r w:rsidR="00C01261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D129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E7" w:rsidRPr="00F26615" w:rsidRDefault="00F26615" w:rsidP="00F2661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266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F26615">
        <w:rPr>
          <w:rFonts w:ascii="Times New Roman" w:hAnsi="Times New Roman" w:cs="Times New Roman"/>
          <w:sz w:val="28"/>
          <w:szCs w:val="28"/>
        </w:rPr>
        <w:t xml:space="preserve">Изучить текст </w:t>
      </w:r>
      <w:r w:rsidR="009261E1" w:rsidRPr="00F26615">
        <w:rPr>
          <w:rFonts w:ascii="Times New Roman" w:hAnsi="Times New Roman" w:cs="Times New Roman"/>
          <w:sz w:val="28"/>
          <w:szCs w:val="28"/>
        </w:rPr>
        <w:t>учебника</w:t>
      </w:r>
      <w:r w:rsidR="00C01261" w:rsidRPr="00F26615">
        <w:rPr>
          <w:rFonts w:ascii="Times New Roman" w:hAnsi="Times New Roman" w:cs="Times New Roman"/>
          <w:sz w:val="28"/>
          <w:szCs w:val="28"/>
        </w:rPr>
        <w:t xml:space="preserve"> №2</w:t>
      </w:r>
      <w:r w:rsidR="000439E7" w:rsidRPr="00F26615">
        <w:rPr>
          <w:rFonts w:ascii="Times New Roman" w:hAnsi="Times New Roman" w:cs="Times New Roman"/>
          <w:sz w:val="28"/>
          <w:szCs w:val="28"/>
        </w:rPr>
        <w:t>,</w:t>
      </w:r>
      <w:r w:rsidR="00D12905" w:rsidRPr="00F26615">
        <w:rPr>
          <w:rFonts w:ascii="Times New Roman" w:hAnsi="Times New Roman" w:cs="Times New Roman"/>
          <w:sz w:val="28"/>
          <w:szCs w:val="28"/>
        </w:rPr>
        <w:t xml:space="preserve"> </w:t>
      </w:r>
      <w:r w:rsidR="000439E7" w:rsidRPr="00F26615">
        <w:rPr>
          <w:rFonts w:ascii="Times New Roman" w:hAnsi="Times New Roman" w:cs="Times New Roman"/>
          <w:sz w:val="28"/>
          <w:szCs w:val="28"/>
        </w:rPr>
        <w:t>стр.</w:t>
      </w:r>
      <w:r w:rsidR="009261E1" w:rsidRPr="00F26615">
        <w:rPr>
          <w:rFonts w:ascii="Times New Roman" w:hAnsi="Times New Roman" w:cs="Times New Roman"/>
          <w:sz w:val="28"/>
          <w:szCs w:val="28"/>
        </w:rPr>
        <w:t xml:space="preserve"> </w:t>
      </w:r>
      <w:r w:rsidR="00064239" w:rsidRPr="00F26615">
        <w:rPr>
          <w:rFonts w:ascii="Times New Roman" w:hAnsi="Times New Roman" w:cs="Times New Roman"/>
          <w:sz w:val="28"/>
          <w:szCs w:val="28"/>
        </w:rPr>
        <w:t>93-102 (параграфы 5.4-5.6</w:t>
      </w:r>
      <w:r w:rsidR="00D12905" w:rsidRPr="00F26615">
        <w:rPr>
          <w:rFonts w:ascii="Times New Roman" w:hAnsi="Times New Roman" w:cs="Times New Roman"/>
          <w:sz w:val="28"/>
          <w:szCs w:val="28"/>
        </w:rPr>
        <w:t>)</w:t>
      </w:r>
    </w:p>
    <w:p w:rsidR="00F26615" w:rsidRPr="00F26615" w:rsidRDefault="00F26615" w:rsidP="00F26615">
      <w:pPr>
        <w:rPr>
          <w:rFonts w:ascii="Times New Roman" w:hAnsi="Times New Roman" w:cs="Times New Roman"/>
          <w:sz w:val="28"/>
          <w:szCs w:val="28"/>
        </w:rPr>
      </w:pPr>
      <w:r w:rsidRPr="00F26615">
        <w:rPr>
          <w:rFonts w:ascii="Times New Roman" w:hAnsi="Times New Roman" w:cs="Times New Roman"/>
          <w:sz w:val="28"/>
          <w:szCs w:val="28"/>
        </w:rPr>
        <w:t>(Дополнительная информация учебник № 1 п.3.2.5, стр. 84-87)</w:t>
      </w:r>
    </w:p>
    <w:p w:rsidR="004B2A6C" w:rsidRPr="000439E7" w:rsidRDefault="009261E1" w:rsidP="0024330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(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0439E7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0439E7" w:rsidRPr="000439E7">
        <w:rPr>
          <w:rFonts w:ascii="Times New Roman" w:hAnsi="Times New Roman" w:cs="Times New Roman"/>
          <w:sz w:val="28"/>
          <w:szCs w:val="28"/>
        </w:rPr>
        <w:t>№ 2</w:t>
      </w:r>
      <w:r w:rsidR="000439E7">
        <w:rPr>
          <w:rFonts w:ascii="Times New Roman" w:hAnsi="Times New Roman" w:cs="Times New Roman"/>
          <w:sz w:val="28"/>
          <w:szCs w:val="28"/>
        </w:rPr>
        <w:t>-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EC1252" w:rsidRPr="000439E7">
        <w:rPr>
          <w:rFonts w:ascii="Times New Roman" w:hAnsi="Times New Roman" w:cs="Times New Roman"/>
          <w:sz w:val="28"/>
          <w:szCs w:val="28"/>
        </w:rPr>
        <w:t>)</w:t>
      </w:r>
      <w:r w:rsidR="00EE08C5" w:rsidRPr="000439E7">
        <w:rPr>
          <w:rFonts w:ascii="Times New Roman" w:hAnsi="Times New Roman" w:cs="Times New Roman"/>
          <w:sz w:val="28"/>
          <w:szCs w:val="28"/>
        </w:rPr>
        <w:t>.</w:t>
      </w:r>
    </w:p>
    <w:p w:rsidR="004B2A6C" w:rsidRPr="00243300" w:rsidRDefault="00EC1252" w:rsidP="004B2A6C">
      <w:pPr>
        <w:rPr>
          <w:rFonts w:ascii="Times New Roman" w:hAnsi="Times New Roman" w:cs="Times New Roman"/>
          <w:b/>
          <w:sz w:val="28"/>
          <w:szCs w:val="28"/>
        </w:rPr>
      </w:pPr>
      <w:r w:rsidRPr="00243300">
        <w:rPr>
          <w:rFonts w:ascii="Times New Roman" w:hAnsi="Times New Roman" w:cs="Times New Roman"/>
          <w:b/>
          <w:sz w:val="28"/>
          <w:szCs w:val="28"/>
        </w:rPr>
        <w:t>2</w:t>
      </w:r>
      <w:r w:rsidR="00C01261" w:rsidRPr="00243300">
        <w:rPr>
          <w:rFonts w:ascii="Times New Roman" w:hAnsi="Times New Roman" w:cs="Times New Roman"/>
          <w:b/>
          <w:sz w:val="28"/>
          <w:szCs w:val="28"/>
        </w:rPr>
        <w:t>. Составить конспект по плану</w:t>
      </w:r>
      <w:r w:rsidR="00243300" w:rsidRPr="00243300">
        <w:rPr>
          <w:rFonts w:ascii="Times New Roman" w:hAnsi="Times New Roman" w:cs="Times New Roman"/>
          <w:b/>
          <w:sz w:val="28"/>
          <w:szCs w:val="28"/>
        </w:rPr>
        <w:t>:</w:t>
      </w:r>
    </w:p>
    <w:p w:rsidR="00064239" w:rsidRPr="00064239" w:rsidRDefault="00D12905" w:rsidP="000642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239">
        <w:rPr>
          <w:rFonts w:ascii="Times New Roman" w:hAnsi="Times New Roman" w:cs="Times New Roman"/>
          <w:sz w:val="24"/>
          <w:szCs w:val="24"/>
        </w:rPr>
        <w:t>1</w:t>
      </w:r>
      <w:r w:rsidR="00064239" w:rsidRPr="00064239">
        <w:rPr>
          <w:rFonts w:ascii="Times New Roman" w:hAnsi="Times New Roman" w:cs="Times New Roman"/>
          <w:sz w:val="24"/>
          <w:szCs w:val="24"/>
        </w:rPr>
        <w:t>) Электродинамические и ферродинамические приборы- назначение, устройство, схемы включения,</w:t>
      </w:r>
      <w:r w:rsidR="00A5383E">
        <w:rPr>
          <w:rFonts w:ascii="Times New Roman" w:hAnsi="Times New Roman" w:cs="Times New Roman"/>
          <w:sz w:val="24"/>
          <w:szCs w:val="24"/>
        </w:rPr>
        <w:t xml:space="preserve"> принцип действия,</w:t>
      </w:r>
      <w:bookmarkStart w:id="0" w:name="_GoBack"/>
      <w:bookmarkEnd w:id="0"/>
      <w:r w:rsidR="00064239" w:rsidRPr="00064239">
        <w:rPr>
          <w:rFonts w:ascii="Times New Roman" w:hAnsi="Times New Roman" w:cs="Times New Roman"/>
          <w:sz w:val="24"/>
          <w:szCs w:val="24"/>
        </w:rPr>
        <w:t xml:space="preserve"> достоинства и недостатки.</w:t>
      </w:r>
    </w:p>
    <w:p w:rsidR="004B2A6C" w:rsidRPr="00064239" w:rsidRDefault="00064239" w:rsidP="000642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4239">
        <w:rPr>
          <w:rFonts w:ascii="Times New Roman" w:hAnsi="Times New Roman" w:cs="Times New Roman"/>
          <w:sz w:val="24"/>
          <w:szCs w:val="24"/>
        </w:rPr>
        <w:t>2) Амперметры и вольтметры- схема включения, способы уменьшения влияния температуры на показания прибора, достоинства и недостатки данных приборов.</w:t>
      </w:r>
      <w:r w:rsidR="00586C39" w:rsidRPr="0006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39" w:rsidRPr="00064239" w:rsidRDefault="00243300" w:rsidP="00064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239">
        <w:rPr>
          <w:rFonts w:ascii="Times New Roman" w:hAnsi="Times New Roman" w:cs="Times New Roman"/>
          <w:sz w:val="24"/>
          <w:szCs w:val="24"/>
        </w:rPr>
        <w:t xml:space="preserve">   </w:t>
      </w:r>
      <w:r w:rsidR="00064239" w:rsidRPr="00064239">
        <w:rPr>
          <w:rFonts w:ascii="Times New Roman" w:hAnsi="Times New Roman" w:cs="Times New Roman"/>
          <w:sz w:val="24"/>
          <w:szCs w:val="24"/>
        </w:rPr>
        <w:t>3)</w:t>
      </w:r>
      <w:r w:rsidR="00D12905" w:rsidRPr="00064239">
        <w:rPr>
          <w:rFonts w:ascii="Times New Roman" w:hAnsi="Times New Roman" w:cs="Times New Roman"/>
          <w:sz w:val="24"/>
          <w:szCs w:val="24"/>
        </w:rPr>
        <w:t xml:space="preserve"> </w:t>
      </w:r>
      <w:r w:rsidR="00064239" w:rsidRPr="00064239">
        <w:rPr>
          <w:rFonts w:ascii="Times New Roman" w:hAnsi="Times New Roman" w:cs="Times New Roman"/>
          <w:sz w:val="24"/>
          <w:szCs w:val="24"/>
        </w:rPr>
        <w:t>Ваттметры электродинамической и ферродинамической системы</w:t>
      </w:r>
      <w:r w:rsidR="00064239">
        <w:rPr>
          <w:rFonts w:ascii="Times New Roman" w:hAnsi="Times New Roman" w:cs="Times New Roman"/>
          <w:sz w:val="24"/>
          <w:szCs w:val="24"/>
        </w:rPr>
        <w:t xml:space="preserve">- </w:t>
      </w:r>
      <w:r w:rsidR="00064239" w:rsidRPr="00064239">
        <w:rPr>
          <w:rFonts w:ascii="Times New Roman" w:hAnsi="Times New Roman" w:cs="Times New Roman"/>
          <w:sz w:val="24"/>
          <w:szCs w:val="24"/>
        </w:rPr>
        <w:t>схема включения, способы уменьшения влияния температуры на показания прибора,</w:t>
      </w:r>
      <w:r w:rsidR="00064239">
        <w:rPr>
          <w:rFonts w:ascii="Times New Roman" w:hAnsi="Times New Roman" w:cs="Times New Roman"/>
          <w:sz w:val="24"/>
          <w:szCs w:val="24"/>
        </w:rPr>
        <w:t xml:space="preserve"> защита от воздействия внешних</w:t>
      </w:r>
      <w:r w:rsidR="00064239" w:rsidRPr="00064239">
        <w:rPr>
          <w:rFonts w:ascii="Times New Roman" w:hAnsi="Times New Roman" w:cs="Times New Roman"/>
          <w:sz w:val="24"/>
          <w:szCs w:val="24"/>
        </w:rPr>
        <w:t xml:space="preserve"> </w:t>
      </w:r>
      <w:r w:rsidR="00F26615">
        <w:rPr>
          <w:rFonts w:ascii="Times New Roman" w:hAnsi="Times New Roman" w:cs="Times New Roman"/>
          <w:sz w:val="24"/>
          <w:szCs w:val="24"/>
        </w:rPr>
        <w:t xml:space="preserve">магнитных полей, их основные отличия, </w:t>
      </w:r>
      <w:r w:rsidR="00064239" w:rsidRPr="00064239">
        <w:rPr>
          <w:rFonts w:ascii="Times New Roman" w:hAnsi="Times New Roman" w:cs="Times New Roman"/>
          <w:sz w:val="24"/>
          <w:szCs w:val="24"/>
        </w:rPr>
        <w:t xml:space="preserve">достоинства и недостатки данных приборов. </w:t>
      </w:r>
    </w:p>
    <w:p w:rsidR="004B2A6C" w:rsidRPr="00064239" w:rsidRDefault="004B2A6C" w:rsidP="00064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697751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10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439E7" w:rsidRDefault="000439E7" w:rsidP="00043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Панфилов В.А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F51DB" w:rsidRDefault="000439E7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Академия:, 2013</w:t>
      </w:r>
      <w:r w:rsidR="005F51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9E7" w:rsidRPr="003618A2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F51DB" w:rsidRPr="000439E7" w:rsidRDefault="000439E7" w:rsidP="005F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Хромоин П.К </w:t>
      </w:r>
    </w:p>
    <w:p w:rsidR="009261E1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9261E1" w:rsidRDefault="009261E1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Форум:, 2008 г.</w:t>
      </w:r>
    </w:p>
    <w:p w:rsidR="000439E7" w:rsidRDefault="000439E7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433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340BC"/>
    <w:rsid w:val="002263CA"/>
    <w:rsid w:val="0023449E"/>
    <w:rsid w:val="00243300"/>
    <w:rsid w:val="002B50F7"/>
    <w:rsid w:val="003618A2"/>
    <w:rsid w:val="004B2A6C"/>
    <w:rsid w:val="00586C39"/>
    <w:rsid w:val="005F51DB"/>
    <w:rsid w:val="00697751"/>
    <w:rsid w:val="009261E1"/>
    <w:rsid w:val="00A5383E"/>
    <w:rsid w:val="00AC6ACF"/>
    <w:rsid w:val="00C01261"/>
    <w:rsid w:val="00D12905"/>
    <w:rsid w:val="00EC1252"/>
    <w:rsid w:val="00EE08C5"/>
    <w:rsid w:val="00F26615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2020-03-24T06:57:00Z</dcterms:created>
  <dcterms:modified xsi:type="dcterms:W3CDTF">2020-04-09T05:15:00Z</dcterms:modified>
</cp:coreProperties>
</file>