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МТЭ-17</w:t>
        <w:tab/>
      </w:r>
      <w:r>
        <w:rPr>
          <w:rFonts w:cs="Times New Roman" w:ascii="Times New Roman" w:hAnsi="Times New Roman"/>
          <w:b/>
          <w:color w:val="C9211E"/>
          <w:sz w:val="28"/>
          <w:szCs w:val="28"/>
        </w:rPr>
        <w:t>09</w:t>
      </w:r>
      <w:r>
        <w:rPr>
          <w:rFonts w:cs="Times New Roman" w:ascii="Times New Roman" w:hAnsi="Times New Roman"/>
          <w:b/>
          <w:color w:val="FF0000"/>
          <w:sz w:val="28"/>
          <w:szCs w:val="28"/>
        </w:rPr>
        <w:t>.0</w:t>
      </w:r>
      <w:r>
        <w:rPr>
          <w:rFonts w:cs="Times New Roman" w:ascii="Times New Roman" w:hAnsi="Times New Roman"/>
          <w:b/>
          <w:color w:val="FF0000"/>
          <w:sz w:val="28"/>
          <w:szCs w:val="28"/>
        </w:rPr>
        <w:t>4</w:t>
      </w:r>
      <w:r>
        <w:rPr>
          <w:rFonts w:cs="Times New Roman" w:ascii="Times New Roman" w:hAnsi="Times New Roman"/>
          <w:b/>
          <w:color w:val="FF0000"/>
          <w:sz w:val="28"/>
          <w:szCs w:val="28"/>
        </w:rPr>
        <w:t>.2020</w:t>
      </w:r>
      <w:r>
        <w:rPr>
          <w:rFonts w:cs="Times New Roman" w:ascii="Times New Roman" w:hAnsi="Times New Roman"/>
          <w:b/>
          <w:sz w:val="28"/>
          <w:szCs w:val="28"/>
        </w:rPr>
        <w:tab/>
        <w:tab/>
        <w:t xml:space="preserve">Грузоподъемные механизмы и транспортные средства   – </w:t>
      </w:r>
      <w:r>
        <w:rPr>
          <w:rFonts w:cs="Times New Roman" w:ascii="Times New Roman" w:hAnsi="Times New Roman"/>
          <w:b/>
          <w:sz w:val="28"/>
          <w:szCs w:val="28"/>
        </w:rPr>
        <w:t>2</w:t>
      </w:r>
      <w:r>
        <w:rPr>
          <w:rFonts w:cs="Times New Roman" w:ascii="Times New Roman" w:hAnsi="Times New Roman"/>
          <w:b/>
          <w:sz w:val="28"/>
          <w:szCs w:val="28"/>
        </w:rPr>
        <w:t>часа.</w:t>
      </w:r>
    </w:p>
    <w:p>
      <w:pPr>
        <w:pStyle w:val="Normal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Задание.</w:t>
      </w:r>
    </w:p>
    <w:p>
      <w:pPr>
        <w:pStyle w:val="ListParagraph"/>
        <w:numPr>
          <w:ilvl w:val="0"/>
          <w:numId w:val="1"/>
        </w:numPr>
        <w:rPr/>
      </w:pPr>
      <w:r>
        <w:rPr>
          <w:rFonts w:cs="Times New Roman" w:ascii="Times New Roman" w:hAnsi="Times New Roman"/>
          <w:sz w:val="28"/>
          <w:szCs w:val="28"/>
        </w:rPr>
        <w:t xml:space="preserve">Подготовить </w:t>
      </w:r>
      <w:r>
        <w:rPr>
          <w:rFonts w:cs="Times New Roman" w:ascii="Times New Roman" w:hAnsi="Times New Roman"/>
          <w:color w:val="FF0000"/>
          <w:sz w:val="28"/>
          <w:szCs w:val="28"/>
        </w:rPr>
        <w:t xml:space="preserve">ПРЕЗЕНТАЦИЮ </w:t>
      </w:r>
      <w:r>
        <w:rPr>
          <w:rFonts w:cs="Times New Roman" w:ascii="Times New Roman" w:hAnsi="Times New Roman"/>
          <w:color w:val="FF0000"/>
          <w:sz w:val="28"/>
          <w:szCs w:val="28"/>
        </w:rPr>
        <w:t xml:space="preserve">  </w:t>
      </w:r>
      <w:r>
        <w:rPr>
          <w:rFonts w:cs="Times New Roman" w:ascii="Times New Roman" w:hAnsi="Times New Roman"/>
          <w:sz w:val="28"/>
          <w:szCs w:val="28"/>
        </w:rPr>
        <w:t>по теме:</w:t>
      </w:r>
    </w:p>
    <w:p>
      <w:pPr>
        <w:pStyle w:val="ListParagraph"/>
        <w:rPr/>
      </w:pPr>
      <w:r>
        <w:rPr>
          <w:rFonts w:cs="Times New Roman" w:ascii="Times New Roman" w:hAnsi="Times New Roman"/>
          <w:b/>
          <w:sz w:val="28"/>
          <w:szCs w:val="28"/>
        </w:rPr>
        <w:t>Транспортирующие машины:</w:t>
      </w:r>
    </w:p>
    <w:p>
      <w:pPr>
        <w:pStyle w:val="ListParagraph"/>
        <w:rPr/>
      </w:pPr>
      <w:r>
        <w:rPr>
          <w:rFonts w:cs="Times New Roman" w:ascii="Times New Roman" w:hAnsi="Times New Roman"/>
          <w:sz w:val="28"/>
          <w:szCs w:val="28"/>
        </w:rPr>
        <w:t>-Виды и типы транспортирующих машин</w:t>
      </w:r>
    </w:p>
    <w:p>
      <w:pPr>
        <w:pStyle w:val="ListParagraph"/>
        <w:rPr>
          <w:color w:val="FF0000"/>
        </w:rPr>
      </w:pPr>
      <w:r>
        <w:rPr>
          <w:rFonts w:cs="Times New Roman" w:ascii="Times New Roman" w:hAnsi="Times New Roman"/>
          <w:color w:val="FF0000"/>
          <w:sz w:val="28"/>
          <w:szCs w:val="28"/>
        </w:rPr>
        <w:t>( в форме презентации или подборки соответствующих фотографий с подписями и наименованиями машин, можно указать марки. На очном зачете по этим фото нужно будет рассказать о назначении, сферах применения, технических характеристиках и пр.)</w:t>
      </w:r>
    </w:p>
    <w:p>
      <w:pPr>
        <w:pStyle w:val="Normal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 xml:space="preserve">Источники информации: </w:t>
      </w:r>
    </w:p>
    <w:p>
      <w:pPr>
        <w:pStyle w:val="Normal"/>
        <w:rPr/>
      </w:pPr>
      <w:hyperlink r:id="rId2">
        <w:r>
          <w:rPr>
            <w:rStyle w:val="Style14"/>
            <w:rFonts w:cs="Times New Roman" w:ascii="Times New Roman" w:hAnsi="Times New Roman"/>
            <w:b/>
            <w:i/>
            <w:sz w:val="28"/>
            <w:szCs w:val="28"/>
          </w:rPr>
          <w:t>https://lib-bkm.ru/publ/45-1-0-3544</w:t>
        </w:r>
      </w:hyperlink>
    </w:p>
    <w:p>
      <w:pPr>
        <w:pStyle w:val="Normal"/>
        <w:rPr/>
      </w:pPr>
      <w:hyperlink r:id="rId3">
        <w:r>
          <w:rPr>
            <w:rStyle w:val="Style14"/>
            <w:rFonts w:cs="Times New Roman" w:ascii="Times New Roman" w:hAnsi="Times New Roman"/>
            <w:b/>
            <w:i/>
            <w:sz w:val="28"/>
            <w:szCs w:val="28"/>
            <w:lang w:val="en-US"/>
          </w:rPr>
          <w:t>https</w:t>
        </w:r>
        <w:r>
          <w:rPr>
            <w:rStyle w:val="Style14"/>
            <w:rFonts w:cs="Times New Roman" w:ascii="Times New Roman" w:hAnsi="Times New Roman"/>
            <w:b/>
            <w:i/>
            <w:sz w:val="28"/>
            <w:szCs w:val="28"/>
          </w:rPr>
          <w:t>://</w:t>
        </w:r>
        <w:r>
          <w:rPr>
            <w:rStyle w:val="Style14"/>
            <w:rFonts w:cs="Times New Roman" w:ascii="Times New Roman" w:hAnsi="Times New Roman"/>
            <w:b/>
            <w:i/>
            <w:sz w:val="28"/>
            <w:szCs w:val="28"/>
            <w:lang w:val="en-US"/>
          </w:rPr>
          <w:t>znaytovar</w:t>
        </w:r>
        <w:r>
          <w:rPr>
            <w:rStyle w:val="Style14"/>
            <w:rFonts w:cs="Times New Roman" w:ascii="Times New Roman" w:hAnsi="Times New Roman"/>
            <w:b/>
            <w:i/>
            <w:sz w:val="28"/>
            <w:szCs w:val="28"/>
          </w:rPr>
          <w:t>.</w:t>
        </w:r>
        <w:r>
          <w:rPr>
            <w:rStyle w:val="Style14"/>
            <w:rFonts w:cs="Times New Roman" w:ascii="Times New Roman" w:hAnsi="Times New Roman"/>
            <w:b/>
            <w:i/>
            <w:sz w:val="28"/>
            <w:szCs w:val="28"/>
            <w:lang w:val="en-US"/>
          </w:rPr>
          <w:t>ru</w:t>
        </w:r>
        <w:r>
          <w:rPr>
            <w:rStyle w:val="Style14"/>
            <w:rFonts w:cs="Times New Roman" w:ascii="Times New Roman" w:hAnsi="Times New Roman"/>
            <w:b/>
            <w:i/>
            <w:sz w:val="28"/>
            <w:szCs w:val="28"/>
          </w:rPr>
          <w:t>/</w:t>
        </w:r>
        <w:r>
          <w:rPr>
            <w:rStyle w:val="Style14"/>
            <w:rFonts w:cs="Times New Roman" w:ascii="Times New Roman" w:hAnsi="Times New Roman"/>
            <w:b/>
            <w:i/>
            <w:sz w:val="28"/>
            <w:szCs w:val="28"/>
            <w:lang w:val="en-US"/>
          </w:rPr>
          <w:t>new</w:t>
        </w:r>
        <w:r>
          <w:rPr>
            <w:rStyle w:val="Style14"/>
            <w:rFonts w:cs="Times New Roman" w:ascii="Times New Roman" w:hAnsi="Times New Roman"/>
            <w:b/>
            <w:i/>
            <w:sz w:val="28"/>
            <w:szCs w:val="28"/>
          </w:rPr>
          <w:t>2685.</w:t>
        </w:r>
        <w:r>
          <w:rPr>
            <w:rStyle w:val="Style14"/>
            <w:rFonts w:cs="Times New Roman" w:ascii="Times New Roman" w:hAnsi="Times New Roman"/>
            <w:b/>
            <w:i/>
            <w:sz w:val="28"/>
            <w:szCs w:val="28"/>
            <w:lang w:val="en-US"/>
          </w:rPr>
          <w:t>html</w:t>
        </w:r>
      </w:hyperlink>
      <w:r>
        <w:rPr/>
        <w:t xml:space="preserve"> </w:t>
      </w:r>
    </w:p>
    <w:p>
      <w:pPr>
        <w:pStyle w:val="Normal"/>
        <w:rPr/>
      </w:pPr>
      <w:hyperlink r:id="rId4">
        <w:r>
          <w:rPr>
            <w:rStyle w:val="Style14"/>
            <w:rFonts w:cs="Times New Roman" w:ascii="Times New Roman" w:hAnsi="Times New Roman"/>
            <w:b/>
            <w:i/>
            <w:sz w:val="28"/>
            <w:szCs w:val="28"/>
            <w:lang w:val="en-US"/>
          </w:rPr>
          <w:t>https</w:t>
        </w:r>
        <w:r>
          <w:rPr>
            <w:rStyle w:val="Style14"/>
            <w:rFonts w:cs="Times New Roman" w:ascii="Times New Roman" w:hAnsi="Times New Roman"/>
            <w:b/>
            <w:i/>
            <w:sz w:val="28"/>
            <w:szCs w:val="28"/>
          </w:rPr>
          <w:t>://</w:t>
        </w:r>
        <w:r>
          <w:rPr>
            <w:rStyle w:val="Style14"/>
            <w:rFonts w:cs="Times New Roman" w:ascii="Times New Roman" w:hAnsi="Times New Roman"/>
            <w:b/>
            <w:i/>
            <w:sz w:val="28"/>
            <w:szCs w:val="28"/>
            <w:lang w:val="en-US"/>
          </w:rPr>
          <w:t>ref</w:t>
        </w:r>
        <w:r>
          <w:rPr>
            <w:rStyle w:val="Style14"/>
            <w:rFonts w:cs="Times New Roman" w:ascii="Times New Roman" w:hAnsi="Times New Roman"/>
            <w:b/>
            <w:i/>
            <w:sz w:val="28"/>
            <w:szCs w:val="28"/>
          </w:rPr>
          <w:t>.</w:t>
        </w:r>
        <w:r>
          <w:rPr>
            <w:rStyle w:val="Style14"/>
            <w:rFonts w:cs="Times New Roman" w:ascii="Times New Roman" w:hAnsi="Times New Roman"/>
            <w:b/>
            <w:i/>
            <w:sz w:val="28"/>
            <w:szCs w:val="28"/>
            <w:lang w:val="en-US"/>
          </w:rPr>
          <w:t>unipack</w:t>
        </w:r>
        <w:r>
          <w:rPr>
            <w:rStyle w:val="Style14"/>
            <w:rFonts w:cs="Times New Roman" w:ascii="Times New Roman" w:hAnsi="Times New Roman"/>
            <w:b/>
            <w:i/>
            <w:sz w:val="28"/>
            <w:szCs w:val="28"/>
          </w:rPr>
          <w:t>.</w:t>
        </w:r>
        <w:r>
          <w:rPr>
            <w:rStyle w:val="Style14"/>
            <w:rFonts w:cs="Times New Roman" w:ascii="Times New Roman" w:hAnsi="Times New Roman"/>
            <w:b/>
            <w:i/>
            <w:sz w:val="28"/>
            <w:szCs w:val="28"/>
            <w:lang w:val="en-US"/>
          </w:rPr>
          <w:t>ru</w:t>
        </w:r>
        <w:r>
          <w:rPr>
            <w:rStyle w:val="Style14"/>
            <w:rFonts w:cs="Times New Roman" w:ascii="Times New Roman" w:hAnsi="Times New Roman"/>
            <w:b/>
            <w:i/>
            <w:sz w:val="28"/>
            <w:szCs w:val="28"/>
          </w:rPr>
          <w:t>/82</w:t>
        </w:r>
      </w:hyperlink>
    </w:p>
    <w:p>
      <w:pPr>
        <w:pStyle w:val="Normal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И.И. Абрамович, В.Н. Березин, А.Г. Яуре Грузоподъемные краны промышленных предприятий, М. Машиностроение, 1989</w:t>
      </w:r>
    </w:p>
    <w:p>
      <w:pPr>
        <w:pStyle w:val="ListParagraph"/>
        <w:numPr>
          <w:ilvl w:val="0"/>
          <w:numId w:val="2"/>
        </w:numPr>
        <w:spacing w:before="0" w:after="14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Ипатов П.П., Френкель А.Ф. Монтажные подъемно-транспортные механизмы и такелажные работы. Учебное пособие для техникумов</w:t>
      </w:r>
    </w:p>
    <w:p>
      <w:pPr>
        <w:pStyle w:val="ListParagraph"/>
        <w:numPr>
          <w:ilvl w:val="0"/>
          <w:numId w:val="2"/>
        </w:numPr>
        <w:spacing w:before="0" w:after="14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Додонов Б.П., Лифанов В.А. Грузоподъемные и транспортные устройства: Учебник для ССУЗов.  М.: Машиностроение ,1990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М.П. Александров Подъемно-транспортные машины, М. Высш.шк., 1985</w:t>
      </w:r>
    </w:p>
    <w:p>
      <w:pPr>
        <w:pStyle w:val="Normal"/>
        <w:numPr>
          <w:ilvl w:val="0"/>
          <w:numId w:val="2"/>
        </w:numPr>
        <w:spacing w:lineRule="auto" w:line="360" w:before="0"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 xml:space="preserve">Справочники </w:t>
      </w:r>
    </w:p>
    <w:p>
      <w:pPr>
        <w:pStyle w:val="Normal"/>
        <w:numPr>
          <w:ilvl w:val="0"/>
          <w:numId w:val="2"/>
        </w:numPr>
        <w:spacing w:lineRule="auto" w:line="360" w:before="0"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>ГОСТ 19433-88</w:t>
      </w:r>
    </w:p>
    <w:p>
      <w:pPr>
        <w:pStyle w:val="Normal"/>
        <w:numPr>
          <w:ilvl w:val="0"/>
          <w:numId w:val="2"/>
        </w:numPr>
        <w:spacing w:lineRule="auto" w:line="360" w:before="0"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>Интернет-ресурсы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rFonts w:cs="Times New Roman" w:ascii="Times New Roman" w:hAnsi="Times New Roman"/>
          <w:b/>
          <w:color w:val="FF0000"/>
          <w:sz w:val="28"/>
          <w:szCs w:val="28"/>
        </w:rPr>
        <w:t xml:space="preserve">Готовые задания высылать на мою эл.почту: </w:t>
      </w:r>
      <w:hyperlink r:id="rId5">
        <w:r>
          <w:rPr>
            <w:rStyle w:val="Style14"/>
            <w:rFonts w:cs="Times New Roman" w:ascii="Times New Roman" w:hAnsi="Times New Roman"/>
            <w:b/>
            <w:sz w:val="28"/>
            <w:szCs w:val="28"/>
          </w:rPr>
          <w:t>dia.npet@mail.ru</w:t>
        </w:r>
      </w:hyperlink>
      <w:r>
        <w:rPr>
          <w:rFonts w:cs="Times New Roman" w:ascii="Times New Roman" w:hAnsi="Times New Roman"/>
          <w:b/>
          <w:color w:val="FF0000"/>
          <w:sz w:val="28"/>
          <w:szCs w:val="28"/>
        </w:rPr>
        <w:t xml:space="preserve"> 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 CYR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95804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0769fa"/>
    <w:rPr>
      <w:color w:val="0000FF" w:themeColor="hyperlink"/>
      <w:u w:val="single"/>
    </w:rPr>
  </w:style>
  <w:style w:type="character" w:styleId="ListLabel1">
    <w:name w:val="ListLabel 1"/>
    <w:qFormat/>
    <w:rPr>
      <w:rFonts w:ascii="Times New Roman" w:hAnsi="Times New Roman" w:cs="Times New Roman"/>
      <w:b/>
      <w:i/>
      <w:sz w:val="28"/>
      <w:szCs w:val="28"/>
    </w:rPr>
  </w:style>
  <w:style w:type="character" w:styleId="ListLabel2">
    <w:name w:val="ListLabel 2"/>
    <w:qFormat/>
    <w:rPr>
      <w:rFonts w:ascii="Times New Roman" w:hAnsi="Times New Roman" w:cs="Times New Roman"/>
      <w:b/>
      <w:i/>
      <w:sz w:val="28"/>
      <w:szCs w:val="28"/>
      <w:lang w:val="en-US"/>
    </w:rPr>
  </w:style>
  <w:style w:type="character" w:styleId="ListLabel3">
    <w:name w:val="ListLabel 3"/>
    <w:qFormat/>
    <w:rPr>
      <w:rFonts w:ascii="Times New Roman" w:hAnsi="Times New Roman" w:cs="Times New Roman"/>
      <w:b/>
      <w:sz w:val="28"/>
      <w:szCs w:val="2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0769fa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lib-bkm.ru/publ/45-1-0-3544" TargetMode="External"/><Relationship Id="rId3" Type="http://schemas.openxmlformats.org/officeDocument/2006/relationships/hyperlink" Target="https://znaytovar.ru/new2685.html" TargetMode="External"/><Relationship Id="rId4" Type="http://schemas.openxmlformats.org/officeDocument/2006/relationships/hyperlink" Target="https://ref.unipack.ru/82" TargetMode="External"/><Relationship Id="rId5" Type="http://schemas.openxmlformats.org/officeDocument/2006/relationships/hyperlink" Target="mailto:dia.npet@mail.ru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Neat_Office/6.2.8.2$Windows_x86 LibreOffice_project/</Application>
  <Pages>1</Pages>
  <Words>125</Words>
  <Characters>947</Characters>
  <CharactersWithSpaces>1057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2020-03-26T05:45:00Z</dcterms:created>
  <dc:creator>Техникум</dc:creator>
  <dc:description/>
  <dc:language>ru-RU</dc:language>
  <cp:lastModifiedBy/>
  <dcterms:modified xsi:type="dcterms:W3CDTF">2020-04-08T10:44:56Z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