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7B" w:rsidRDefault="00E8517B" w:rsidP="00E8517B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Тема занятия:  Составление формул и названий </w:t>
      </w:r>
      <w:proofErr w:type="spellStart"/>
      <w:r>
        <w:rPr>
          <w:b/>
          <w:bCs/>
          <w:color w:val="333333"/>
          <w:sz w:val="28"/>
          <w:szCs w:val="28"/>
        </w:rPr>
        <w:t>алканов</w:t>
      </w:r>
      <w:proofErr w:type="spellEnd"/>
      <w:r>
        <w:rPr>
          <w:b/>
          <w:bCs/>
          <w:color w:val="333333"/>
          <w:sz w:val="28"/>
          <w:szCs w:val="28"/>
        </w:rPr>
        <w:t xml:space="preserve">, </w:t>
      </w:r>
      <w:proofErr w:type="spellStart"/>
      <w:r>
        <w:rPr>
          <w:b/>
          <w:bCs/>
          <w:color w:val="333333"/>
          <w:sz w:val="28"/>
          <w:szCs w:val="28"/>
        </w:rPr>
        <w:t>алкенов</w:t>
      </w:r>
      <w:proofErr w:type="spellEnd"/>
      <w:r>
        <w:rPr>
          <w:b/>
          <w:bCs/>
          <w:color w:val="333333"/>
          <w:sz w:val="28"/>
          <w:szCs w:val="28"/>
        </w:rPr>
        <w:t xml:space="preserve">, </w:t>
      </w:r>
      <w:proofErr w:type="spellStart"/>
      <w:r>
        <w:rPr>
          <w:b/>
          <w:bCs/>
          <w:color w:val="333333"/>
          <w:sz w:val="28"/>
          <w:szCs w:val="28"/>
        </w:rPr>
        <w:t>алкадиенов</w:t>
      </w:r>
      <w:proofErr w:type="spellEnd"/>
      <w:r>
        <w:rPr>
          <w:b/>
          <w:bCs/>
          <w:color w:val="333333"/>
          <w:sz w:val="28"/>
          <w:szCs w:val="28"/>
        </w:rPr>
        <w:t xml:space="preserve">, </w:t>
      </w:r>
      <w:proofErr w:type="spellStart"/>
      <w:r>
        <w:rPr>
          <w:b/>
          <w:bCs/>
          <w:color w:val="333333"/>
          <w:sz w:val="28"/>
          <w:szCs w:val="28"/>
        </w:rPr>
        <w:t>алкинов</w:t>
      </w:r>
      <w:proofErr w:type="spellEnd"/>
      <w:r>
        <w:rPr>
          <w:b/>
          <w:bCs/>
          <w:color w:val="333333"/>
          <w:sz w:val="28"/>
          <w:szCs w:val="28"/>
        </w:rPr>
        <w:t>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Теоретическое обоснование занятия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Номенклатура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Выбрать в молекуле главную углеродную цепь. Во-первых, она должна быть самой длинной. Во-вторых, если имеются две или более одинаковые по длине цепи, то из них выбирается наиболее разветвленная.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Пронумеровать атомы углерода в главной цепи так, чтобы атомы</w:t>
      </w:r>
      <w:proofErr w:type="gramStart"/>
      <w:r>
        <w:rPr>
          <w:color w:val="333333"/>
          <w:sz w:val="28"/>
          <w:szCs w:val="28"/>
        </w:rPr>
        <w:t xml:space="preserve"> С</w:t>
      </w:r>
      <w:proofErr w:type="gramEnd"/>
      <w:r>
        <w:rPr>
          <w:color w:val="333333"/>
          <w:sz w:val="28"/>
          <w:szCs w:val="28"/>
        </w:rPr>
        <w:t>, связанные с заместителями, получили возможно меньшие номера. Поэтому нумерацию начинают с ближайшего к ответвлению конца цепи. Например: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154045" cy="924560"/>
            <wp:effectExtent l="0" t="0" r="8255" b="8890"/>
            <wp:docPr id="4" name="Рисунок 4" descr="http://kopilkaurokov.ru/uploads/user_file_56d6fb329149d/mietodichieskiieriekomiendatsiiklaboratornymrabotamipraktichieskimzaniatiiampokhimii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ilkaurokov.ru/uploads/user_file_56d6fb329149d/mietodichieskiieriekomiendatsiiklaboratornymrabotamipraktichieskimzaniatiiampokhimii_9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. (10)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Назвать все радикалы (заместители), указав впереди цифры, обозначающие их местоположение в главной цепи. Если есть несколько одинаковых заместителей, то для каждого из них через запятую записывается цифра (местоположение), а их количество указывается приставками </w:t>
      </w:r>
      <w:proofErr w:type="spellStart"/>
      <w:r>
        <w:rPr>
          <w:color w:val="333333"/>
          <w:sz w:val="28"/>
          <w:szCs w:val="28"/>
        </w:rPr>
        <w:t>ди</w:t>
      </w:r>
      <w:proofErr w:type="spellEnd"/>
      <w:r>
        <w:rPr>
          <w:color w:val="333333"/>
          <w:sz w:val="28"/>
          <w:szCs w:val="28"/>
        </w:rPr>
        <w:t>-, тр</w:t>
      </w:r>
      <w:proofErr w:type="gramStart"/>
      <w:r>
        <w:rPr>
          <w:color w:val="333333"/>
          <w:sz w:val="28"/>
          <w:szCs w:val="28"/>
        </w:rPr>
        <w:t>и-</w:t>
      </w:r>
      <w:proofErr w:type="gramEnd"/>
      <w:r>
        <w:rPr>
          <w:color w:val="333333"/>
          <w:sz w:val="28"/>
          <w:szCs w:val="28"/>
        </w:rPr>
        <w:t>, тетра-, пента- (например, 2,2-диметил или 2,3,3,5-тетраметил).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Названия всех заместителей расположить в алфавитном порядке (так установлено последними правилами ИЮПАК).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Назвать главную цепь углеродных атомов, т.е. </w:t>
      </w:r>
      <w:proofErr w:type="gramStart"/>
      <w:r>
        <w:rPr>
          <w:color w:val="333333"/>
          <w:sz w:val="28"/>
          <w:szCs w:val="28"/>
        </w:rPr>
        <w:t>соответствующий</w:t>
      </w:r>
      <w:proofErr w:type="gramEnd"/>
      <w:r>
        <w:rPr>
          <w:color w:val="333333"/>
          <w:sz w:val="28"/>
          <w:szCs w:val="28"/>
        </w:rPr>
        <w:t xml:space="preserve"> нормальный </w:t>
      </w:r>
      <w:proofErr w:type="spellStart"/>
      <w:r>
        <w:rPr>
          <w:color w:val="333333"/>
          <w:sz w:val="28"/>
          <w:szCs w:val="28"/>
        </w:rPr>
        <w:t>алкан</w:t>
      </w:r>
      <w:proofErr w:type="spellEnd"/>
      <w:r>
        <w:rPr>
          <w:color w:val="333333"/>
          <w:sz w:val="28"/>
          <w:szCs w:val="28"/>
        </w:rPr>
        <w:t>. Например: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righ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048125" cy="1674495"/>
            <wp:effectExtent l="0" t="0" r="9525" b="1905"/>
            <wp:docPr id="3" name="Рисунок 3" descr="http://kopilkaurokov.ru/uploads/user_file_56d6fb329149d/mietodichieskiieriekomiendatsiiklaboratornymrabotamipraktichieskimzaniatiiampokhimii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pilkaurokov.ru/uploads/user_file_56d6fb329149d/mietodichieskiieriekomiendatsiiklaboratornymrabotamipraktichieskimzaniatiiampokhimii_10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Рисунок 5. Примеры                            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Номенклатура </w:t>
      </w:r>
      <w:proofErr w:type="spellStart"/>
      <w:r>
        <w:rPr>
          <w:color w:val="333333"/>
          <w:sz w:val="28"/>
          <w:szCs w:val="28"/>
        </w:rPr>
        <w:t>алкенов</w:t>
      </w:r>
      <w:proofErr w:type="spellEnd"/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По систематической номенклатуре названия </w:t>
      </w:r>
      <w:proofErr w:type="spellStart"/>
      <w:r>
        <w:rPr>
          <w:color w:val="333333"/>
          <w:sz w:val="28"/>
          <w:szCs w:val="28"/>
        </w:rPr>
        <w:t>алкенов</w:t>
      </w:r>
      <w:proofErr w:type="spellEnd"/>
      <w:r>
        <w:rPr>
          <w:color w:val="333333"/>
          <w:sz w:val="28"/>
          <w:szCs w:val="28"/>
        </w:rPr>
        <w:t xml:space="preserve"> производят от названий соответствующих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  <w:r>
        <w:rPr>
          <w:color w:val="333333"/>
          <w:sz w:val="28"/>
          <w:szCs w:val="28"/>
        </w:rPr>
        <w:t xml:space="preserve"> (с тем же числом атомов углерода) путем замены суффикса </w:t>
      </w:r>
      <w:proofErr w:type="gramStart"/>
      <w:r>
        <w:rPr>
          <w:color w:val="333333"/>
          <w:sz w:val="28"/>
          <w:szCs w:val="28"/>
        </w:rPr>
        <w:t>-а</w:t>
      </w:r>
      <w:proofErr w:type="gramEnd"/>
      <w:r>
        <w:rPr>
          <w:color w:val="333333"/>
          <w:sz w:val="28"/>
          <w:szCs w:val="28"/>
        </w:rPr>
        <w:t>н на –</w:t>
      </w:r>
      <w:proofErr w:type="spellStart"/>
      <w:r>
        <w:rPr>
          <w:color w:val="333333"/>
          <w:sz w:val="28"/>
          <w:szCs w:val="28"/>
        </w:rPr>
        <w:t>ен</w:t>
      </w:r>
      <w:proofErr w:type="spellEnd"/>
      <w:r>
        <w:rPr>
          <w:color w:val="333333"/>
          <w:sz w:val="28"/>
          <w:szCs w:val="28"/>
        </w:rPr>
        <w:t>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Главная цепь выбирается таким образом, чтобы она обязательно включала в себя двойную связь (т.е. она может быть не самой длинной).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Нумерацию углеродных атомов начинают с ближнего к двойной связи конца цепи. Цифра, обозначающая положение двойной связи, ставится обычно после суффикса </w:t>
      </w:r>
      <w:proofErr w:type="gramStart"/>
      <w:r>
        <w:rPr>
          <w:color w:val="333333"/>
          <w:sz w:val="28"/>
          <w:szCs w:val="28"/>
        </w:rPr>
        <w:t>–</w:t>
      </w:r>
      <w:proofErr w:type="spellStart"/>
      <w:r>
        <w:rPr>
          <w:color w:val="333333"/>
          <w:sz w:val="28"/>
          <w:szCs w:val="28"/>
        </w:rPr>
        <w:t>е</w:t>
      </w:r>
      <w:proofErr w:type="gramEnd"/>
      <w:r>
        <w:rPr>
          <w:color w:val="333333"/>
          <w:sz w:val="28"/>
          <w:szCs w:val="28"/>
        </w:rPr>
        <w:t>н</w:t>
      </w:r>
      <w:proofErr w:type="spellEnd"/>
      <w:r>
        <w:rPr>
          <w:color w:val="333333"/>
          <w:sz w:val="28"/>
          <w:szCs w:val="28"/>
        </w:rPr>
        <w:t>. Например: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328670" cy="554990"/>
            <wp:effectExtent l="0" t="0" r="5080" b="0"/>
            <wp:docPr id="2" name="Рисунок 2" descr="http://kopilkaurokov.ru/uploads/user_file_56d6fb329149d/mietodichieskiieriekomiendatsiiklaboratornymrabotamipraktichieskimzaniatiiampokhimii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pilkaurokov.ru/uploads/user_file_56d6fb329149d/mietodichieskiieriekomiendatsiiklaboratornymrabotamipraktichieskimzaniatiiampokhimii_1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(11)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Номенклатура </w:t>
      </w:r>
      <w:proofErr w:type="spellStart"/>
      <w:r>
        <w:rPr>
          <w:color w:val="333333"/>
          <w:sz w:val="28"/>
          <w:szCs w:val="28"/>
        </w:rPr>
        <w:t>алкадиенов</w:t>
      </w:r>
      <w:proofErr w:type="spellEnd"/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правилам главная цепь молекулы </w:t>
      </w:r>
      <w:proofErr w:type="spellStart"/>
      <w:r>
        <w:rPr>
          <w:color w:val="333333"/>
          <w:sz w:val="28"/>
          <w:szCs w:val="28"/>
        </w:rPr>
        <w:t>алкадиена</w:t>
      </w:r>
      <w:proofErr w:type="spellEnd"/>
      <w:r>
        <w:rPr>
          <w:color w:val="333333"/>
          <w:sz w:val="28"/>
          <w:szCs w:val="28"/>
        </w:rPr>
        <w:t xml:space="preserve"> должна включать обе двойные связи. Нумерация атомов углерода в цепи проводится так, чтобы двойные связи получили наименьшие номера. Названия </w:t>
      </w:r>
      <w:proofErr w:type="spellStart"/>
      <w:r>
        <w:rPr>
          <w:color w:val="333333"/>
          <w:sz w:val="28"/>
          <w:szCs w:val="28"/>
        </w:rPr>
        <w:t>алкадиенов</w:t>
      </w:r>
      <w:proofErr w:type="spellEnd"/>
      <w:r>
        <w:rPr>
          <w:color w:val="333333"/>
          <w:sz w:val="28"/>
          <w:szCs w:val="28"/>
        </w:rPr>
        <w:t xml:space="preserve"> производят от названий соответствующих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  <w:r>
        <w:rPr>
          <w:color w:val="333333"/>
          <w:sz w:val="28"/>
          <w:szCs w:val="28"/>
        </w:rPr>
        <w:t xml:space="preserve"> (с тем же числом атомов углерода), в которых последняя буква заменяется окончанием </w:t>
      </w:r>
      <w:proofErr w:type="gramStart"/>
      <w:r>
        <w:rPr>
          <w:color w:val="333333"/>
          <w:sz w:val="28"/>
          <w:szCs w:val="28"/>
        </w:rPr>
        <w:t>–д</w:t>
      </w:r>
      <w:proofErr w:type="gramEnd"/>
      <w:r>
        <w:rPr>
          <w:color w:val="333333"/>
          <w:sz w:val="28"/>
          <w:szCs w:val="28"/>
        </w:rPr>
        <w:t>иен.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Местоположение двойных связей указывается в конце названия, а заместителей – в начале названия.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Например: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647440" cy="1170940"/>
            <wp:effectExtent l="0" t="0" r="0" b="0"/>
            <wp:docPr id="1" name="Рисунок 1" descr="http://kopilkaurokov.ru/uploads/user_file_56d6fb329149d/mietodichieskiieriekomiendatsiiklaboratornymrabotamipraktichieskimzaniatiiampokhim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pilkaurokov.ru/uploads/user_file_56d6fb329149d/mietodichieskiieriekomiendatsiiklaboratornymrabotamipraktichieskimzaniatiiampokhimii_12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(12,13)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Номенклатура </w:t>
      </w:r>
      <w:proofErr w:type="spellStart"/>
      <w:r>
        <w:rPr>
          <w:color w:val="333333"/>
          <w:sz w:val="28"/>
          <w:szCs w:val="28"/>
        </w:rPr>
        <w:t>алкинов</w:t>
      </w:r>
      <w:proofErr w:type="spellEnd"/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систематической номенклатуре названия </w:t>
      </w:r>
      <w:proofErr w:type="spellStart"/>
      <w:r>
        <w:rPr>
          <w:color w:val="333333"/>
          <w:sz w:val="28"/>
          <w:szCs w:val="28"/>
        </w:rPr>
        <w:t>алкинов</w:t>
      </w:r>
      <w:proofErr w:type="spellEnd"/>
      <w:r>
        <w:rPr>
          <w:color w:val="333333"/>
          <w:sz w:val="28"/>
          <w:szCs w:val="28"/>
        </w:rPr>
        <w:t xml:space="preserve"> производят от названий соответствующих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  <w:r>
        <w:rPr>
          <w:color w:val="333333"/>
          <w:sz w:val="28"/>
          <w:szCs w:val="28"/>
        </w:rPr>
        <w:t xml:space="preserve"> (с тем же числом атомов углерода) путем замены суффикса </w:t>
      </w:r>
      <w:proofErr w:type="gramStart"/>
      <w:r>
        <w:rPr>
          <w:color w:val="333333"/>
          <w:sz w:val="28"/>
          <w:szCs w:val="28"/>
        </w:rPr>
        <w:t>-а</w:t>
      </w:r>
      <w:proofErr w:type="gramEnd"/>
      <w:r>
        <w:rPr>
          <w:color w:val="333333"/>
          <w:sz w:val="28"/>
          <w:szCs w:val="28"/>
        </w:rPr>
        <w:t>н на –ин.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Главная цепь выбирается таким образом, чтобы она обязательно включала в себя двойную связь (т.е. она может быть не самой длинной).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Нумерацию углеродных атомов начинают с ближнего к двойной связи конца цепи. Цифра, обозначающая положение двойной связи, ставится обычно после суффикса </w:t>
      </w:r>
      <w:proofErr w:type="gramStart"/>
      <w:r>
        <w:rPr>
          <w:color w:val="333333"/>
          <w:sz w:val="28"/>
          <w:szCs w:val="28"/>
        </w:rPr>
        <w:t>–и</w:t>
      </w:r>
      <w:proofErr w:type="gramEnd"/>
      <w:r>
        <w:rPr>
          <w:color w:val="333333"/>
          <w:sz w:val="28"/>
          <w:szCs w:val="28"/>
        </w:rPr>
        <w:t xml:space="preserve">н. 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составить формулы и названия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алкенов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алкадиенов</w:t>
      </w:r>
      <w:proofErr w:type="spellEnd"/>
      <w:r>
        <w:rPr>
          <w:color w:val="333333"/>
          <w:sz w:val="28"/>
          <w:szCs w:val="28"/>
        </w:rPr>
        <w:t>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 выполняется по вариантам.</w:t>
      </w:r>
      <w:r w:rsidR="0066738B">
        <w:rPr>
          <w:color w:val="333333"/>
          <w:sz w:val="28"/>
          <w:szCs w:val="28"/>
        </w:rPr>
        <w:t xml:space="preserve"> Сделать четыре варианта и отправить на электронную почту.</w:t>
      </w:r>
      <w:bookmarkStart w:id="0" w:name="_GoBack"/>
      <w:bookmarkEnd w:id="0"/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u w:val="single"/>
        </w:rPr>
        <w:t>Вариант 1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-СН-CH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-CH=СН-СН=СН-СН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-СH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=CH-СН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</w:t>
            </w:r>
            <w:r>
              <w:rPr>
                <w:color w:val="333333"/>
                <w:sz w:val="28"/>
                <w:szCs w:val="28"/>
                <w:lang w:val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  <w:lang w:val="en-US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  <w:lang w:val="en-US"/>
              </w:rPr>
              <w:t>-</w:t>
            </w:r>
            <w:r>
              <w:rPr>
                <w:color w:val="333333"/>
                <w:sz w:val="28"/>
                <w:szCs w:val="28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-CН=СН</w:t>
            </w:r>
            <w:proofErr w:type="gramStart"/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2,4-диметилгесан;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3-хлорпентен-4.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u w:val="single"/>
        </w:rPr>
        <w:t>Вариант 2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=CH-СН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-СН=СН-СН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ж)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в)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2-</w:t>
            </w:r>
            <w:r>
              <w:rPr>
                <w:color w:val="333333"/>
                <w:sz w:val="28"/>
                <w:szCs w:val="28"/>
              </w:rPr>
              <w:t xml:space="preserve"> 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=CH-СН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-CН=СН</w:t>
            </w:r>
            <w:proofErr w:type="gramStart"/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1,5-диметилгептан;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2-йодпентен-3.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u w:val="single"/>
        </w:rPr>
        <w:t>Вариант 3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8517B" w:rsidRPr="0066738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P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t>е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) CH</w:t>
            </w:r>
            <w:r w:rsidRPr="00E8517B">
              <w:rPr>
                <w:color w:val="333333"/>
                <w:sz w:val="28"/>
                <w:szCs w:val="28"/>
                <w:vertAlign w:val="subscript"/>
                <w:lang w:val="en-US"/>
              </w:rPr>
              <w:t>3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-CH=</w:t>
            </w:r>
            <w:r>
              <w:rPr>
                <w:color w:val="333333"/>
                <w:sz w:val="28"/>
                <w:szCs w:val="28"/>
              </w:rPr>
              <w:t>СН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-</w:t>
            </w:r>
            <w:r>
              <w:rPr>
                <w:color w:val="333333"/>
                <w:sz w:val="28"/>
                <w:szCs w:val="28"/>
              </w:rPr>
              <w:t>СН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=</w:t>
            </w:r>
            <w:r>
              <w:rPr>
                <w:color w:val="333333"/>
                <w:sz w:val="28"/>
                <w:szCs w:val="28"/>
              </w:rPr>
              <w:t>С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H</w:t>
            </w:r>
            <w:r w:rsidRPr="00E8517B">
              <w:rPr>
                <w:color w:val="333333"/>
                <w:sz w:val="20"/>
                <w:szCs w:val="20"/>
                <w:lang w:val="en-US"/>
              </w:rPr>
              <w:t>2</w:t>
            </w:r>
          </w:p>
          <w:p w:rsidR="00E8517B" w:rsidRP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P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t>б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) CH</w:t>
            </w:r>
            <w:r w:rsidRPr="00E8517B">
              <w:rPr>
                <w:color w:val="333333"/>
                <w:sz w:val="28"/>
                <w:szCs w:val="28"/>
                <w:vertAlign w:val="subscript"/>
                <w:lang w:val="en-US"/>
              </w:rPr>
              <w:t>3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-C</w:t>
            </w:r>
            <w:r>
              <w:rPr>
                <w:color w:val="333333"/>
                <w:sz w:val="28"/>
                <w:szCs w:val="28"/>
              </w:rPr>
              <w:t>Н</w:t>
            </w:r>
            <w:r w:rsidRPr="00E8517B">
              <w:rPr>
                <w:color w:val="333333"/>
                <w:sz w:val="20"/>
                <w:szCs w:val="20"/>
                <w:lang w:val="en-US"/>
              </w:rPr>
              <w:t>2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 xml:space="preserve">- </w:t>
            </w:r>
            <w:r>
              <w:rPr>
                <w:color w:val="333333"/>
                <w:sz w:val="28"/>
                <w:szCs w:val="28"/>
              </w:rPr>
              <w:t>СН</w:t>
            </w:r>
            <w:r w:rsidRPr="00E8517B">
              <w:rPr>
                <w:color w:val="333333"/>
                <w:sz w:val="28"/>
                <w:szCs w:val="28"/>
                <w:vertAlign w:val="subscript"/>
                <w:lang w:val="en-US"/>
              </w:rPr>
              <w:t>2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-</w:t>
            </w:r>
            <w:r>
              <w:rPr>
                <w:color w:val="333333"/>
                <w:sz w:val="28"/>
                <w:szCs w:val="28"/>
              </w:rPr>
              <w:t>СН</w:t>
            </w:r>
            <w:r w:rsidRPr="00E8517B">
              <w:rPr>
                <w:color w:val="333333"/>
                <w:sz w:val="28"/>
                <w:szCs w:val="28"/>
                <w:vertAlign w:val="subscript"/>
                <w:lang w:val="en-US"/>
              </w:rPr>
              <w:t>2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-</w:t>
            </w:r>
            <w:r>
              <w:rPr>
                <w:color w:val="333333"/>
                <w:sz w:val="28"/>
                <w:szCs w:val="28"/>
              </w:rPr>
              <w:t>СН</w:t>
            </w:r>
            <w:r w:rsidRPr="00E8517B">
              <w:rPr>
                <w:color w:val="333333"/>
                <w:sz w:val="28"/>
                <w:szCs w:val="28"/>
                <w:vertAlign w:val="subscript"/>
                <w:lang w:val="en-US"/>
              </w:rPr>
              <w:t>3</w:t>
            </w:r>
          </w:p>
          <w:p w:rsidR="00E8517B" w:rsidRP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-СH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-СH</w:t>
            </w:r>
            <w:r>
              <w:rPr>
                <w:color w:val="333333"/>
                <w:sz w:val="28"/>
                <w:szCs w:val="28"/>
                <w:vertAlign w:val="subscript"/>
              </w:rPr>
              <w:t>2-</w:t>
            </w:r>
            <w:r>
              <w:rPr>
                <w:color w:val="333333"/>
                <w:sz w:val="28"/>
                <w:szCs w:val="28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-CH=СН-СН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</w:t>
            </w:r>
            <w:r>
              <w:rPr>
                <w:color w:val="333333"/>
                <w:sz w:val="28"/>
                <w:szCs w:val="28"/>
                <w:lang w:val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  <w:lang w:val="en-US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  <w:lang w:val="en-US"/>
              </w:rPr>
              <w:t>-</w:t>
            </w:r>
            <w:r>
              <w:rPr>
                <w:color w:val="333333"/>
                <w:sz w:val="28"/>
                <w:szCs w:val="28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>
              <w:rPr>
                <w:color w:val="333333"/>
                <w:sz w:val="28"/>
                <w:szCs w:val="28"/>
                <w:lang w:val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333333"/>
                <w:sz w:val="28"/>
                <w:szCs w:val="28"/>
                <w:lang w:val="en-US"/>
              </w:rPr>
              <w:t>-C</w:t>
            </w:r>
            <w:r>
              <w:rPr>
                <w:color w:val="333333"/>
                <w:sz w:val="28"/>
                <w:szCs w:val="28"/>
              </w:rPr>
              <w:t>Н</w:t>
            </w:r>
            <w:r>
              <w:rPr>
                <w:color w:val="333333"/>
                <w:sz w:val="28"/>
                <w:szCs w:val="28"/>
                <w:lang w:val="en-US"/>
              </w:rPr>
              <w:t>=</w:t>
            </w:r>
            <w:r>
              <w:rPr>
                <w:color w:val="333333"/>
                <w:sz w:val="28"/>
                <w:szCs w:val="28"/>
              </w:rPr>
              <w:t>СН</w:t>
            </w:r>
            <w:proofErr w:type="gramStart"/>
            <w:r>
              <w:rPr>
                <w:color w:val="333333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17B" w:rsidRDefault="00E8517B" w:rsidP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</w:tc>
      </w:tr>
    </w:tbl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1,2,3-триметилбутан;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2-йодпентен-4.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Вариант 4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2-</w:t>
            </w:r>
            <w:r>
              <w:rPr>
                <w:color w:val="333333"/>
                <w:sz w:val="28"/>
                <w:szCs w:val="28"/>
              </w:rPr>
              <w:t>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е)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-CH=СН-СН=СН-СН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б)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</w:t>
            </w:r>
            <w:r>
              <w:rPr>
                <w:color w:val="333333"/>
                <w:sz w:val="20"/>
                <w:szCs w:val="20"/>
              </w:rPr>
              <w:t>2-</w:t>
            </w:r>
            <w:r>
              <w:rPr>
                <w:color w:val="333333"/>
                <w:sz w:val="28"/>
                <w:szCs w:val="28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RPr="0066738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2-</w:t>
            </w:r>
            <w:r>
              <w:rPr>
                <w:color w:val="333333"/>
                <w:sz w:val="28"/>
                <w:szCs w:val="28"/>
              </w:rPr>
              <w:t xml:space="preserve"> 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P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t>з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) CH</w:t>
            </w:r>
            <w:r w:rsidRPr="00E8517B">
              <w:rPr>
                <w:color w:val="333333"/>
                <w:sz w:val="28"/>
                <w:szCs w:val="28"/>
                <w:vertAlign w:val="subscript"/>
                <w:lang w:val="en-US"/>
              </w:rPr>
              <w:t>3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-CH</w:t>
            </w:r>
            <w:r w:rsidRPr="00E8517B">
              <w:rPr>
                <w:color w:val="333333"/>
                <w:sz w:val="20"/>
                <w:szCs w:val="20"/>
                <w:lang w:val="en-US"/>
              </w:rPr>
              <w:t>2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-</w:t>
            </w:r>
            <w:r>
              <w:rPr>
                <w:color w:val="333333"/>
                <w:sz w:val="28"/>
                <w:szCs w:val="28"/>
              </w:rPr>
              <w:t>СН</w:t>
            </w:r>
            <w:r w:rsidRPr="00E8517B">
              <w:rPr>
                <w:color w:val="333333"/>
                <w:sz w:val="20"/>
                <w:szCs w:val="20"/>
                <w:lang w:val="en-US"/>
              </w:rPr>
              <w:t>2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-</w:t>
            </w:r>
            <w:r>
              <w:rPr>
                <w:color w:val="333333"/>
                <w:sz w:val="28"/>
                <w:szCs w:val="28"/>
              </w:rPr>
              <w:t>С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H</w:t>
            </w:r>
            <w:r w:rsidRPr="00E8517B">
              <w:rPr>
                <w:color w:val="333333"/>
                <w:sz w:val="28"/>
                <w:szCs w:val="28"/>
                <w:vertAlign w:val="subscript"/>
                <w:lang w:val="en-US"/>
              </w:rPr>
              <w:t>2</w:t>
            </w:r>
            <w:r w:rsidRPr="00E8517B">
              <w:rPr>
                <w:color w:val="333333"/>
                <w:sz w:val="28"/>
                <w:szCs w:val="28"/>
                <w:lang w:val="en-US"/>
              </w:rPr>
              <w:t>-</w:t>
            </w:r>
            <w:r>
              <w:rPr>
                <w:color w:val="333333"/>
                <w:sz w:val="28"/>
                <w:szCs w:val="28"/>
              </w:rPr>
              <w:t>СН</w:t>
            </w:r>
            <w:r w:rsidRPr="00E8517B">
              <w:rPr>
                <w:color w:val="333333"/>
                <w:sz w:val="28"/>
                <w:szCs w:val="28"/>
                <w:vertAlign w:val="subscript"/>
                <w:lang w:val="en-US"/>
              </w:rPr>
              <w:t>3</w:t>
            </w:r>
          </w:p>
          <w:p w:rsidR="00E8517B" w:rsidRP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=CH-СН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</w:t>
            </w:r>
            <w:r>
              <w:rPr>
                <w:color w:val="333333"/>
                <w:sz w:val="28"/>
                <w:szCs w:val="28"/>
                <w:lang w:val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  <w:lang w:val="en-US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  <w:lang w:val="en-US"/>
              </w:rPr>
              <w:t>-</w:t>
            </w:r>
            <w:r>
              <w:rPr>
                <w:color w:val="333333"/>
                <w:sz w:val="28"/>
                <w:szCs w:val="28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-CН=СН-CH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1,2,3-трийодбутан;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1-йодгексен-4.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4266EE" w:rsidRDefault="004266EE"/>
    <w:sectPr w:rsidR="0042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1B"/>
    <w:rsid w:val="004266EE"/>
    <w:rsid w:val="0066738B"/>
    <w:rsid w:val="00C7201B"/>
    <w:rsid w:val="00E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1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17B"/>
  </w:style>
  <w:style w:type="paragraph" w:styleId="a4">
    <w:name w:val="Balloon Text"/>
    <w:basedOn w:val="a"/>
    <w:link w:val="a5"/>
    <w:uiPriority w:val="99"/>
    <w:semiHidden/>
    <w:unhideWhenUsed/>
    <w:rsid w:val="00E85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1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17B"/>
  </w:style>
  <w:style w:type="paragraph" w:styleId="a4">
    <w:name w:val="Balloon Text"/>
    <w:basedOn w:val="a"/>
    <w:link w:val="a5"/>
    <w:uiPriority w:val="99"/>
    <w:semiHidden/>
    <w:unhideWhenUsed/>
    <w:rsid w:val="00E85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pilkaurokov.ru/uploads/user_file_56d6fb329149d/mietodichieskiieriekomiendatsiiklaboratornymrabotamipraktichieskimzaniatiiampokhimii_10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kopilkaurokov.ru/uploads/user_file_56d6fb329149d/mietodichieskiieriekomiendatsiiklaboratornymrabotamipraktichieskimzaniatiiampokhimii_12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kopilkaurokov.ru/uploads/user_file_56d6fb329149d/mietodichieskiieriekomiendatsiiklaboratornymrabotamipraktichieskimzaniatiiampokhimii_9.pn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image" Target="http://kopilkaurokov.ru/uploads/user_file_56d6fb329149d/mietodichieskiieriekomiendatsiiklaboratornymrabotamipraktichieskimzaniatiiampokhimii_1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2020-04-07T08:40:00Z</dcterms:created>
  <dcterms:modified xsi:type="dcterms:W3CDTF">2020-04-07T08:49:00Z</dcterms:modified>
</cp:coreProperties>
</file>