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C7" w:rsidRPr="00855A8D" w:rsidRDefault="00855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3C7" w:rsidRPr="00855A8D">
        <w:rPr>
          <w:rFonts w:ascii="Times New Roman" w:hAnsi="Times New Roman" w:cs="Times New Roman"/>
          <w:sz w:val="28"/>
          <w:szCs w:val="28"/>
        </w:rPr>
        <w:t>Добрый день, группа П-19п/о!</w:t>
      </w:r>
    </w:p>
    <w:p w:rsidR="004123C7" w:rsidRPr="00855A8D" w:rsidRDefault="00855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3C7" w:rsidRPr="00855A8D">
        <w:rPr>
          <w:rFonts w:ascii="Times New Roman" w:hAnsi="Times New Roman" w:cs="Times New Roman"/>
          <w:sz w:val="28"/>
          <w:szCs w:val="28"/>
        </w:rPr>
        <w:t xml:space="preserve">Сегодня на уроке мы рисуем акварелью композицию из груши и винограда. Тема для вас </w:t>
      </w:r>
      <w:r w:rsidRPr="00855A8D">
        <w:rPr>
          <w:rFonts w:ascii="Times New Roman" w:hAnsi="Times New Roman" w:cs="Times New Roman"/>
          <w:sz w:val="28"/>
          <w:szCs w:val="28"/>
        </w:rPr>
        <w:t xml:space="preserve">не </w:t>
      </w:r>
      <w:r w:rsidR="004123C7" w:rsidRPr="00855A8D">
        <w:rPr>
          <w:rFonts w:ascii="Times New Roman" w:hAnsi="Times New Roman" w:cs="Times New Roman"/>
          <w:sz w:val="28"/>
          <w:szCs w:val="28"/>
        </w:rPr>
        <w:t>новая</w:t>
      </w:r>
      <w:r w:rsidRPr="00855A8D">
        <w:rPr>
          <w:rFonts w:ascii="Times New Roman" w:hAnsi="Times New Roman" w:cs="Times New Roman"/>
          <w:sz w:val="28"/>
          <w:szCs w:val="28"/>
        </w:rPr>
        <w:t xml:space="preserve">, отрабатываем </w:t>
      </w:r>
      <w:proofErr w:type="gramStart"/>
      <w:r w:rsidRPr="00855A8D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855A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A8D">
        <w:rPr>
          <w:rFonts w:ascii="Times New Roman" w:hAnsi="Times New Roman" w:cs="Times New Roman"/>
          <w:sz w:val="28"/>
          <w:szCs w:val="28"/>
        </w:rPr>
        <w:t>Перед вами  3 этапа работы:</w:t>
      </w:r>
      <w:r w:rsidR="004123C7" w:rsidRPr="00855A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6D61" w:rsidRDefault="00016D61">
      <w:pPr>
        <w:sectPr w:rsidR="00016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3C7" w:rsidRDefault="004123C7"/>
    <w:p w:rsidR="00016D61" w:rsidRDefault="004123C7">
      <w:pPr>
        <w:rPr>
          <w:rFonts w:ascii="Arial" w:hAnsi="Arial" w:cs="Arial"/>
          <w:color w:val="3F3F3F"/>
          <w:shd w:val="clear" w:color="auto" w:fill="FFFFFF"/>
        </w:rPr>
      </w:pPr>
      <w:r>
        <w:rPr>
          <w:noProof/>
        </w:rPr>
        <w:drawing>
          <wp:inline distT="0" distB="0" distL="0" distR="0">
            <wp:extent cx="3616002" cy="3609975"/>
            <wp:effectExtent l="19050" t="0" r="3498" b="0"/>
            <wp:docPr id="1" name="Рисунок 1" descr="Рисуем виноград и грушу -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виноград и грушу - шаг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002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D61" w:rsidRDefault="00016D61">
      <w:pPr>
        <w:rPr>
          <w:rFonts w:ascii="Arial" w:hAnsi="Arial" w:cs="Arial"/>
          <w:color w:val="3F3F3F"/>
          <w:shd w:val="clear" w:color="auto" w:fill="FFFFFF"/>
        </w:rPr>
      </w:pPr>
    </w:p>
    <w:p w:rsidR="00016D61" w:rsidRDefault="00016D61">
      <w:pPr>
        <w:rPr>
          <w:rFonts w:ascii="Arial" w:hAnsi="Arial" w:cs="Arial"/>
          <w:color w:val="3F3F3F"/>
          <w:shd w:val="clear" w:color="auto" w:fill="FFFFFF"/>
        </w:rPr>
      </w:pPr>
    </w:p>
    <w:p w:rsidR="00855A8D" w:rsidRDefault="00855A8D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  <w:r>
        <w:rPr>
          <w:rFonts w:ascii="Arial" w:hAnsi="Arial" w:cs="Arial"/>
          <w:color w:val="3F3F3F"/>
          <w:shd w:val="clear" w:color="auto" w:fill="FFFFFF"/>
        </w:rPr>
        <w:t xml:space="preserve">       </w:t>
      </w:r>
    </w:p>
    <w:p w:rsidR="00000000" w:rsidRPr="00855A8D" w:rsidRDefault="00016D61" w:rsidP="00855A8D">
      <w:pPr>
        <w:jc w:val="both"/>
        <w:rPr>
          <w:rFonts w:ascii="Times New Roman" w:hAnsi="Times New Roman" w:cs="Times New Roman"/>
          <w:sz w:val="24"/>
          <w:szCs w:val="24"/>
        </w:rPr>
      </w:pPr>
      <w:r w:rsidRPr="00855A8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Начинаем  рисовать грушу в светлой области, используя очень светлый раствор желтой краски, избегая бликов. Затем  завершаем  фрукт, добавляя желтую </w:t>
      </w:r>
      <w:proofErr w:type="gramStart"/>
      <w:r w:rsidRPr="00855A8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краску</w:t>
      </w:r>
      <w:proofErr w:type="gramEnd"/>
      <w:r w:rsidRPr="00855A8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потемней  и капельку красной, чтобы изобразить его спелость. Потом  нанести первый слой синего  и сиреневого, обозначая ягоды винограда как одно целое. Отбрасываемые тени выполняем сразу после это</w:t>
      </w:r>
      <w:r w:rsidR="00CD40A3" w:rsidRPr="00855A8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го. Немного желтой краски попадает в тень и ягоды, которая близко к груше расположена, обратите внимание</w:t>
      </w:r>
      <w:r w:rsidRPr="00855A8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. </w:t>
      </w:r>
    </w:p>
    <w:p w:rsidR="00016D61" w:rsidRDefault="00016D61">
      <w:pPr>
        <w:sectPr w:rsidR="00016D61" w:rsidSect="00016D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23C7" w:rsidRDefault="004123C7"/>
    <w:p w:rsidR="00CD40A3" w:rsidRDefault="00CD40A3">
      <w:pPr>
        <w:sectPr w:rsidR="00CD40A3" w:rsidSect="00016D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3C7" w:rsidRDefault="004123C7">
      <w:r>
        <w:rPr>
          <w:noProof/>
        </w:rPr>
        <w:lastRenderedPageBreak/>
        <w:drawing>
          <wp:inline distT="0" distB="0" distL="0" distR="0">
            <wp:extent cx="2971800" cy="2966846"/>
            <wp:effectExtent l="19050" t="0" r="0" b="0"/>
            <wp:docPr id="10" name="Рисунок 10" descr="Рисуем виноград и грушу -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ем виноград и грушу - шаг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65" cy="296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  <w:r>
        <w:rPr>
          <w:rFonts w:ascii="Arial" w:hAnsi="Arial" w:cs="Arial"/>
          <w:color w:val="3F3F3F"/>
          <w:shd w:val="clear" w:color="auto" w:fill="FFFFFF"/>
        </w:rPr>
        <w:t xml:space="preserve">       </w:t>
      </w: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Pr="00855A8D" w:rsidRDefault="00CD40A3">
      <w:pPr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r w:rsidRPr="00855A8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Легким движением добавляем ярких красок на грушу и виноград, используя смесь красок.</w:t>
      </w:r>
    </w:p>
    <w:p w:rsidR="00016D61" w:rsidRPr="00855A8D" w:rsidRDefault="00CD40A3">
      <w:pPr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r w:rsidRPr="00855A8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Подбирайте краски внимательно, проверяя на смоченном водой альбомном листе (черновике)</w:t>
      </w:r>
    </w:p>
    <w:p w:rsidR="00CD40A3" w:rsidRPr="00855A8D" w:rsidRDefault="00CD40A3">
      <w:pPr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  <w:r>
        <w:rPr>
          <w:noProof/>
        </w:rPr>
        <w:drawing>
          <wp:inline distT="0" distB="0" distL="0" distR="0">
            <wp:extent cx="2745105" cy="2735955"/>
            <wp:effectExtent l="19050" t="0" r="0" b="0"/>
            <wp:docPr id="13" name="Рисунок 13" descr="Рисуем виноград и грушу -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ем виноград и грушу - шаг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73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  <w:r>
        <w:rPr>
          <w:rFonts w:ascii="Arial" w:hAnsi="Arial" w:cs="Arial"/>
          <w:color w:val="3F3F3F"/>
          <w:shd w:val="clear" w:color="auto" w:fill="FFFFFF"/>
        </w:rPr>
        <w:t> </w:t>
      </w:r>
    </w:p>
    <w:p w:rsidR="00CD40A3" w:rsidRDefault="00CD40A3">
      <w:pPr>
        <w:rPr>
          <w:rFonts w:ascii="Arial" w:hAnsi="Arial" w:cs="Arial"/>
          <w:color w:val="3F3F3F"/>
          <w:shd w:val="clear" w:color="auto" w:fill="FFFFFF"/>
        </w:rPr>
      </w:pPr>
    </w:p>
    <w:p w:rsidR="00855A8D" w:rsidRPr="00855A8D" w:rsidRDefault="00CD40A3">
      <w:pPr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r w:rsidRPr="00855A8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Рисуем  стебельки смесью травяной зеленой  и красной краски, используя тонкую кисть.</w:t>
      </w:r>
    </w:p>
    <w:p w:rsidR="00CD40A3" w:rsidRPr="00855A8D" w:rsidRDefault="00CD40A3">
      <w:pPr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r w:rsidRPr="00855A8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Немного больше де</w:t>
      </w:r>
      <w:r w:rsidR="00855A8D" w:rsidRPr="00855A8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талей и теней добавляем </w:t>
      </w:r>
      <w:r w:rsidRPr="00855A8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к винограду и груше. </w:t>
      </w:r>
    </w:p>
    <w:p w:rsidR="00CD40A3" w:rsidRPr="00855A8D" w:rsidRDefault="00CD40A3">
      <w:pPr>
        <w:rPr>
          <w:rFonts w:ascii="Times New Roman" w:hAnsi="Times New Roman" w:cs="Times New Roman"/>
          <w:sz w:val="24"/>
          <w:szCs w:val="24"/>
        </w:rPr>
      </w:pPr>
    </w:p>
    <w:sectPr w:rsidR="00CD40A3" w:rsidRPr="00855A8D" w:rsidSect="00CD40A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3C7"/>
    <w:rsid w:val="00016D61"/>
    <w:rsid w:val="004123C7"/>
    <w:rsid w:val="00855A8D"/>
    <w:rsid w:val="00CD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2020-03-25T05:51:00Z</dcterms:created>
  <dcterms:modified xsi:type="dcterms:W3CDTF">2020-03-25T06:25:00Z</dcterms:modified>
</cp:coreProperties>
</file>